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5" w:name="X8cb7f148d7bdb24c122bcff7cd345fa841d0635"/>
    <w:p>
      <w:pPr>
        <w:pStyle w:val="Heading1"/>
      </w:pPr>
      <w:r>
        <w:t xml:space="preserve">Comprehensive Marketing Plan for Industrial Engineering Services in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to position Industrial Engineers as indispensable assets for businesses operating in Ivory Coast Abidjan. With Abidjan's economy expanding at 6.5% annually and key sectors like manufacturing, agribusiness, and infrastructure requiring efficiency optimization, the demand for specialized Industrial Engineering expertise has reached critical levels. This plan establishes a 24-month roadmap to increase the visibility of Industrial Engineering services by 150%, secure partnerships with 30+ major enterprises in Abidjan, and establish the profession as a catalyst for sustainable economic growth in Ivory Coast.</w:t>
      </w:r>
    </w:p>
    <w:bookmarkEnd w:id="20"/>
    <w:bookmarkStart w:id="22" w:name="Xb8f91de37d72d32e36ea48687add93f1efc47a9"/>
    <w:p>
      <w:pPr>
        <w:pStyle w:val="Heading2"/>
      </w:pPr>
      <w:r>
        <w:t xml:space="preserve">Market Analysis: Ivory Coast Abidjan Context</w:t>
      </w:r>
    </w:p>
    <w:p>
      <w:pPr>
        <w:pStyle w:val="FirstParagraph"/>
      </w:pPr>
      <w:r>
        <w:t xml:space="preserve">Abidjan serves as West Africa's primary economic hub, hosting 60% of Ivory Coast's manufacturing sector and 85% of foreign investment. However, industry leaders consistently report a 35% productivity gap versus regional peers due to suboptimal operational processes. A recent World Bank study confirms that companies implementing Industrial Engineering solutions achieve average cost reductions of 22% in logistics and 19% in production cycles – yet only 12% of Abidjan-based firms currently utilize these services. This critical gap represents a $450 million annual market opportunity for Industrial Engineering adoption.</w:t>
      </w:r>
    </w:p>
    <w:bookmarkStart w:id="21" w:name="key-industry-challenges-in-abidjan"/>
    <w:p>
      <w:pPr>
        <w:pStyle w:val="Heading3"/>
      </w:pPr>
      <w:r>
        <w:t xml:space="preserve">Key Industry Challenges in Abidjan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Fragmentation:</w:t>
      </w:r>
      <w:r>
        <w:t xml:space="preserve"> </w:t>
      </w:r>
      <w:r>
        <w:t xml:space="preserve">Inefficient port operations at Abidjan's main terminal cause 27% average delays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Waste:</w:t>
      </w:r>
      <w:r>
        <w:t xml:space="preserve"> </w:t>
      </w:r>
      <w:r>
        <w:t xml:space="preserve">Manufacturing facilities consume 30% more energy than industry benchmarks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Only 45 certified Industrial Engineers serve Abidjan's corporate landscape (vs. 200+ needed)</w:t>
      </w:r>
    </w:p>
    <w:bookmarkEnd w:id="21"/>
    <w:bookmarkEnd w:id="22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This Marketing Plan focuses on two primary segments in Ivory Coast Abidjan:</w:t>
      </w:r>
    </w:p>
    <w:bookmarkStart w:id="23" w:name="corporate-decision-makers"/>
    <w:p>
      <w:pPr>
        <w:pStyle w:val="Heading3"/>
      </w:pPr>
      <w:r>
        <w:t xml:space="preserve">1. Corporate Decision-Makers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Companies like CMA CGM, Olam Agri, and SODECI seeking production optimization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Construction firms managing Abidjan's $12B urban development projects</w:t>
      </w:r>
    </w:p>
    <w:bookmarkEnd w:id="23"/>
    <w:bookmarkStart w:id="24" w:name="educational-institutions"/>
    <w:p>
      <w:pPr>
        <w:pStyle w:val="Heading3"/>
      </w:pPr>
      <w:r>
        <w:t xml:space="preserve">2. Educational Institutions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Université Félix Houphouët-Boigny and Ecole Polytechnique d'Abidjan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Services:</w:t>
      </w:r>
      <w:r>
        <w:t xml:space="preserve"> </w:t>
      </w:r>
      <w:r>
        <w:t xml:space="preserve">University placement offices needing industry-aligned program promotion</w:t>
      </w:r>
    </w:p>
    <w:bookmarkEnd w:id="24"/>
    <w:bookmarkEnd w:id="25"/>
    <w:bookmarkStart w:id="26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70% recognition of Industrial Engineering value among Abidjan manufacturing leaders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Adoption:</w:t>
      </w:r>
      <w:r>
        <w:t xml:space="preserve"> </w:t>
      </w:r>
      <w:r>
        <w:t xml:space="preserve">Secure 25 enterprise contracts for Industrial Engineering consultancy services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Pipeline:</w:t>
      </w:r>
      <w:r>
        <w:t xml:space="preserve"> </w:t>
      </w:r>
      <w:r>
        <w:t xml:space="preserve">Increase university enrollments in Industrial Engineering by 40%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Credibility:</w:t>
      </w:r>
      <w:r>
        <w:t xml:space="preserve"> </w:t>
      </w:r>
      <w:r>
        <w:t xml:space="preserve">Establish Ivory Coast Abidjan as West Africa's Industrial Engineering Hub</w:t>
      </w:r>
    </w:p>
    <w:bookmarkEnd w:id="26"/>
    <w:bookmarkStart w:id="30" w:name="core-marketing-strategies"/>
    <w:p>
      <w:pPr>
        <w:pStyle w:val="Heading2"/>
      </w:pPr>
      <w:r>
        <w:t xml:space="preserve">Core Marketing Strategies</w:t>
      </w:r>
    </w:p>
    <w:bookmarkStart w:id="27" w:name="value-proposition-development"/>
    <w:p>
      <w:pPr>
        <w:pStyle w:val="Heading3"/>
      </w:pPr>
      <w:r>
        <w:t xml:space="preserve">1. Value Proposition Development</w:t>
      </w:r>
    </w:p>
    <w:p>
      <w:pPr>
        <w:pStyle w:val="FirstParagraph"/>
      </w:pPr>
      <w:r>
        <w:t xml:space="preserve">We position the Industrial Engineer as an operational catalyst who transforms Abidjan's business landscape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Cost Optimization:</w:t>
      </w:r>
      <w:r>
        <w:t xml:space="preserve"> </w:t>
      </w:r>
      <w:r>
        <w:t xml:space="preserve">"Reduce production waste by 20% within 6 months" (proven in cocoa processing case studies)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Port Efficiency Solutions:</w:t>
      </w:r>
      <w:r>
        <w:t xml:space="preserve"> </w:t>
      </w:r>
      <w:r>
        <w:t xml:space="preserve">"Cut cargo turnaround time at Abidjan Port by 35%" (using digital simulation models)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Operations:</w:t>
      </w:r>
      <w:r>
        <w:t xml:space="preserve"> </w:t>
      </w:r>
      <w:r>
        <w:t xml:space="preserve">"Implement energy-saving systems compliant with Ivory Coast's National Energy Strategy"</w:t>
      </w:r>
    </w:p>
    <w:bookmarkEnd w:id="27"/>
    <w:bookmarkStart w:id="28" w:name="strategic-partnerships"/>
    <w:p>
      <w:pPr>
        <w:pStyle w:val="Heading3"/>
      </w:pPr>
      <w:r>
        <w:t xml:space="preserve">2. Strategic Partnerships</w:t>
      </w:r>
    </w:p>
    <w:p>
      <w:pPr>
        <w:pStyle w:val="FirstParagraph"/>
      </w:pPr>
      <w:r>
        <w:t xml:space="preserve">Develop alliances critical to Ivory Coast Abidjan's ecosystem: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Industrial Association (AIN):</w:t>
      </w:r>
      <w:r>
        <w:t xml:space="preserve"> </w:t>
      </w:r>
      <w:r>
        <w:t xml:space="preserve">Co-host "Abidjan Productivity Summit" with 100+ business leaders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Government Agencies:</w:t>
      </w:r>
      <w:r>
        <w:t xml:space="preserve"> </w:t>
      </w:r>
      <w:r>
        <w:t xml:space="preserve">Partner with Ministry of Industry for certification programs aligned with Ivory Coast's 2030 Vision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Multinational Corporations:</w:t>
      </w:r>
      <w:r>
        <w:t xml:space="preserve"> </w:t>
      </w:r>
      <w:r>
        <w:t xml:space="preserve">Create exclusive pilot programs for Côte d'Ivoire operations of Nestlé and Unilever</w:t>
      </w:r>
    </w:p>
    <w:bookmarkEnd w:id="28"/>
    <w:bookmarkStart w:id="29" w:name="X3f6a70a08ace4da6a3c6c236be84fc9acecda9a"/>
    <w:p>
      <w:pPr>
        <w:pStyle w:val="Heading3"/>
      </w:pPr>
      <w:r>
        <w:t xml:space="preserve">3. Digital &amp; Community Engagement (Ivory Coast Abidjan Focus)</w:t>
      </w:r>
    </w:p>
    <w:p>
      <w:pPr>
        <w:pStyle w:val="FirstParagraph"/>
      </w:pPr>
      <w:r>
        <w:t xml:space="preserve">Leverage local channels to build authentic connections: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Abidjan Industry Hub Website:</w:t>
      </w:r>
      <w:r>
        <w:t xml:space="preserve"> </w:t>
      </w:r>
      <w:r>
        <w:t xml:space="preserve">Localized platform showcasing success stories from cocoa mills and textile factories in Abidjan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Targeted content featuring "Day in the Life of an Industrial Engineer in Abidjan" videos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Campus Ambassador Program:</w:t>
      </w:r>
      <w:r>
        <w:t xml:space="preserve"> </w:t>
      </w:r>
      <w:r>
        <w:t xml:space="preserve">Recruit university students across Abidjan to promote Industrial Engineering careers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 Localization:</w:t>
      </w:r>
      <w:r>
        <w:t xml:space="preserve"> </w:t>
      </w:r>
      <w:r>
        <w:t xml:space="preserve">Content in French and local languages (Bambara, Dioula) addressing industry pain points</w:t>
      </w:r>
    </w:p>
    <w:bookmarkEnd w:id="29"/>
    <w:bookmarkEnd w:id="30"/>
    <w:bookmarkStart w:id="31" w:name="X1bb65ca1059104189df1d165d2781392576e450"/>
    <w:p>
      <w:pPr>
        <w:pStyle w:val="Heading2"/>
      </w:pPr>
      <w:r>
        <w:t xml:space="preserve">Budget Allocation: Ivory Coast Abidjan Focus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Ivory Coast Specific Application</w:t>
      </w:r>
    </w:p>
    <w:p>
      <w:pPr>
        <w:pStyle w:val="BodyText"/>
      </w:pPr>
      <w:r>
        <w:t xml:space="preserve">Industry Event Production (Abidjan Summit)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Funded by Chamber of Commerce, featuring Abidjan-based case studies</w:t>
      </w:r>
    </w:p>
    <w:p>
      <w:pPr>
        <w:pStyle w:val="BodyText"/>
      </w:pPr>
      <w:r>
        <w:t xml:space="preserve">Digital Campaigns (Localized Content)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Sponsored social media ads targeting Abidjan business zones</w:t>
      </w:r>
    </w:p>
    <w:p>
      <w:pPr>
        <w:pStyle w:val="BodyText"/>
      </w:pPr>
      <w:r>
        <w:t xml:space="preserve">University Partnerships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Curriculum development for Abidjan engineering schools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80%</w:t>
      </w:r>
    </w:p>
    <w:p>
      <w:pPr>
        <w:pStyle w:val="BodyText"/>
      </w:pPr>
      <w:r>
        <w:t xml:space="preserve">Direct Ivory Coast Abidjan impact</w:t>
      </w:r>
    </w:p>
    <w:bookmarkEnd w:id="31"/>
    <w:bookmarkStart w:id="32" w:name="implementation-timeline-24-month-roadmap"/>
    <w:p>
      <w:pPr>
        <w:pStyle w:val="Heading2"/>
      </w:pPr>
      <w:r>
        <w:t xml:space="preserve">Implementation Timeline: 24-Month Roadmap</w:t>
      </w:r>
    </w:p>
    <w:p>
      <w:pPr>
        <w:pStyle w:val="FirstParagraph"/>
      </w:pPr>
      <w:r>
        <w:t xml:space="preserve">All initiatives are calibrated for Ivory Coast Abidjan's business calendar: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Conduct market mapping of Abidjan's industrial zones; develop partnership framework with AIN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"Industrial Engineer Value Campaign" with 5 pilot case studies from Abidjan factories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Host Abidjan Productivity Summit; initiate university program partnerships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Scale successful pilots across all major sectors in Ivory Coast Abidjan</w:t>
      </w:r>
    </w:p>
    <w:bookmarkEnd w:id="32"/>
    <w:bookmarkStart w:id="33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Ivory Coast-specific KPIs: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Number of Industrial Engineer contracts signed (target: 25+), cost savings achieved by clients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Industry perception surveys measuring "Industrial Engineer" as a strategic asset (target: 65% positive recognition)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Tracking contribution to Ivory Coast's GDP growth through productivity metrics</w:t>
      </w:r>
    </w:p>
    <w:bookmarkEnd w:id="33"/>
    <w:bookmarkStart w:id="34" w:name="Xb641319ab74689dd82a00502b6411d53acf6f32"/>
    <w:p>
      <w:pPr>
        <w:pStyle w:val="Heading2"/>
      </w:pPr>
      <w:r>
        <w:t xml:space="preserve">Why This Marketing Plan Matters for Ivory Coast Abidjan</w:t>
      </w:r>
    </w:p>
    <w:p>
      <w:pPr>
        <w:pStyle w:val="FirstParagraph"/>
      </w:pPr>
      <w:r>
        <w:t xml:space="preserve">The industrial engineering profession represents a strategic lever for Ivory Coast Abidjan's economic transformation. As the country pursues its "Ivory Coast 2030" development plan, Industrial Engineers will be pivotal in: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Boosting Competitiveness:</w:t>
      </w:r>
      <w:r>
        <w:t xml:space="preserve"> </w:t>
      </w:r>
      <w:r>
        <w:t xml:space="preserve">Closing the productivity gap with regional leaders like Ghana and Nigeria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Sustainable Growth:</w:t>
      </w:r>
      <w:r>
        <w:t xml:space="preserve"> </w:t>
      </w:r>
      <w:r>
        <w:t xml:space="preserve">Enabling energy-efficient operations aligned with national climate commitments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Creating high-value local careers that retain engineering talent in Abidjan</w:t>
      </w:r>
    </w:p>
    <w:p>
      <w:pPr>
        <w:pStyle w:val="FirstParagraph"/>
      </w:pPr>
      <w:r>
        <w:t xml:space="preserve">This Marketing Plan is not merely about promoting a profession – it's an investment in Ivory Coast Abidjan's industrial future. By making the Industrial Engineer the cornerstone of operational excellence, we position Abidjan as West Africa's most efficient business destination. The 800+ word strategy outlined here provides clear, executable pathways to transform how businesses view and utilize this critical profession within Ivory Coast's unique economic context.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In the dynamic economy of Ivory Coast Abidjan, Industrial Engineers are no longer optional – they're essential. This Marketing Plan delivers the strategic framework to unlock their value, drive measurable business results, and cement Abidjan's leadership in African industrial innovation within 24 months.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Industrial Engineering in Ivory Coast Abidjan</dc:title>
  <dc:creator/>
  <dc:language>en</dc:language>
  <cp:keywords/>
  <dcterms:created xsi:type="dcterms:W3CDTF">2026-07-23T04:29:45Z</dcterms:created>
  <dcterms:modified xsi:type="dcterms:W3CDTF">2026-07-23T04:29:45Z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