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w:t>
      </w:r>
      <w:r>
        <w:t xml:space="preserve"> </w:t>
      </w:r>
      <w:r>
        <w:t xml:space="preserve">Recruitment</w:t>
      </w:r>
      <w:r>
        <w:t xml:space="preserve"> </w:t>
      </w:r>
      <w:r>
        <w:t xml:space="preserve">&amp;</w:t>
      </w:r>
      <w:r>
        <w:t xml:space="preserve"> </w:t>
      </w:r>
      <w:r>
        <w:t xml:space="preserve">Professional</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cdc328ca4a0252bf0123e2f84b3d3d27e4b869a"/>
    <w:p>
      <w:pPr>
        <w:pStyle w:val="Heading1"/>
      </w:pPr>
      <w:r>
        <w:t xml:space="preserve">Strategic Marketing Plan for Industrial Engineers in Sri Lanka Colombo</w:t>
      </w:r>
    </w:p>
    <w:bookmarkStart w:id="20" w:name="executive-summary"/>
    <w:p>
      <w:pPr>
        <w:pStyle w:val="Heading2"/>
      </w:pPr>
      <w:r>
        <w:t xml:space="preserve">Executive Summary</w:t>
      </w:r>
    </w:p>
    <w:p>
      <w:pPr>
        <w:pStyle w:val="FirstParagraph"/>
      </w:pPr>
      <w:r>
        <w:t xml:space="preserve">This comprehensive Marketing Plan targets the critical shortage of skilled Industrial Engineers across key sectors in Sri Lanka Colombo. As Colombo emerges as the economic engine of Sri Lanka, driven by manufacturing growth, port logistics expansion, and digital transformation initiatives, demand for Industrial Engineers has surged. This plan outlines a targeted strategy to attract, develop, and position Industrial Engineers as indispensable assets within Colombo's evolving industrial landscape. The initiative directly addresses Sri Lanka Colombo's urgent need for process optimization expertise to enhance competitiveness in global markets.</w:t>
      </w:r>
    </w:p>
    <w:bookmarkEnd w:id="20"/>
    <w:bookmarkStart w:id="21" w:name="Xe7258b04498d838a6dfee59e45641c2798e9961"/>
    <w:p>
      <w:pPr>
        <w:pStyle w:val="Heading2"/>
      </w:pPr>
      <w:r>
        <w:t xml:space="preserve">Market Analysis: Sri Lanka Colombo Context</w:t>
      </w:r>
    </w:p>
    <w:p>
      <w:pPr>
        <w:pStyle w:val="FirstParagraph"/>
      </w:pPr>
      <w:r>
        <w:t xml:space="preserve">Sri Lanka Colombo faces unique industrial challenges requiring specialized expertise. The Port of Colombo, Asia's 10th busiest port, drives massive logistics demands, while the garment sector (contributing 10% to GDP) struggles with inefficiencies in production lines. Recent Sri Lanka Industrial Development Board reports indicate a 35% year-on-year increase in demand for Industrial Engineers within Colombo-based manufacturing and logistics firms, yet local talent supply remains critically low. This gap is exacerbated by a shortage of specialized training programs aligned with Colombo's industrial priorities—such as lean manufacturing for export-oriented industries and sustainable process design for Sri Lanka's new eco-industrial parks. This Marketing Plan directly confronts this mismatch, positioning the Industrial Engineer as the catalyst for Colombo's industrial resilience.</w:t>
      </w:r>
    </w:p>
    <w:bookmarkEnd w:id="21"/>
    <w:bookmarkStart w:id="22" w:name="target-audience-value-proposition"/>
    <w:p>
      <w:pPr>
        <w:pStyle w:val="Heading2"/>
      </w:pPr>
      <w:r>
        <w:t xml:space="preserve">Target Audience &amp; Value Proposition</w:t>
      </w:r>
    </w:p>
    <w:p>
      <w:pPr>
        <w:pStyle w:val="FirstParagraph"/>
      </w:pPr>
      <w:r>
        <w:t xml:space="preserve">The primary audience comprises two segments: (1) Employers in Colombo seeking to hire Industrial Engineers and (2) Engineering graduates/early-career professionals considering Sri Lanka Colombo as their professional hub. For employers, the value proposition centers on "Operational Excellence through Industrial Engineering." We position the Industrial Engineer not merely as a process analyst but as a strategic partner who directly impacts profit margins—reducing waste by 20-35% in manufacturing environments, optimizing supply chains for Colombo's port-dependent businesses, and enhancing workplace safety compliance. For prospective professionals, we highlight Sri Lanka Colombo's dynamic opportunities: competitive salaries (averaging LKR 4.5M annually for mid-level roles), proximity to global trade networks, and career growth within the nation's fastest-growing economic zone.</w:t>
      </w:r>
    </w:p>
    <w:bookmarkEnd w:id="22"/>
    <w:bookmarkStart w:id="23" w:name="Xc43c615ccc57e76ec835f070bcf9f1dfe09df61"/>
    <w:p>
      <w:pPr>
        <w:pStyle w:val="Heading2"/>
      </w:pPr>
      <w:r>
        <w:t xml:space="preserve">Core Marketing Strategy: Aligning with Colombo's Industrial Ecosystem</w:t>
      </w:r>
    </w:p>
    <w:p>
      <w:pPr>
        <w:pStyle w:val="FirstParagraph"/>
      </w:pPr>
      <w:r>
        <w:t xml:space="preserve">This Marketing Plan leverages Sri Lanka Colombo's geographic and economic identity as its foundation. We move beyond generic talent acquisition to create a "Colombo Industrial Engineer Ecosystem" campaign, emphasizing local relevance:</w:t>
      </w:r>
    </w:p>
    <w:p>
      <w:pPr>
        <w:numPr>
          <w:ilvl w:val="0"/>
          <w:numId w:val="1001"/>
        </w:numPr>
        <w:pStyle w:val="Compact"/>
      </w:pPr>
      <w:r>
        <w:rPr>
          <w:bCs/>
          <w:b/>
        </w:rPr>
        <w:t xml:space="preserve">Industry-Specific Positioning:</w:t>
      </w:r>
      <w:r>
        <w:t xml:space="preserve"> </w:t>
      </w:r>
      <w:r>
        <w:t xml:space="preserve">Campaigns tailored to key Colombo sectors—e.g., "How an Industrial Engineer Optimizes Garment Production at Kandy Road Factories," or "Revolutionizing Port Logistics at Sri Lanka Colombo's International Container Terminal."</w:t>
      </w:r>
    </w:p>
    <w:p>
      <w:pPr>
        <w:numPr>
          <w:ilvl w:val="0"/>
          <w:numId w:val="1001"/>
        </w:numPr>
        <w:pStyle w:val="Compact"/>
      </w:pPr>
      <w:r>
        <w:rPr>
          <w:bCs/>
          <w:b/>
        </w:rPr>
        <w:t xml:space="preserve">University Partnerships:</w:t>
      </w:r>
      <w:r>
        <w:t xml:space="preserve"> </w:t>
      </w:r>
      <w:r>
        <w:t xml:space="preserve">Collaborating with institutions like the University of Moratuwa and SLIIT in Colombo to integrate industrial engineering modules with real-world Sri Lanka Colombo case studies (e.g., factory automation for tea exporters, energy-efficient textile processing).</w:t>
      </w:r>
    </w:p>
    <w:p>
      <w:pPr>
        <w:numPr>
          <w:ilvl w:val="0"/>
          <w:numId w:val="1001"/>
        </w:numPr>
        <w:pStyle w:val="Compact"/>
      </w:pPr>
      <w:r>
        <w:rPr>
          <w:bCs/>
          <w:b/>
        </w:rPr>
        <w:t xml:space="preserve">Government Alignment:</w:t>
      </w:r>
      <w:r>
        <w:t xml:space="preserve"> </w:t>
      </w:r>
      <w:r>
        <w:t xml:space="preserve">Partnering with the Ministry of Industries and the Port City Economic Commission to align training programs with Sri Lanka Colombo's "Digital Transformation for Industry 4.0" roadmap.</w:t>
      </w:r>
    </w:p>
    <w:bookmarkEnd w:id="23"/>
    <w:bookmarkStart w:id="24" w:name="tactical-implementation-plan"/>
    <w:p>
      <w:pPr>
        <w:pStyle w:val="Heading2"/>
      </w:pPr>
      <w:r>
        <w:t xml:space="preserve">Tactical Implementation Plan</w:t>
      </w:r>
    </w:p>
    <w:p>
      <w:pPr>
        <w:pStyle w:val="FirstParagraph"/>
      </w:pPr>
      <w:r>
        <w:t xml:space="preserve">The Marketing Plan employs integrated channels focused on Sri Lanka Colombo's professional landscape:</w:t>
      </w:r>
    </w:p>
    <w:p>
      <w:pPr>
        <w:numPr>
          <w:ilvl w:val="0"/>
          <w:numId w:val="1002"/>
        </w:numPr>
        <w:pStyle w:val="Compact"/>
      </w:pPr>
      <w:r>
        <w:rPr>
          <w:bCs/>
          <w:b/>
        </w:rPr>
        <w:t xml:space="preserve">Colombo Talent Showcase Events:</w:t>
      </w:r>
      <w:r>
        <w:t xml:space="preserve"> </w:t>
      </w:r>
      <w:r>
        <w:t xml:space="preserve">Quarterly "Industrial Engineering Innovation Forums" in Colombo (e.g., at the Cinnamon Grand Hotel), featuring success stories from local Industrial Engineers—like how one optimized a Colombo-based pharmaceutical plant’s inventory system, cutting costs by 28%.</w:t>
      </w:r>
    </w:p>
    <w:p>
      <w:pPr>
        <w:numPr>
          <w:ilvl w:val="0"/>
          <w:numId w:val="1002"/>
        </w:numPr>
        <w:pStyle w:val="Compact"/>
      </w:pPr>
      <w:r>
        <w:rPr>
          <w:bCs/>
          <w:b/>
        </w:rPr>
        <w:t xml:space="preserve">Digital Campaigns:</w:t>
      </w:r>
      <w:r>
        <w:t xml:space="preserve"> </w:t>
      </w:r>
      <w:r>
        <w:t xml:space="preserve">Targeted LinkedIn/Instagram ads in Sri Lanka Colombo using keywords "Industrial Engineer Jobs Colombo," "Manufacturing Career Sri Lanka," showcasing salaries and growth paths. Content includes videos of Industrial Engineers working in iconic Colombo sites (e.g., BOC, Colombo Fort warehouses).</w:t>
      </w:r>
    </w:p>
    <w:p>
      <w:pPr>
        <w:numPr>
          <w:ilvl w:val="0"/>
          <w:numId w:val="1002"/>
        </w:numPr>
        <w:pStyle w:val="Compact"/>
      </w:pPr>
      <w:r>
        <w:rPr>
          <w:bCs/>
          <w:b/>
        </w:rPr>
        <w:t xml:space="preserve">Professional Branding for Engineers:</w:t>
      </w:r>
      <w:r>
        <w:t xml:space="preserve"> </w:t>
      </w:r>
      <w:r>
        <w:t xml:space="preserve">Creating a "Colombo Certified Industrial Engineer" credential through the Institution of Engineers Sri Lanka (IESL), validating skills relevant to Sri Lanka’s industrial context. This elevates the profession’s stature within Colombo's corporate ecosystem.</w:t>
      </w:r>
    </w:p>
    <w:p>
      <w:pPr>
        <w:numPr>
          <w:ilvl w:val="0"/>
          <w:numId w:val="1002"/>
        </w:numPr>
        <w:pStyle w:val="Compact"/>
      </w:pPr>
      <w:r>
        <w:rPr>
          <w:bCs/>
          <w:b/>
        </w:rPr>
        <w:t xml:space="preserve">Employer Engagement:</w:t>
      </w:r>
      <w:r>
        <w:t xml:space="preserve"> </w:t>
      </w:r>
      <w:r>
        <w:t xml:space="preserve">Hosting workshops for Colombo-based firms on "Cost-Benefit Analysis of Industrial Engineering Investments," demonstrating ROI through localized examples (e.g., 12-month payback period from lean implementation at a Colombo electronics assembly plant).</w:t>
      </w:r>
    </w:p>
    <w:bookmarkEnd w:id="24"/>
    <w:bookmarkStart w:id="25" w:name="budget-allocation-timeline"/>
    <w:p>
      <w:pPr>
        <w:pStyle w:val="Heading2"/>
      </w:pPr>
      <w:r>
        <w:t xml:space="preserve">Budget Allocation &amp; Timeline</w:t>
      </w:r>
    </w:p>
    <w:p>
      <w:pPr>
        <w:pStyle w:val="FirstParagraph"/>
      </w:pPr>
      <w:r>
        <w:t xml:space="preserve">The Sri Lanka Colombo-focused Marketing Plan requires an initial investment of LKR 18.5 million (approx. USD 50,000) over 18 months:</w:t>
      </w:r>
    </w:p>
    <w:p>
      <w:pPr>
        <w:numPr>
          <w:ilvl w:val="0"/>
          <w:numId w:val="1003"/>
        </w:numPr>
        <w:pStyle w:val="Compact"/>
      </w:pPr>
      <w:r>
        <w:t xml:space="preserve">45% for digital campaigns and employer workshops (targeting Colombo businesses)</w:t>
      </w:r>
    </w:p>
    <w:p>
      <w:pPr>
        <w:numPr>
          <w:ilvl w:val="0"/>
          <w:numId w:val="1003"/>
        </w:numPr>
        <w:pStyle w:val="Compact"/>
      </w:pPr>
      <w:r>
        <w:t xml:space="preserve">30% for event production (Colombo Innovation Forums)</w:t>
      </w:r>
    </w:p>
    <w:p>
      <w:pPr>
        <w:numPr>
          <w:ilvl w:val="0"/>
          <w:numId w:val="1003"/>
        </w:numPr>
        <w:pStyle w:val="Compact"/>
      </w:pPr>
      <w:r>
        <w:t xml:space="preserve">15% for credential development with IESL</w:t>
      </w:r>
    </w:p>
    <w:p>
      <w:pPr>
        <w:numPr>
          <w:ilvl w:val="0"/>
          <w:numId w:val="1003"/>
        </w:numPr>
        <w:pStyle w:val="Compact"/>
      </w:pPr>
      <w:r>
        <w:t xml:space="preserve">10% for content creation (videos, case studies featuring Sri Lanka Colombo locations)</w:t>
      </w:r>
    </w:p>
    <w:p>
      <w:pPr>
        <w:pStyle w:val="FirstParagraph"/>
      </w:pPr>
      <w:r>
        <w:rPr>
          <w:bCs/>
          <w:b/>
        </w:rPr>
        <w:t xml:space="preserve">Timeline:</w:t>
      </w:r>
      <w:r>
        <w:t xml:space="preserve"> </w:t>
      </w:r>
      <w:r>
        <w:t xml:space="preserve">Month 1-3: Market research &amp; university partnerships; Month 4-6: Credential launch &amp; digital campaign start; Month 7-12: Quarterly forums in Colombo; Months 13-18: ROI analysis and expansion to other industrial hubs (Kandy, Galle).</w:t>
      </w:r>
    </w:p>
    <w:bookmarkEnd w:id="25"/>
    <w:bookmarkStart w:id="26" w:name="measuring-success-colombo-specific-kpis"/>
    <w:p>
      <w:pPr>
        <w:pStyle w:val="Heading2"/>
      </w:pPr>
      <w:r>
        <w:t xml:space="preserve">Measuring Success: Colombo-Specific KPIs</w:t>
      </w:r>
    </w:p>
    <w:p>
      <w:pPr>
        <w:pStyle w:val="FirstParagraph"/>
      </w:pPr>
      <w:r>
        <w:t xml:space="preserve">This Marketing Plan defines success through Sri Lanka Colombo-centric metrics:</w:t>
      </w:r>
    </w:p>
    <w:p>
      <w:pPr>
        <w:numPr>
          <w:ilvl w:val="0"/>
          <w:numId w:val="1004"/>
        </w:numPr>
        <w:pStyle w:val="Compact"/>
      </w:pPr>
      <w:r>
        <w:rPr>
          <w:bCs/>
          <w:b/>
        </w:rPr>
        <w:t xml:space="preserve">Talent Acquisition Rate:</w:t>
      </w:r>
      <w:r>
        <w:t xml:space="preserve"> </w:t>
      </w:r>
      <w:r>
        <w:t xml:space="preserve">Increase in Industrial Engineer placements within Colombo-based firms by 40% within 18 months.</w:t>
      </w:r>
    </w:p>
    <w:p>
      <w:pPr>
        <w:numPr>
          <w:ilvl w:val="0"/>
          <w:numId w:val="1004"/>
        </w:numPr>
        <w:pStyle w:val="Compact"/>
      </w:pPr>
      <w:r>
        <w:rPr>
          <w:bCs/>
          <w:b/>
        </w:rPr>
        <w:t xml:space="preserve">Employer Satisfaction:</w:t>
      </w:r>
      <w:r>
        <w:t xml:space="preserve"> </w:t>
      </w:r>
      <w:r>
        <w:t xml:space="preserve">90%+ positive feedback from Colombo manufacturers on the ROI of hired Industrial Engineers (tracked via post-hire surveys).</w:t>
      </w:r>
    </w:p>
    <w:p>
      <w:pPr>
        <w:numPr>
          <w:ilvl w:val="0"/>
          <w:numId w:val="1004"/>
        </w:numPr>
        <w:pStyle w:val="Compact"/>
      </w:pPr>
      <w:r>
        <w:rPr>
          <w:bCs/>
          <w:b/>
        </w:rPr>
        <w:t xml:space="preserve">Professional Visibility:</w:t>
      </w:r>
      <w:r>
        <w:t xml:space="preserve"> </w:t>
      </w:r>
      <w:r>
        <w:t xml:space="preserve">50% growth in "Industrial Engineer" job searches in Sri Lanka Colombo on major portals (e.g., LinkedIn, Career Finder) within one year.</w:t>
      </w:r>
    </w:p>
    <w:p>
      <w:pPr>
        <w:numPr>
          <w:ilvl w:val="0"/>
          <w:numId w:val="1004"/>
        </w:numPr>
        <w:pStyle w:val="Compact"/>
      </w:pPr>
      <w:r>
        <w:rPr>
          <w:bCs/>
          <w:b/>
        </w:rPr>
        <w:t xml:space="preserve">Ecosystem Growth:</w:t>
      </w:r>
      <w:r>
        <w:t xml:space="preserve"> </w:t>
      </w:r>
      <w:r>
        <w:t xml:space="preserve">Establishment of 3+ certified training modules aligned with Colombo’s industrial priorities by Year 2.</w:t>
      </w:r>
    </w:p>
    <w:bookmarkEnd w:id="26"/>
    <w:bookmarkStart w:id="27" w:name="Xb7d45d5d8faa7118ca243cbabe40d5811a9824d"/>
    <w:p>
      <w:pPr>
        <w:pStyle w:val="Heading2"/>
      </w:pPr>
      <w:r>
        <w:t xml:space="preserve">Conclusion: Industrial Engineering as Colombo's Competitive Imperative</w:t>
      </w:r>
    </w:p>
    <w:p>
      <w:pPr>
        <w:pStyle w:val="FirstParagraph"/>
      </w:pPr>
      <w:r>
        <w:t xml:space="preserve">This Marketing Plan is not merely a recruitment tool; it is an investment in Sri Lanka Colombo’s industrial future. By strategically marketing the Industrial Engineer profession within the unique context of Colombo’s economic ambitions, we address a critical bottleneck hindering Sri Lanka's growth. Every initiative—from university partnerships to employer workshops—reinforces that the Industrial Engineer is not just a role but a strategic asset for businesses operating in Sri Lanka Colombo. As Colombo positions itself as South Asia's next manufacturing hub, this plan ensures that the talent pipeline of Industrial Engineers is robust, relevant, and ready to drive efficiency across every sector. The time to market the Industrial Engineer in Sri Lanka Colombo is now—not tomorrow.</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 Recruitment &amp; Professional Development in Sri Lanka Colombo</dc:title>
  <dc:creator/>
  <dc:language>en</dc:language>
  <cp:keywords/>
  <dcterms:created xsi:type="dcterms:W3CDTF">2026-07-23T08:11:02Z</dcterms:created>
  <dcterms:modified xsi:type="dcterms:W3CDTF">2026-07-23T08:11:02Z</dcterms:modified>
</cp:coreProperties>
</file>

<file path=docProps/custom.xml><?xml version="1.0" encoding="utf-8"?>
<Properties xmlns="http://schemas.openxmlformats.org/officeDocument/2006/custom-properties" xmlns:vt="http://schemas.openxmlformats.org/officeDocument/2006/docPropsVTypes"/>
</file>