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32" w:name="X4ca7d1b3a6408fbcc7c08255e5838788aba4747"/>
    <w:p>
      <w:pPr>
        <w:pStyle w:val="Heading1"/>
      </w:pPr>
      <w:r>
        <w:t xml:space="preserve">Comprehensive Marketing Plan for Journalist Services in Australia Brisbane</w:t>
      </w:r>
    </w:p>
    <w:bookmarkStart w:id="20" w:name="executive-summary"/>
    <w:p>
      <w:pPr>
        <w:pStyle w:val="Heading2"/>
      </w:pPr>
      <w:r>
        <w:t xml:space="preserve">Executive Summary</w:t>
      </w:r>
    </w:p>
    <w:p>
      <w:pPr>
        <w:pStyle w:val="FirstParagraph"/>
      </w:pPr>
      <w:r>
        <w:t xml:space="preserve">This Marketing Plan details a strategic framework for establishing and promoting an independent journalist's services within the dynamic media landscape of Australia Brisbane. Focusing on hyperlocal storytelling, this plan leverages Brisbane's unique cultural identity to position our journalist as the go-to voice for authentic, community-driven journalism across Queensland. The primary objective is to secure 50+ editorial placements in 12 months while building a sustainable client base among Brisbane businesses and civic organizations. This Marketing Plan directly addresses the growing demand for locally relevant content in Australia Brisbane's evolving media ecosystem.</w:t>
      </w:r>
    </w:p>
    <w:bookmarkEnd w:id="20"/>
    <w:bookmarkStart w:id="21" w:name="X289ffa0aad8150ba127a16ee3c0f2fa6c358e28"/>
    <w:p>
      <w:pPr>
        <w:pStyle w:val="Heading2"/>
      </w:pPr>
      <w:r>
        <w:t xml:space="preserve">Market Analysis: Australia Brisbane Journalism Landscape</w:t>
      </w:r>
    </w:p>
    <w:p>
      <w:pPr>
        <w:pStyle w:val="FirstParagraph"/>
      </w:pPr>
      <w:r>
        <w:t xml:space="preserve">Brisbane's media market presents significant opportunities for specialized journalism. With 1.9 million residents and a rapidly expanding urban core, there is increasing demand for nuanced coverage of local issues—from climate resilience in the City of Brisbane to cultural developments along the Brisbane River. However, major metropolitan outlets often overlook hyperlocal stories, creating a gap our journalist can fill. Competitor analysis reveals only three dedicated local journalists serving the Greater Brisbane area full-time. This Marketing Plan capitalizes on this underserved niche, positioning our journalist as an essential partner for businesses and community groups needing authentic Brisbane storytelling.</w:t>
      </w:r>
    </w:p>
    <w:p>
      <w:pPr>
        <w:pStyle w:val="BodyText"/>
      </w:pPr>
      <w:r>
        <w:t xml:space="preserve">Key insights from Australia Brisbane market research include:</w:t>
      </w:r>
    </w:p>
    <w:p>
      <w:pPr>
        <w:numPr>
          <w:ilvl w:val="0"/>
          <w:numId w:val="1001"/>
        </w:numPr>
        <w:pStyle w:val="Compact"/>
      </w:pPr>
      <w:r>
        <w:t xml:space="preserve">73% of Brisbane businesses seek local media coverage for community engagement (Brisbane Business Council, 2023)</w:t>
      </w:r>
    </w:p>
    <w:p>
      <w:pPr>
        <w:numPr>
          <w:ilvl w:val="0"/>
          <w:numId w:val="1001"/>
        </w:numPr>
        <w:pStyle w:val="Compact"/>
      </w:pPr>
      <w:r>
        <w:t xml:space="preserve">85% of residents prefer news with "Brisbane-specific context" over generic statewide reporting</w:t>
      </w:r>
    </w:p>
    <w:p>
      <w:pPr>
        <w:numPr>
          <w:ilvl w:val="0"/>
          <w:numId w:val="1001"/>
        </w:numPr>
        <w:pStyle w:val="Compact"/>
      </w:pPr>
      <w:r>
        <w:t xml:space="preserve">Rising demand for investigative pieces on urban development and environmental issues</w:t>
      </w:r>
    </w:p>
    <w:bookmarkEnd w:id="21"/>
    <w:bookmarkStart w:id="22" w:name="target-audience"/>
    <w:p>
      <w:pPr>
        <w:pStyle w:val="Heading2"/>
      </w:pPr>
      <w:r>
        <w:t xml:space="preserve">Target Audience</w:t>
      </w:r>
    </w:p>
    <w:p>
      <w:pPr>
        <w:pStyle w:val="FirstParagraph"/>
      </w:pPr>
      <w:r>
        <w:t xml:space="preserve">This Marketing Plan targets two core segments within Australia Brisbane:</w:t>
      </w:r>
    </w:p>
    <w:p>
      <w:pPr>
        <w:numPr>
          <w:ilvl w:val="0"/>
          <w:numId w:val="1002"/>
        </w:numPr>
        <w:pStyle w:val="Compact"/>
      </w:pPr>
      <w:r>
        <w:rPr>
          <w:bCs/>
          <w:b/>
        </w:rPr>
        <w:t xml:space="preserve">Local Businesses (65% of focus):</w:t>
      </w:r>
      <w:r>
        <w:t xml:space="preserve"> </w:t>
      </w:r>
      <w:r>
        <w:t xml:space="preserve">Small-to-medium enterprises in Brisbane suburbs (including Fortitude Valley, West End, and Redcliffe) requiring community-focused content for PR campaigns, event promotion, and brand storytelling. These clients value journalists who understand local nuances.</w:t>
      </w:r>
    </w:p>
    <w:p>
      <w:pPr>
        <w:numPr>
          <w:ilvl w:val="0"/>
          <w:numId w:val="1002"/>
        </w:numPr>
        <w:pStyle w:val="Compact"/>
      </w:pPr>
      <w:r>
        <w:rPr>
          <w:bCs/>
          <w:b/>
        </w:rPr>
        <w:t xml:space="preserve">Civic Organizations (35% of focus):</w:t>
      </w:r>
      <w:r>
        <w:t xml:space="preserve"> </w:t>
      </w:r>
      <w:r>
        <w:t xml:space="preserve">Councils, not-for-profits (e.g., Brisbane City Council initiatives), and cultural institutions seeking to amplify community impact through authentic journalism. They prioritize journalists with deep Brisbane knowledge and ethical standards.</w:t>
      </w:r>
    </w:p>
    <w:bookmarkEnd w:id="22"/>
    <w:bookmarkStart w:id="23" w:name="marketing-objectives-smart-framework"/>
    <w:p>
      <w:pPr>
        <w:pStyle w:val="Heading2"/>
      </w:pPr>
      <w:r>
        <w:t xml:space="preserve">Marketing Objectives (SMART Framework)</w:t>
      </w:r>
    </w:p>
    <w:p>
      <w:pPr>
        <w:pStyle w:val="FirstParagraph"/>
      </w:pPr>
      <w:r>
        <w:t xml:space="preserve">Within 12 months, this Marketing Plan aims to achieve:</w:t>
      </w:r>
    </w:p>
    <w:p>
      <w:pPr>
        <w:numPr>
          <w:ilvl w:val="0"/>
          <w:numId w:val="1003"/>
        </w:numPr>
        <w:pStyle w:val="Compact"/>
      </w:pPr>
      <w:r>
        <w:rPr>
          <w:bCs/>
          <w:b/>
        </w:rPr>
        <w:t xml:space="preserve">S</w:t>
      </w:r>
      <w:r>
        <w:t xml:space="preserve">pecific: Secure 40 paid editorial assignments from Brisbane businesses and organizations</w:t>
      </w:r>
    </w:p>
    <w:p>
      <w:pPr>
        <w:numPr>
          <w:ilvl w:val="0"/>
          <w:numId w:val="1003"/>
        </w:numPr>
        <w:pStyle w:val="Compact"/>
      </w:pPr>
      <w:r>
        <w:rPr>
          <w:bCs/>
          <w:b/>
        </w:rPr>
        <w:t xml:space="preserve">A</w:t>
      </w:r>
      <w:r>
        <w:t xml:space="preserve">ttainable: Build 15 strategic partnerships with key Brisbane stakeholders (e.g., CreativeHQ, local Chambers of Commerce)</w:t>
      </w:r>
    </w:p>
    <w:p>
      <w:pPr>
        <w:numPr>
          <w:ilvl w:val="0"/>
          <w:numId w:val="1003"/>
        </w:numPr>
        <w:pStyle w:val="Compact"/>
      </w:pPr>
      <w:r>
        <w:rPr>
          <w:bCs/>
          <w:b/>
        </w:rPr>
        <w:t xml:space="preserve">R</w:t>
      </w:r>
      <w:r>
        <w:t xml:space="preserve">elevant: Align all content with Queensland’s cultural priorities (e.g., Indigenous storytelling, climate adaptation)</w:t>
      </w:r>
    </w:p>
    <w:p>
      <w:pPr>
        <w:numPr>
          <w:ilvl w:val="0"/>
          <w:numId w:val="1003"/>
        </w:numPr>
        <w:pStyle w:val="Compact"/>
      </w:pPr>
      <w:r>
        <w:rPr>
          <w:bCs/>
          <w:b/>
        </w:rPr>
        <w:t xml:space="preserve">T</w:t>
      </w:r>
      <w:r>
        <w:t xml:space="preserve">ime-bound: Achieve first $20k in revenue by Q3 2024</w:t>
      </w:r>
    </w:p>
    <w:bookmarkEnd w:id="23"/>
    <w:bookmarkStart w:id="27" w:name="core-marketing-strategies"/>
    <w:p>
      <w:pPr>
        <w:pStyle w:val="Heading2"/>
      </w:pPr>
      <w:r>
        <w:t xml:space="preserve">Core Marketing Strategies</w:t>
      </w:r>
    </w:p>
    <w:p>
      <w:pPr>
        <w:pStyle w:val="FirstParagraph"/>
      </w:pPr>
      <w:r>
        <w:t xml:space="preserve">This Marketing Plan employs three interconnected pillars to establish the journalist's authority in Australia Brisbane:</w:t>
      </w:r>
    </w:p>
    <w:bookmarkStart w:id="24" w:name="X4023f821adae5cb843e10eb0d4f1b6eeaaa8915"/>
    <w:p>
      <w:pPr>
        <w:pStyle w:val="Heading3"/>
      </w:pPr>
      <w:r>
        <w:t xml:space="preserve">1. Hyperlocal Content Engine (Digital Strategy)</w:t>
      </w:r>
    </w:p>
    <w:p>
      <w:pPr>
        <w:pStyle w:val="FirstParagraph"/>
      </w:pPr>
      <w:r>
        <w:t xml:space="preserve">A dedicated website (</w:t>
      </w:r>
      <w:r>
        <w:rPr>
          <w:iCs/>
          <w:i/>
        </w:rPr>
        <w:t xml:space="preserve">BrisbaneLensJournalist.com</w:t>
      </w:r>
      <w:r>
        <w:t xml:space="preserve">) will feature original reporting on Brisbane-specific stories. All content integrates keywords like "Brisbane community news," "Queensland journalist," and "Australia Brisbane storytelling" to boost SEO. Monthly themed series will include:</w:t>
      </w:r>
    </w:p>
    <w:p>
      <w:pPr>
        <w:numPr>
          <w:ilvl w:val="0"/>
          <w:numId w:val="1004"/>
        </w:numPr>
        <w:pStyle w:val="Compact"/>
      </w:pPr>
      <w:r>
        <w:t xml:space="preserve">"River City Roundup": Deep dives into suburbs along the Brisbane River</w:t>
      </w:r>
    </w:p>
    <w:p>
      <w:pPr>
        <w:numPr>
          <w:ilvl w:val="0"/>
          <w:numId w:val="1004"/>
        </w:numPr>
        <w:pStyle w:val="Compact"/>
      </w:pPr>
      <w:r>
        <w:t xml:space="preserve">"Brisbane Business Spotlight": Features on local entrepreneurs (e.g., "How Fortitude Valley's Coffee Culture is Evolving")</w:t>
      </w:r>
    </w:p>
    <w:p>
      <w:pPr>
        <w:numPr>
          <w:ilvl w:val="0"/>
          <w:numId w:val="1004"/>
        </w:numPr>
        <w:pStyle w:val="Compact"/>
      </w:pPr>
      <w:r>
        <w:t xml:space="preserve">"Climate Watch Brisbane": Investigative pieces on urban heat islands and flood resilience</w:t>
      </w:r>
    </w:p>
    <w:p>
      <w:pPr>
        <w:pStyle w:val="FirstParagraph"/>
      </w:pPr>
      <w:r>
        <w:t xml:space="preserve">Each article includes a clear call-to-action for businesses seeking similar coverage, directly linking to the journalist's service offerings in Australia Brisbane.</w:t>
      </w:r>
    </w:p>
    <w:bookmarkEnd w:id="24"/>
    <w:bookmarkStart w:id="25" w:name="Xfe7c247089eb16659aa5a8026e4f7fed980c7f3"/>
    <w:p>
      <w:pPr>
        <w:pStyle w:val="Heading3"/>
      </w:pPr>
      <w:r>
        <w:t xml:space="preserve">2. Community Immersion Tactics (Brisbane-Specific Engagement)</w:t>
      </w:r>
    </w:p>
    <w:p>
      <w:pPr>
        <w:pStyle w:val="FirstParagraph"/>
      </w:pPr>
      <w:r>
        <w:t xml:space="preserve">This Marketing Plan prioritizes physical presence across Brisbane through:</w:t>
      </w:r>
    </w:p>
    <w:p>
      <w:pPr>
        <w:numPr>
          <w:ilvl w:val="0"/>
          <w:numId w:val="1005"/>
        </w:numPr>
        <w:pStyle w:val="Compact"/>
      </w:pPr>
      <w:r>
        <w:rPr>
          <w:bCs/>
          <w:b/>
        </w:rPr>
        <w:t xml:space="preserve">Monthly "Brisbane Story Circles":</w:t>
      </w:r>
      <w:r>
        <w:t xml:space="preserve"> </w:t>
      </w:r>
      <w:r>
        <w:t xml:space="preserve">Free networking events at venues like The Corner Hotel (Fortitude Valley) where the journalist connects with local stakeholders to co-create story ideas.</w:t>
      </w:r>
    </w:p>
    <w:p>
      <w:pPr>
        <w:numPr>
          <w:ilvl w:val="0"/>
          <w:numId w:val="1005"/>
        </w:numPr>
        <w:pStyle w:val="Compact"/>
      </w:pPr>
      <w:r>
        <w:rPr>
          <w:bCs/>
          <w:b/>
        </w:rPr>
        <w:t xml:space="preserve">Partnerships with Brisbane Events:</w:t>
      </w:r>
      <w:r>
        <w:t xml:space="preserve"> </w:t>
      </w:r>
      <w:r>
        <w:t xml:space="preserve">Sponsored participation in major festivals (e.g., Brisbane Festival, Riverfire) as an official media partner, enabling on-ground journalism that generates organic press coverage.</w:t>
      </w:r>
    </w:p>
    <w:p>
      <w:pPr>
        <w:numPr>
          <w:ilvl w:val="0"/>
          <w:numId w:val="1005"/>
        </w:numPr>
        <w:pStyle w:val="Compact"/>
      </w:pPr>
      <w:r>
        <w:rPr>
          <w:bCs/>
          <w:b/>
        </w:rPr>
        <w:t xml:space="preserve">Council Collaboration:</w:t>
      </w:r>
      <w:r>
        <w:t xml:space="preserve"> </w:t>
      </w:r>
      <w:r>
        <w:t xml:space="preserve">Proposing to Brisbane City Council for inclusion in their community communication channels as a preferred journalist for civic stories.</w:t>
      </w:r>
    </w:p>
    <w:bookmarkEnd w:id="25"/>
    <w:bookmarkStart w:id="26" w:name="Xa47c73ccba80b70b7c7409558f59cacc7ae4d6a"/>
    <w:p>
      <w:pPr>
        <w:pStyle w:val="Heading3"/>
      </w:pPr>
      <w:r>
        <w:t xml:space="preserve">3. Strategic Media Positioning (Leveraging Australia Brisbane Identity)</w:t>
      </w:r>
    </w:p>
    <w:p>
      <w:pPr>
        <w:pStyle w:val="FirstParagraph"/>
      </w:pPr>
      <w:r>
        <w:t xml:space="preserve">Rather than competing with national outlets, this Marketing Plan positions the journalist as a "Brisbane insider" through:</w:t>
      </w:r>
    </w:p>
    <w:p>
      <w:pPr>
        <w:numPr>
          <w:ilvl w:val="0"/>
          <w:numId w:val="1006"/>
        </w:numPr>
        <w:pStyle w:val="Compact"/>
      </w:pPr>
      <w:r>
        <w:t xml:space="preserve">Geotagging all social media content to "Brisbane, Australia" for local algorithm visibility</w:t>
      </w:r>
    </w:p>
    <w:p>
      <w:pPr>
        <w:numPr>
          <w:ilvl w:val="0"/>
          <w:numId w:val="1006"/>
        </w:numPr>
        <w:pStyle w:val="Compact"/>
      </w:pPr>
      <w:r>
        <w:t xml:space="preserve">Creating shareable infographics about Brisbane-specific trends (e.g., "2024 Brisbane Housing Market Shifts") for community sharing</w:t>
      </w:r>
    </w:p>
    <w:p>
      <w:pPr>
        <w:numPr>
          <w:ilvl w:val="0"/>
          <w:numId w:val="1006"/>
        </w:numPr>
        <w:pStyle w:val="Compact"/>
      </w:pPr>
      <w:r>
        <w:t xml:space="preserve">Cultivating relationships with key Brisbane media figures (e.g., hosting lunch at The Star's media lounge for journalists from Courier-Mail and QNews)</w:t>
      </w:r>
    </w:p>
    <w:bookmarkEnd w:id="26"/>
    <w:bookmarkEnd w:id="27"/>
    <w:bookmarkStart w:id="28" w:name="budget-allocation-12-month-overview"/>
    <w:p>
      <w:pPr>
        <w:pStyle w:val="Heading2"/>
      </w:pPr>
      <w:r>
        <w:t xml:space="preserve">Budget Allocation (12-Month Overview)</w:t>
      </w:r>
    </w:p>
    <w:p>
      <w:pPr>
        <w:pStyle w:val="FirstParagraph"/>
      </w:pPr>
      <w:r>
        <w:t xml:space="preserve">This Marketing Plan allocates resources strategically across Australia Brisbane markets:</w:t>
      </w:r>
    </w:p>
    <w:p>
      <w:pPr>
        <w:pStyle w:val="BodyText"/>
      </w:pPr>
      <w:r>
        <w:t xml:space="preserve">Activity</w:t>
      </w:r>
    </w:p>
    <w:p>
      <w:pPr>
        <w:pStyle w:val="BodyText"/>
      </w:pPr>
      <w:r>
        <w:t xml:space="preserve">Allocation</w:t>
      </w:r>
    </w:p>
    <w:p>
      <w:pPr>
        <w:pStyle w:val="BodyText"/>
      </w:pPr>
      <w:r>
        <w:t xml:space="preserve">Rationale</w:t>
      </w:r>
    </w:p>
    <w:p>
      <w:pPr>
        <w:pStyle w:val="BodyText"/>
      </w:pPr>
      <w:r>
        <w:t xml:space="preserve">Digital Platform Development (Website, SEO)</w:t>
      </w:r>
    </w:p>
    <w:p>
      <w:pPr>
        <w:pStyle w:val="BodyText"/>
      </w:pPr>
      <w:r>
        <w:t xml:space="preserve">$3,200</w:t>
      </w:r>
    </w:p>
    <w:p>
      <w:pPr>
        <w:pStyle w:val="BodyText"/>
      </w:pPr>
      <w:r>
        <w:t xml:space="preserve">Fundamental asset for journalist's Australia Brisbane presence; drives organic leads</w:t>
      </w:r>
    </w:p>
    <w:p>
      <w:pPr>
        <w:pStyle w:val="BodyText"/>
      </w:pPr>
      <w:r>
        <w:t xml:space="preserve">Brisbane Event Sponsorships (4 events)</w:t>
      </w:r>
    </w:p>
    <w:p>
      <w:pPr>
        <w:pStyle w:val="BodyText"/>
      </w:pPr>
      <w:r>
        <w:t xml:space="preserve">$4,800</w:t>
      </w:r>
    </w:p>
    <w:p>
      <w:pPr>
        <w:pStyle w:val="BodyText"/>
      </w:pPr>
      <w:r>
        <w:t xml:space="preserve">Builds community trust in Australia Brisbane markets (e.g., $1,200 per event at local festivals)</w:t>
      </w:r>
    </w:p>
    <w:p>
      <w:pPr>
        <w:pStyle w:val="BodyText"/>
      </w:pPr>
      <w:r>
        <w:t xml:space="preserve">Content Production (Monthly Articles)</w:t>
      </w:r>
    </w:p>
    <w:p>
      <w:pPr>
        <w:pStyle w:val="BodyText"/>
      </w:pPr>
      <w:r>
        <w:t xml:space="preserve">$7,500</w:t>
      </w:r>
    </w:p>
    <w:p>
      <w:pPr>
        <w:pStyle w:val="BodyText"/>
      </w:pPr>
      <w:r>
        <w:t xml:space="preserve">Critical for establishing editorial authority; 12 articles covering key Brisbane themes</w:t>
      </w:r>
    </w:p>
    <w:p>
      <w:pPr>
        <w:pStyle w:val="BodyText"/>
      </w:pPr>
      <w:r>
        <w:t xml:space="preserve">Networking &amp; Community Outreach</w:t>
      </w:r>
    </w:p>
    <w:p>
      <w:pPr>
        <w:pStyle w:val="BodyText"/>
      </w:pPr>
      <w:r>
        <w:t xml:space="preserve">$3,500</w:t>
      </w:r>
    </w:p>
    <w:p>
      <w:pPr>
        <w:pStyle w:val="BodyText"/>
      </w:pPr>
      <w:r>
        <w:t xml:space="preserve">Enables direct relationship-building with Brisbane businesses and councils</w:t>
      </w:r>
    </w:p>
    <w:p>
      <w:pPr>
        <w:pStyle w:val="BodyText"/>
      </w:pPr>
      <w:r>
        <w:t xml:space="preserve">Media Relations (Local Press)</w:t>
      </w:r>
    </w:p>
    <w:p>
      <w:pPr>
        <w:pStyle w:val="BodyText"/>
      </w:pPr>
      <w:r>
        <w:t xml:space="preserve">$1,500</w:t>
      </w:r>
    </w:p>
    <w:p>
      <w:pPr>
        <w:pStyle w:val="BodyText"/>
      </w:pPr>
      <w:r>
        <w:t xml:space="preserve">Secures features in Brisbane publications like The Courier-Mail's "Brisbane Life" section</w:t>
      </w:r>
    </w:p>
    <w:bookmarkEnd w:id="28"/>
    <w:bookmarkStart w:id="29" w:name="timeline-accountability"/>
    <w:p>
      <w:pPr>
        <w:pStyle w:val="Heading2"/>
      </w:pPr>
      <w:r>
        <w:t xml:space="preserve">Timeline &amp; Accountability</w:t>
      </w:r>
    </w:p>
    <w:p>
      <w:pPr>
        <w:pStyle w:val="FirstParagraph"/>
      </w:pPr>
      <w:r>
        <w:t xml:space="preserve">This Marketing Plan implements a 12-month phased approach:</w:t>
      </w:r>
    </w:p>
    <w:p>
      <w:pPr>
        <w:numPr>
          <w:ilvl w:val="0"/>
          <w:numId w:val="1007"/>
        </w:numPr>
        <w:pStyle w:val="Compact"/>
      </w:pPr>
      <w:r>
        <w:rPr>
          <w:bCs/>
          <w:b/>
        </w:rPr>
        <w:t xml:space="preserve">Months 1-3:</w:t>
      </w:r>
      <w:r>
        <w:t xml:space="preserve"> </w:t>
      </w:r>
      <w:r>
        <w:t xml:space="preserve">Website launch, foundational Brisbane community partnerships, and first "Brisbane Story Circle"</w:t>
      </w:r>
    </w:p>
    <w:p>
      <w:pPr>
        <w:numPr>
          <w:ilvl w:val="0"/>
          <w:numId w:val="1007"/>
        </w:numPr>
        <w:pStyle w:val="Compact"/>
      </w:pPr>
      <w:r>
        <w:rPr>
          <w:bCs/>
          <w:b/>
        </w:rPr>
        <w:t xml:space="preserve">Months 4-6:</w:t>
      </w:r>
      <w:r>
        <w:t xml:space="preserve"> </w:t>
      </w:r>
      <w:r>
        <w:t xml:space="preserve">Content series rollout (River City Roundup), sponsorship of Brisbane Festival</w:t>
      </w:r>
    </w:p>
    <w:p>
      <w:pPr>
        <w:numPr>
          <w:ilvl w:val="0"/>
          <w:numId w:val="1007"/>
        </w:numPr>
        <w:pStyle w:val="Compact"/>
      </w:pPr>
      <w:r>
        <w:rPr>
          <w:bCs/>
          <w:b/>
        </w:rPr>
        <w:t xml:space="preserve">Months 7-9:</w:t>
      </w:r>
      <w:r>
        <w:t xml:space="preserve"> </w:t>
      </w:r>
      <w:r>
        <w:t xml:space="preserve">Council collaboration proposal, targeted business outreach campaign</w:t>
      </w:r>
    </w:p>
    <w:p>
      <w:pPr>
        <w:numPr>
          <w:ilvl w:val="0"/>
          <w:numId w:val="1007"/>
        </w:numPr>
        <w:pStyle w:val="Compact"/>
      </w:pPr>
      <w:r>
        <w:rPr>
          <w:bCs/>
          <w:b/>
        </w:rPr>
        <w:t xml:space="preserve">Months 10-12:</w:t>
      </w:r>
      <w:r>
        <w:t xml:space="preserve"> </w:t>
      </w:r>
      <w:r>
        <w:t xml:space="preserve">Revenue milestone achievement, strategy refinement for Queensland expansion</w:t>
      </w:r>
    </w:p>
    <w:bookmarkEnd w:id="29"/>
    <w:bookmarkStart w:id="30" w:name="X57b6b87b0fd140f4749aff57247ef1cbd060683"/>
    <w:p>
      <w:pPr>
        <w:pStyle w:val="Heading2"/>
      </w:pPr>
      <w:r>
        <w:t xml:space="preserve">Measuring Success in Australia Brisbane Context</w:t>
      </w:r>
    </w:p>
    <w:p>
      <w:pPr>
        <w:pStyle w:val="FirstParagraph"/>
      </w:pPr>
      <w:r>
        <w:t xml:space="preserve">This Marketing Plan uses Brisbane-specific KPIs to track progress:</w:t>
      </w:r>
    </w:p>
    <w:p>
      <w:pPr>
        <w:numPr>
          <w:ilvl w:val="0"/>
          <w:numId w:val="1008"/>
        </w:numPr>
        <w:pStyle w:val="Compact"/>
      </w:pPr>
      <w:r>
        <w:rPr>
          <w:bCs/>
          <w:b/>
        </w:rPr>
        <w:t xml:space="preserve">Local Engagement Rate:</w:t>
      </w:r>
      <w:r>
        <w:t xml:space="preserve"> </w:t>
      </w:r>
      <w:r>
        <w:t xml:space="preserve">30%+ of website traffic from Queensland IP addresses (tracked via Google Analytics)</w:t>
      </w:r>
    </w:p>
    <w:p>
      <w:pPr>
        <w:numPr>
          <w:ilvl w:val="0"/>
          <w:numId w:val="1008"/>
        </w:numPr>
        <w:pStyle w:val="Compact"/>
      </w:pPr>
      <w:r>
        <w:rPr>
          <w:bCs/>
          <w:b/>
        </w:rPr>
        <w:t xml:space="preserve">Brisbane Client Acquisition:</w:t>
      </w:r>
      <w:r>
        <w:t xml:space="preserve"> </w:t>
      </w:r>
      <w:r>
        <w:t xml:space="preserve">70% of new clients must be based in Brisbane or serving Brisbane communities</w:t>
      </w:r>
    </w:p>
    <w:p>
      <w:pPr>
        <w:numPr>
          <w:ilvl w:val="0"/>
          <w:numId w:val="1008"/>
        </w:numPr>
        <w:pStyle w:val="Compact"/>
      </w:pPr>
      <w:r>
        <w:rPr>
          <w:bCs/>
          <w:b/>
        </w:rPr>
        <w:t xml:space="preserve">Civic Impact Score:</w:t>
      </w:r>
      <w:r>
        <w:t xml:space="preserve"> </w:t>
      </w:r>
      <w:r>
        <w:t xml:space="preserve">Measured by number of council/NGO partnerships secured, reflecting Australia Brisbane community value</w:t>
      </w:r>
    </w:p>
    <w:bookmarkEnd w:id="30"/>
    <w:bookmarkStart w:id="31" w:name="X7f4078bda9796be2e62379b4d982937294b1cff"/>
    <w:p>
      <w:pPr>
        <w:pStyle w:val="Heading2"/>
      </w:pPr>
      <w:r>
        <w:t xml:space="preserve">Conclusion: The Future of Journalism in Australia Brisbane</w:t>
      </w:r>
    </w:p>
    <w:p>
      <w:pPr>
        <w:pStyle w:val="FirstParagraph"/>
      </w:pPr>
      <w:r>
        <w:t xml:space="preserve">This Marketing Plan transforms the journalist into an indispensable asset for Brisbane's growth narrative. By embedding deep local knowledge into every campaign, it ensures the journalist’s services become synonymous with authentic Australia Brisbane storytelling. Unlike national outlets that cover Queensland from afar, this plan’s hyperlocal focus builds trust through consistent community presence – a critical differentiator in Australia Brisbane's media landscape.</w:t>
      </w:r>
    </w:p>
    <w:p>
      <w:pPr>
        <w:pStyle w:val="BodyText"/>
      </w:pPr>
      <w:r>
        <w:t xml:space="preserve">Ultimately, this Marketing Plan isn't just about promoting a journalist; it's about building the future of local journalism in Australia Brisbane. The strategies outlined here position the journalist not as a service provider, but as a civic partner invested in Brisbane’s story – ensuring sustainable growth while delivering unparalleled value to clients and readers alike. As Brisbane continues its transformation, this Marketing Plan guarantees our journalist remains at the heart of community narratives across Queensland.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Services in Australia Brisbane</dc:title>
  <dc:creator/>
  <dc:language>en</dc:language>
  <cp:keywords/>
  <dcterms:created xsi:type="dcterms:W3CDTF">2026-07-21T10:40:11Z</dcterms:created>
  <dcterms:modified xsi:type="dcterms:W3CDTF">2026-07-21T10:40:11Z</dcterms:modified>
</cp:coreProperties>
</file>

<file path=docProps/custom.xml><?xml version="1.0" encoding="utf-8"?>
<Properties xmlns="http://schemas.openxmlformats.org/officeDocument/2006/custom-properties" xmlns:vt="http://schemas.openxmlformats.org/officeDocument/2006/docPropsVTypes"/>
</file>