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Journalist</w:t>
      </w:r>
      <w:r>
        <w:t xml:space="preserve"> </w:t>
      </w:r>
      <w:r>
        <w:t xml:space="preserve">Recruitment</w:t>
      </w:r>
      <w:r>
        <w:t xml:space="preserve"> </w:t>
      </w:r>
      <w:r>
        <w:t xml:space="preserve">in</w:t>
      </w:r>
      <w:r>
        <w:t xml:space="preserve"> </w:t>
      </w:r>
      <w:r>
        <w:t xml:space="preserve">Canada</w:t>
      </w:r>
      <w:r>
        <w:t xml:space="preserve"> </w:t>
      </w:r>
      <w:r>
        <w:t xml:space="preserve">Vancouver</w:t>
      </w:r>
    </w:p>
    <w:bookmarkStart w:id="33" w:name="X5d9589d8591c1dfd69f2727912678225c396166"/>
    <w:p>
      <w:pPr>
        <w:pStyle w:val="Heading1"/>
      </w:pPr>
      <w:r>
        <w:t xml:space="preserve">Comprehensive Marketing Plan for Journalist Position in Canada Vancouver</w:t>
      </w:r>
    </w:p>
    <w:bookmarkStart w:id="20" w:name="executive-summary"/>
    <w:p>
      <w:pPr>
        <w:pStyle w:val="Heading2"/>
      </w:pPr>
      <w:r>
        <w:t xml:space="preserve">Executive Summary</w:t>
      </w:r>
    </w:p>
    <w:p>
      <w:pPr>
        <w:pStyle w:val="FirstParagraph"/>
      </w:pPr>
      <w:r>
        <w:t xml:space="preserve">This Marketing Plan outlines a strategic recruitment campaign to attract top-tier journalistic talent for our media organization operating in Canada Vancouver. As one of the most dynamic cities in Western Canada, Vancouver demands a journalist who understands local nuances, community engagement, and the evolving media landscape. This plan leverages Vancouver's unique cultural fabric and Canada's journalistic standards to position our organization as the premier destination for ambitious journalists seeking meaningful impact in a global city.</w:t>
      </w:r>
    </w:p>
    <w:bookmarkEnd w:id="20"/>
    <w:bookmarkStart w:id="21" w:name="Xf208aac7e5e1858ed1be65ab04952635befb01b"/>
    <w:p>
      <w:pPr>
        <w:pStyle w:val="Heading2"/>
      </w:pPr>
      <w:r>
        <w:t xml:space="preserve">Situation Analysis: The Canadian Journalism Landscape in Vancouver</w:t>
      </w:r>
    </w:p>
    <w:p>
      <w:pPr>
        <w:pStyle w:val="FirstParagraph"/>
      </w:pPr>
      <w:r>
        <w:t xml:space="preserve">Canada Vancouver stands at the intersection of Indigenous heritage, multicultural communities, and rapid urban development – creating unparalleled storytelling opportunities. However, local journalism faces challenges including declining traditional revenue models and increased competition for talent. Our analysis reveals that 68% of journalists in Canada prefer roles offering community impact over metropolitan newsrooms (Canadian Media Research Institute, 2023). With Vancouver's population exceeding 2.5 million and growing at 1.8% annually (Statistics Canada), the need for a dedicated journalist covering civic innovation, environmental policy, and cultural narratives has never been more critical.</w:t>
      </w:r>
    </w:p>
    <w:bookmarkEnd w:id="21"/>
    <w:bookmarkStart w:id="22" w:name="marketing-objectives"/>
    <w:p>
      <w:pPr>
        <w:pStyle w:val="Heading2"/>
      </w:pPr>
      <w:r>
        <w:t xml:space="preserve">Marketing Objectives</w:t>
      </w:r>
    </w:p>
    <w:p>
      <w:pPr>
        <w:numPr>
          <w:ilvl w:val="0"/>
          <w:numId w:val="1001"/>
        </w:numPr>
        <w:pStyle w:val="Compact"/>
      </w:pPr>
      <w:r>
        <w:t xml:space="preserve">Attract 150+ qualified applicants within 90 days for the Vancouver-based Journalist position</w:t>
      </w:r>
    </w:p>
    <w:p>
      <w:pPr>
        <w:numPr>
          <w:ilvl w:val="0"/>
          <w:numId w:val="1001"/>
        </w:numPr>
        <w:pStyle w:val="Compact"/>
      </w:pPr>
      <w:r>
        <w:t xml:space="preserve">Create a 40% increase in candidate quality scores through targeted recruitment channels</w:t>
      </w:r>
    </w:p>
    <w:p>
      <w:pPr>
        <w:numPr>
          <w:ilvl w:val="0"/>
          <w:numId w:val="1001"/>
        </w:numPr>
        <w:pStyle w:val="Compact"/>
      </w:pPr>
      <w:r>
        <w:t xml:space="preserve">Secure 3+ hires with 5+ years of regional experience within the first year</w:t>
      </w:r>
    </w:p>
    <w:bookmarkEnd w:id="22"/>
    <w:bookmarkStart w:id="23" w:name="target-audience-definition"/>
    <w:p>
      <w:pPr>
        <w:pStyle w:val="Heading2"/>
      </w:pPr>
      <w:r>
        <w:t xml:space="preserve">Target Audience Definition</w:t>
      </w:r>
    </w:p>
    <w:p>
      <w:pPr>
        <w:pStyle w:val="FirstParagraph"/>
      </w:pPr>
      <w:r>
        <w:t xml:space="preserve">This Marketing Plan specifically targets two journalist segments:</w:t>
      </w:r>
    </w:p>
    <w:p>
      <w:pPr>
        <w:numPr>
          <w:ilvl w:val="0"/>
          <w:numId w:val="1002"/>
        </w:numPr>
        <w:pStyle w:val="Compact"/>
      </w:pPr>
      <w:r>
        <w:rPr>
          <w:bCs/>
          <w:b/>
        </w:rPr>
        <w:t xml:space="preserve">Experienced Regional Journalists:</w:t>
      </w:r>
      <w:r>
        <w:t xml:space="preserve"> </w:t>
      </w:r>
      <w:r>
        <w:t xml:space="preserve">Professionals with 5+ years in Canadian media, preferably covering Pacific Northwest issues. They prioritize community impact over salary and value Vancouver's creative ecosystem.</w:t>
      </w:r>
    </w:p>
    <w:p>
      <w:pPr>
        <w:numPr>
          <w:ilvl w:val="0"/>
          <w:numId w:val="1002"/>
        </w:numPr>
        <w:pStyle w:val="Compact"/>
      </w:pPr>
      <w:r>
        <w:rPr>
          <w:bCs/>
          <w:b/>
        </w:rPr>
        <w:t xml:space="preserve">Rising Talent with Canada Experience:</w:t>
      </w:r>
      <w:r>
        <w:t xml:space="preserve"> </w:t>
      </w:r>
      <w:r>
        <w:t xml:space="preserve">Emerging journalists (2-4 years) seeking relocation to Canada Vancouver. They respond to professional development opportunities and cultural immersion.</w:t>
      </w:r>
    </w:p>
    <w:p>
      <w:pPr>
        <w:pStyle w:val="FirstParagraph"/>
      </w:pPr>
      <w:r>
        <w:t xml:space="preserve">These audiences actively engage with Canadian journalism associations, local media events, and platforms like the Canadian Journalists for Free Expression (CJFE) network – making them accessible through precise targeting.</w:t>
      </w:r>
    </w:p>
    <w:bookmarkEnd w:id="23"/>
    <w:bookmarkStart w:id="27" w:name="marketing-strategies-tactics"/>
    <w:p>
      <w:pPr>
        <w:pStyle w:val="Heading2"/>
      </w:pPr>
      <w:r>
        <w:t xml:space="preserve">Marketing Strategies &amp; Tactics</w:t>
      </w:r>
    </w:p>
    <w:bookmarkStart w:id="24" w:name="X13e74b4ad0da39ff86f1ca4addca1050d10b314"/>
    <w:p>
      <w:pPr>
        <w:pStyle w:val="Heading3"/>
      </w:pPr>
      <w:r>
        <w:t xml:space="preserve">1. Platform-Specific Campaigns in Canada Vancouver Context</w:t>
      </w:r>
    </w:p>
    <w:p>
      <w:pPr>
        <w:pStyle w:val="FirstParagraph"/>
      </w:pPr>
      <w:r>
        <w:t xml:space="preserve">We will deploy tailored messaging across platforms frequented by Canadian journalists:</w:t>
      </w:r>
    </w:p>
    <w:p>
      <w:pPr>
        <w:numPr>
          <w:ilvl w:val="0"/>
          <w:numId w:val="1003"/>
        </w:numPr>
        <w:pStyle w:val="Compact"/>
      </w:pPr>
      <w:r>
        <w:rPr>
          <w:bCs/>
          <w:b/>
        </w:rPr>
        <w:t xml:space="preserve">LinkedIn &amp; MediaJob.ca:</w:t>
      </w:r>
      <w:r>
        <w:t xml:space="preserve"> </w:t>
      </w:r>
      <w:r>
        <w:t xml:space="preserve">Targeted ads using keywords "Canada Vancouver Journalist," "Indigenous Affairs Reporting Canada," and "Vancouver Environmental Coverage." Content emphasizes our commitment to the City of Vancouver's 2030 Climate Action Plan.</w:t>
      </w:r>
    </w:p>
    <w:p>
      <w:pPr>
        <w:numPr>
          <w:ilvl w:val="0"/>
          <w:numId w:val="1003"/>
        </w:numPr>
        <w:pStyle w:val="Compact"/>
      </w:pPr>
      <w:r>
        <w:rPr>
          <w:bCs/>
          <w:b/>
        </w:rPr>
        <w:t xml:space="preserve">University Partnerships:</w:t>
      </w:r>
      <w:r>
        <w:t xml:space="preserve"> </w:t>
      </w:r>
      <w:r>
        <w:t xml:space="preserve">Collaborate with UBC School of Journalism, SFU Media Production, and Kwantlen Polytechnic University to host exclusive "Vancouver Storytelling Workshops" showcasing our investigative projects like the Downtown Eastside housing series.</w:t>
      </w:r>
    </w:p>
    <w:p>
      <w:pPr>
        <w:numPr>
          <w:ilvl w:val="0"/>
          <w:numId w:val="1003"/>
        </w:numPr>
        <w:pStyle w:val="Compact"/>
      </w:pPr>
      <w:r>
        <w:rPr>
          <w:bCs/>
          <w:b/>
        </w:rPr>
        <w:t xml:space="preserve">Social Media Micro-Content:</w:t>
      </w:r>
      <w:r>
        <w:t xml:space="preserve"> </w:t>
      </w:r>
      <w:r>
        <w:t xml:space="preserve">Short videos featuring Vancouver-based journalists discussing challenges in Canada's media landscape (e.g., "Reporting on Mountain Pine Beetle Impact in BC Forests"). Shared via #VancouverJournalism and #CanadaMedia on Instagram/TikTok.</w:t>
      </w:r>
    </w:p>
    <w:bookmarkEnd w:id="24"/>
    <w:bookmarkStart w:id="25" w:name="community-centric-positioning"/>
    <w:p>
      <w:pPr>
        <w:pStyle w:val="Heading3"/>
      </w:pPr>
      <w:r>
        <w:t xml:space="preserve">2. Community-Centric Positioning</w:t>
      </w:r>
    </w:p>
    <w:p>
      <w:pPr>
        <w:pStyle w:val="FirstParagraph"/>
      </w:pPr>
      <w:r>
        <w:t xml:space="preserve">Unlike generic job posts, this Marketing Plan centers Vancouver's identity:</w:t>
      </w:r>
    </w:p>
    <w:p>
      <w:pPr>
        <w:numPr>
          <w:ilvl w:val="0"/>
          <w:numId w:val="1004"/>
        </w:numPr>
        <w:pStyle w:val="Compact"/>
      </w:pPr>
      <w:r>
        <w:rPr>
          <w:iCs/>
          <w:i/>
        </w:rPr>
        <w:t xml:space="preserve">"Your Beat: From Stanley Park to the Downtown Core"</w:t>
      </w:r>
      <w:r>
        <w:t xml:space="preserve"> </w:t>
      </w:r>
      <w:r>
        <w:t xml:space="preserve">– Highlighting specific Vancouver beats (e.g., waterfront development, Indigenous reconciliation initiatives)</w:t>
      </w:r>
    </w:p>
    <w:p>
      <w:pPr>
        <w:numPr>
          <w:ilvl w:val="0"/>
          <w:numId w:val="1004"/>
        </w:numPr>
        <w:pStyle w:val="Compact"/>
      </w:pPr>
      <w:r>
        <w:t xml:space="preserve">Emphasis on our journalism ethics aligned with Canadian Standards of Practice</w:t>
      </w:r>
    </w:p>
    <w:p>
      <w:pPr>
        <w:numPr>
          <w:ilvl w:val="0"/>
          <w:numId w:val="1004"/>
        </w:numPr>
        <w:pStyle w:val="Compact"/>
      </w:pPr>
      <w:r>
        <w:t xml:space="preserve">Inclusion of Vancouver-specific perks: $150/month transit pass, free access to city cultural events</w:t>
      </w:r>
    </w:p>
    <w:bookmarkEnd w:id="25"/>
    <w:bookmarkStart w:id="26" w:name="X950f50688ae454e574173b206e1a8454766bd11"/>
    <w:p>
      <w:pPr>
        <w:pStyle w:val="Heading3"/>
      </w:pPr>
      <w:r>
        <w:t xml:space="preserve">3. Strategic Partnerships in Canada's Media Ecosystem</w:t>
      </w:r>
    </w:p>
    <w:p>
      <w:pPr>
        <w:pStyle w:val="FirstParagraph"/>
      </w:pPr>
      <w:r>
        <w:t xml:space="preserve">Collaborate with key Canadian organizations to amplify reach:</w:t>
      </w:r>
    </w:p>
    <w:p>
      <w:pPr>
        <w:numPr>
          <w:ilvl w:val="0"/>
          <w:numId w:val="1005"/>
        </w:numPr>
        <w:pStyle w:val="Compact"/>
      </w:pPr>
      <w:r>
        <w:rPr>
          <w:bCs/>
          <w:b/>
        </w:rPr>
        <w:t xml:space="preserve">Canadian Association of Journalists (CAJ):</w:t>
      </w:r>
      <w:r>
        <w:t xml:space="preserve"> </w:t>
      </w:r>
      <w:r>
        <w:t xml:space="preserve">Sponsored panel at CAJ Vancouver Summit on "Ethical Reporting in Multicultural Cities"</w:t>
      </w:r>
    </w:p>
    <w:p>
      <w:pPr>
        <w:numPr>
          <w:ilvl w:val="0"/>
          <w:numId w:val="1005"/>
        </w:numPr>
        <w:pStyle w:val="Compact"/>
      </w:pPr>
      <w:r>
        <w:rPr>
          <w:bCs/>
          <w:b/>
        </w:rPr>
        <w:t xml:space="preserve">CBC Local Partnerships:</w:t>
      </w:r>
      <w:r>
        <w:t xml:space="preserve"> </w:t>
      </w:r>
      <w:r>
        <w:t xml:space="preserve">Cross-promotion of job openings through CBC Vancouver's career page with exclusive content about our award-winning city reporting</w:t>
      </w:r>
    </w:p>
    <w:p>
      <w:pPr>
        <w:numPr>
          <w:ilvl w:val="0"/>
          <w:numId w:val="1005"/>
        </w:numPr>
        <w:pStyle w:val="Compact"/>
      </w:pPr>
      <w:r>
        <w:rPr>
          <w:bCs/>
          <w:b/>
        </w:rPr>
        <w:t xml:space="preserve">Vancouver Writers Fest:</w:t>
      </w:r>
      <w:r>
        <w:t xml:space="preserve"> </w:t>
      </w:r>
      <w:r>
        <w:t xml:space="preserve">Hosting a "Journalist Pitch Session" during the annual event, directly engaging talent</w:t>
      </w:r>
    </w:p>
    <w:bookmarkEnd w:id="26"/>
    <w:bookmarkEnd w:id="27"/>
    <w:bookmarkStart w:id="28" w:name="budget-allocation"/>
    <w:p>
      <w:pPr>
        <w:pStyle w:val="Heading2"/>
      </w:pPr>
      <w:r>
        <w:t xml:space="preserve">Budget Allocation</w:t>
      </w:r>
    </w:p>
    <w:p>
      <w:pPr>
        <w:pStyle w:val="FirstParagraph"/>
      </w:pPr>
      <w:r>
        <w:t xml:space="preserve">Total Campaign Budget: $18,500 CAD (allocated across 6 months)</w:t>
      </w:r>
    </w:p>
    <w:p>
      <w:pPr>
        <w:pStyle w:val="BodyText"/>
      </w:pPr>
      <w:r>
        <w:t xml:space="preserve">Category</w:t>
      </w:r>
    </w:p>
    <w:p>
      <w:pPr>
        <w:pStyle w:val="BodyText"/>
      </w:pPr>
      <w:r>
        <w:t xml:space="preserve">Allocation</w:t>
      </w:r>
    </w:p>
    <w:p>
      <w:pPr>
        <w:pStyle w:val="BodyText"/>
      </w:pPr>
      <w:r>
        <w:t xml:space="preserve">Platform Advertising (LinkedIn, MediaJob.ca)</w:t>
      </w:r>
    </w:p>
    <w:p>
      <w:pPr>
        <w:pStyle w:val="BodyText"/>
      </w:pPr>
      <w:r>
        <w:t xml:space="preserve">$4,200</w:t>
      </w:r>
    </w:p>
    <w:p>
      <w:pPr>
        <w:pStyle w:val="BodyText"/>
      </w:pPr>
      <w:r>
        <w:t xml:space="preserve">University Event Sponsorships (UBC/SFU)</w:t>
      </w:r>
    </w:p>
    <w:p>
      <w:pPr>
        <w:pStyle w:val="BodyText"/>
      </w:pPr>
      <w:r>
        <w:t xml:space="preserve">$5,800</w:t>
      </w:r>
    </w:p>
    <w:p>
      <w:pPr>
        <w:pStyle w:val="BodyText"/>
      </w:pPr>
      <w:r>
        <w:t xml:space="preserve">Social Media Content Production</w:t>
      </w:r>
    </w:p>
    <w:p>
      <w:pPr>
        <w:pStyle w:val="BodyText"/>
      </w:pPr>
      <w:r>
        <w:t xml:space="preserve">$3,100</w:t>
      </w:r>
    </w:p>
    <w:p>
      <w:pPr>
        <w:pStyle w:val="BodyText"/>
      </w:pPr>
      <w:r>
        <w:t xml:space="preserve">CAJ/CBC Partnership Fees</w:t>
      </w:r>
    </w:p>
    <w:p>
      <w:pPr>
        <w:pStyle w:val="BodyText"/>
      </w:pPr>
      <w:r>
        <w:t xml:space="preserve">$2,900</w:t>
      </w:r>
    </w:p>
    <w:p>
      <w:pPr>
        <w:pStyle w:val="BodyText"/>
      </w:pPr>
      <w:r>
        <w:t xml:space="preserve">Contingency/Unplanned Opportunities</w:t>
      </w:r>
    </w:p>
    <w:p>
      <w:pPr>
        <w:pStyle w:val="BodyText"/>
      </w:pPr>
      <w:r>
        <w:t xml:space="preserve">$2,500</w:t>
      </w:r>
    </w:p>
    <w:bookmarkEnd w:id="28"/>
    <w:bookmarkStart w:id="29" w:name="X920ec3c7e5a5af09ce0396762d795ad2052ab9d"/>
    <w:p>
      <w:pPr>
        <w:pStyle w:val="Heading2"/>
      </w:pPr>
      <w:r>
        <w:t xml:space="preserve">Implementation Timeline (Vancouver-First Approach)</w:t>
      </w:r>
    </w:p>
    <w:p>
      <w:pPr>
        <w:numPr>
          <w:ilvl w:val="0"/>
          <w:numId w:val="1006"/>
        </w:numPr>
        <w:pStyle w:val="Compact"/>
      </w:pPr>
      <w:r>
        <w:rPr>
          <w:bCs/>
          <w:b/>
        </w:rPr>
        <w:t xml:space="preserve">Month 1:</w:t>
      </w:r>
      <w:r>
        <w:t xml:space="preserve"> </w:t>
      </w:r>
      <w:r>
        <w:t xml:space="preserve">Finalize partnerships with UBC/SFU; launch LinkedIn ad campaign targeting "Canada Vancouver" location settings</w:t>
      </w:r>
    </w:p>
    <w:p>
      <w:pPr>
        <w:numPr>
          <w:ilvl w:val="0"/>
          <w:numId w:val="1006"/>
        </w:numPr>
        <w:pStyle w:val="Compact"/>
      </w:pPr>
      <w:r>
        <w:rPr>
          <w:bCs/>
          <w:b/>
        </w:rPr>
        <w:t xml:space="preserve">Month 2:</w:t>
      </w:r>
      <w:r>
        <w:t xml:space="preserve"> </w:t>
      </w:r>
      <w:r>
        <w:t xml:space="preserve">Host first Vancouver Writers Fest pitch session; deploy social media micro-content series</w:t>
      </w:r>
    </w:p>
    <w:p>
      <w:pPr>
        <w:numPr>
          <w:ilvl w:val="0"/>
          <w:numId w:val="1006"/>
        </w:numPr>
        <w:pStyle w:val="Compact"/>
      </w:pPr>
      <w:r>
        <w:rPr>
          <w:bCs/>
          <w:b/>
        </w:rPr>
        <w:t xml:space="preserve">Month 3:</w:t>
      </w:r>
      <w:r>
        <w:t xml:space="preserve"> </w:t>
      </w:r>
      <w:r>
        <w:t xml:space="preserve">CAJ panel event in Downtown Vancouver; analyze applicant quality metrics</w:t>
      </w:r>
    </w:p>
    <w:p>
      <w:pPr>
        <w:numPr>
          <w:ilvl w:val="0"/>
          <w:numId w:val="1006"/>
        </w:numPr>
        <w:pStyle w:val="Compact"/>
      </w:pPr>
      <w:r>
        <w:rPr>
          <w:bCs/>
          <w:b/>
        </w:rPr>
        <w:t xml:space="preserve">Months 4-6:</w:t>
      </w:r>
      <w:r>
        <w:t xml:space="preserve"> </w:t>
      </w:r>
      <w:r>
        <w:t xml:space="preserve">Ongoing university recruitment; refine messaging based on candidate feedback from Canada's diverse communities</w:t>
      </w:r>
    </w:p>
    <w:bookmarkEnd w:id="29"/>
    <w:bookmarkStart w:id="30" w:name="measurement-evaluation-framework"/>
    <w:p>
      <w:pPr>
        <w:pStyle w:val="Heading2"/>
      </w:pPr>
      <w:r>
        <w:t xml:space="preserve">Measurement &amp; Evaluation Framework</w:t>
      </w:r>
    </w:p>
    <w:p>
      <w:pPr>
        <w:pStyle w:val="FirstParagraph"/>
      </w:pPr>
      <w:r>
        <w:t xml:space="preserve">We will track success through Vancouver-specific KPIs:</w:t>
      </w:r>
    </w:p>
    <w:p>
      <w:pPr>
        <w:numPr>
          <w:ilvl w:val="0"/>
          <w:numId w:val="1007"/>
        </w:numPr>
        <w:pStyle w:val="Compact"/>
      </w:pPr>
      <w:r>
        <w:rPr>
          <w:bCs/>
          <w:b/>
        </w:rPr>
        <w:t xml:space="preserve">Application Quality:</w:t>
      </w:r>
      <w:r>
        <w:t xml:space="preserve"> </w:t>
      </w:r>
      <w:r>
        <w:t xml:space="preserve">% of candidates with Vancouver region experience (target: 75%)</w:t>
      </w:r>
    </w:p>
    <w:p>
      <w:pPr>
        <w:numPr>
          <w:ilvl w:val="0"/>
          <w:numId w:val="1007"/>
        </w:numPr>
        <w:pStyle w:val="Compact"/>
      </w:pPr>
      <w:r>
        <w:rPr>
          <w:bCs/>
          <w:b/>
        </w:rPr>
        <w:t xml:space="preserve">Geographic Diversity:</w:t>
      </w:r>
      <w:r>
        <w:t xml:space="preserve"> </w:t>
      </w:r>
      <w:r>
        <w:t xml:space="preserve">Proportion of applicants from within Canada Vancouver metro area (target: 45%)</w:t>
      </w:r>
    </w:p>
    <w:p>
      <w:pPr>
        <w:numPr>
          <w:ilvl w:val="0"/>
          <w:numId w:val="1007"/>
        </w:numPr>
        <w:pStyle w:val="Compact"/>
      </w:pPr>
      <w:r>
        <w:rPr>
          <w:bCs/>
          <w:b/>
        </w:rPr>
        <w:t xml:space="preserve">Cultural Alignment:</w:t>
      </w:r>
      <w:r>
        <w:t xml:space="preserve"> </w:t>
      </w:r>
      <w:r>
        <w:t xml:space="preserve">Assessment of candidate understanding of local issues via pre-screening questions on BC's CleanBC plan or Indigenous reconciliation efforts</w:t>
      </w:r>
    </w:p>
    <w:p>
      <w:pPr>
        <w:numPr>
          <w:ilvl w:val="0"/>
          <w:numId w:val="1007"/>
        </w:numPr>
        <w:pStyle w:val="Compact"/>
      </w:pPr>
      <w:r>
        <w:rPr>
          <w:bCs/>
          <w:b/>
        </w:rPr>
        <w:t xml:space="preserve">Time-to-Hire:</w:t>
      </w:r>
      <w:r>
        <w:t xml:space="preserve"> </w:t>
      </w:r>
      <w:r>
        <w:t xml:space="preserve">Target: ≤85 days from campaign launch (vs. industry average of 110 days)</w:t>
      </w:r>
    </w:p>
    <w:bookmarkEnd w:id="30"/>
    <w:bookmarkStart w:id="31" w:name="X235fea09a9c8d052dd9b257bc48ae352581c493"/>
    <w:p>
      <w:pPr>
        <w:pStyle w:val="Heading2"/>
      </w:pPr>
      <w:r>
        <w:t xml:space="preserve">Why This Marketing Plan Delivers for Canada Vancouver</w:t>
      </w:r>
    </w:p>
    <w:p>
      <w:pPr>
        <w:pStyle w:val="FirstParagraph"/>
      </w:pPr>
      <w:r>
        <w:t xml:space="preserve">This plan transcends generic job recruitment by embedding the journalist role within Vancouver's lived reality. It recognizes that a successful Journalist in Canada Vancouver must navigate complex intersections of urban policy, Indigenous rights, and climate action – issues where local context is paramount. By emphasizing community impact over corporate metrics and leveraging Vancouver's cultural assets (from Granville Island to the Squamish Nation), this Marketing Plan positions our organization as the natural home for journalists seeking authentic engagement in one of Canada's most vibrant cities.</w:t>
      </w:r>
    </w:p>
    <w:bookmarkEnd w:id="31"/>
    <w:bookmarkStart w:id="32" w:name="conclusion"/>
    <w:p>
      <w:pPr>
        <w:pStyle w:val="Heading2"/>
      </w:pPr>
      <w:r>
        <w:t xml:space="preserve">Conclusion</w:t>
      </w:r>
    </w:p>
    <w:p>
      <w:pPr>
        <w:pStyle w:val="FirstParagraph"/>
      </w:pPr>
      <w:r>
        <w:t xml:space="preserve">As Canada continues to reshape its media landscape, Vancouver represents the epicenter of innovative journalism. This Marketing Plan isn't merely about filling a role – it's about building a sustainable talent pipeline for journalism in Canada Vancouver that serves both our organization's mission and the city's need for truth-driven storytelling. With 78% of Canadian journalists citing "community connection" as their top career priority (Pew Research Centre), this initiative directly addresses the core motivation of candidates seeking to make an impact within Canada Vancouver's dynamic ecosystem. We will not just hire a journalist – we will establish a new standard for journalism recruitment in Western Canada.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Journalist Recruitment in Canada Vancouver</dc:title>
  <dc:creator/>
  <dc:language>en</dc:language>
  <cp:keywords/>
  <dcterms:created xsi:type="dcterms:W3CDTF">2026-07-23T02:21:38Z</dcterms:created>
  <dcterms:modified xsi:type="dcterms:W3CDTF">2026-07-23T02:21:38Z</dcterms:modified>
</cp:coreProperties>
</file>

<file path=docProps/custom.xml><?xml version="1.0" encoding="utf-8"?>
<Properties xmlns="http://schemas.openxmlformats.org/officeDocument/2006/custom-properties" xmlns:vt="http://schemas.openxmlformats.org/officeDocument/2006/docPropsVTypes"/>
</file>