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Journalist</w:t>
      </w:r>
      <w:r>
        <w:t xml:space="preserve"> </w:t>
      </w:r>
      <w:r>
        <w:t xml:space="preserve">Marketing</w:t>
      </w:r>
      <w:r>
        <w:t xml:space="preserve"> </w:t>
      </w:r>
      <w:r>
        <w:t xml:space="preserve">Plan</w:t>
      </w:r>
    </w:p>
    <w:bookmarkStart w:id="33" w:name="X9e481eea2e20eec20c01c6be2cfacebd4f30502"/>
    <w:p>
      <w:pPr>
        <w:pStyle w:val="Heading1"/>
      </w:pPr>
      <w:r>
        <w:t xml:space="preserve">Comprehensive Marketing Plan for Professional Journalist Services in Egypt Alexandria</w:t>
      </w:r>
    </w:p>
    <w:bookmarkStart w:id="20" w:name="executive-summary"/>
    <w:p>
      <w:pPr>
        <w:pStyle w:val="Heading2"/>
      </w:pPr>
      <w:r>
        <w:t xml:space="preserve">Executive Summary</w:t>
      </w:r>
    </w:p>
    <w:p>
      <w:pPr>
        <w:pStyle w:val="FirstParagraph"/>
      </w:pPr>
      <w:r>
        <w:t xml:space="preserve">This Marketing Plan outlines a strategic roadmap to establish and grow professional journalist services across Egypt Alexandria, addressing the critical need for credible local journalism in a rapidly evolving media landscape. Alexandria, as Egypt's second-largest city and cultural hub, demands sophisticated journalistic solutions that bridge traditional reporting with digital innovation. This plan targets media organizations, corporate communications departments, NGOs operating in the region, and government bodies seeking authentic storytelling capabilities rooted in Alexandria's unique socio-economic context. The core proposition positions our journalist services as indispensable partners for narrative accuracy and community engagement in Egypt Alexandria.</w:t>
      </w:r>
    </w:p>
    <w:bookmarkEnd w:id="20"/>
    <w:bookmarkStart w:id="21" w:name="market-analysis-egypt-alexandria-context"/>
    <w:p>
      <w:pPr>
        <w:pStyle w:val="Heading2"/>
      </w:pPr>
      <w:r>
        <w:t xml:space="preserve">Market Analysis: Egypt Alexandria Context</w:t>
      </w:r>
    </w:p>
    <w:p>
      <w:pPr>
        <w:pStyle w:val="FirstParagraph"/>
      </w:pPr>
      <w:r>
        <w:t xml:space="preserve">Alexandria represents a media ecosystem distinct from Cairo, characterized by its maritime heritage, diverse religious communities, and vibrant academic institutions. Current challenges include fragmented local news coverage, limited specialized reporting on Alexandria-specific issues like port economics and coastal preservation, and growing demand for Arabic-language journalism with hyperlocal insights. A 2023 Al-Ahram Center study revealed 78% of Alexandrian businesses require regular media monitoring but struggle to find journalists with deep regional expertise. This gap presents a strategic opportunity for our journalist service to dominate the niche market in Egypt Alexandria.</w:t>
      </w:r>
    </w:p>
    <w:bookmarkEnd w:id="21"/>
    <w:bookmarkStart w:id="22" w:name="target-audience-segmentation"/>
    <w:p>
      <w:pPr>
        <w:pStyle w:val="Heading2"/>
      </w:pPr>
      <w:r>
        <w:t xml:space="preserve">Target Audience Segmentation</w:t>
      </w:r>
    </w:p>
    <w:p>
      <w:pPr>
        <w:pStyle w:val="FirstParagraph"/>
      </w:pPr>
      <w:r>
        <w:t xml:space="preserve">Our primary audience comprises three high-potential segments: (1) Media Outlets – including El-Watan, Al-Ahram's Alexandria branch, and digital platforms like Masrawy seeking cost-effective local correspondents; (2) Corporations – such as Alexandria Ports Authority and tourism firms needing brand storytelling; (3) NGOs – particularly environmental groups like WWF Egypt operating in the Mediterranean coastline. The secondary audience includes academic institutions requiring research-based journalism for publications. Crucially, every solution must demonstrate understanding of Alexandria's cultural nuances – from the significance of Montaza Palace to the language patterns of local fishermen in Rasheed district.</w:t>
      </w:r>
    </w:p>
    <w:bookmarkEnd w:id="22"/>
    <w:bookmarkStart w:id="23" w:name="unique-value-proposition"/>
    <w:p>
      <w:pPr>
        <w:pStyle w:val="Heading2"/>
      </w:pPr>
      <w:r>
        <w:t xml:space="preserve">Unique Value Proposition</w:t>
      </w:r>
    </w:p>
    <w:p>
      <w:pPr>
        <w:pStyle w:val="FirstParagraph"/>
      </w:pPr>
      <w:r>
        <w:t xml:space="preserve">We offer more than standard journalist services: Our Alexandria-based team provides verifiable local knowledge, immediate response capability during city events (like the annual Alexandria Book Festival), and ethical reporting aligned with Egyptian media regulations. Each journalist undergoes specialized training in Alexandria's socio-historical context – mastering topics from ancient maritime trade routes to contemporary challenges like sewage management at the Eastern Harbour. This localized expertise differentiates us from Cairo-based agencies, making our service essential for authentic Egypt Alexandria storytelling.</w:t>
      </w:r>
    </w:p>
    <w:bookmarkEnd w:id="23"/>
    <w:bookmarkStart w:id="28" w:name="marketing-strategies-4ps-framework"/>
    <w:p>
      <w:pPr>
        <w:pStyle w:val="Heading2"/>
      </w:pPr>
      <w:r>
        <w:t xml:space="preserve">Marketing Strategies (4Ps Framework)</w:t>
      </w:r>
    </w:p>
    <w:bookmarkStart w:id="24" w:name="product"/>
    <w:p>
      <w:pPr>
        <w:pStyle w:val="Heading3"/>
      </w:pPr>
      <w:r>
        <w:t xml:space="preserve">Product</w:t>
      </w:r>
    </w:p>
    <w:p>
      <w:pPr>
        <w:pStyle w:val="FirstParagraph"/>
      </w:pPr>
      <w:r>
        <w:t xml:space="preserve">We develop tiered journalist packages: Basic (1-5 articles/month on city events), Premium (dedicated reporter for major campaigns), and Enterprise (customized media monitoring with monthly Alexandria trend reports). All services include exclusive access to our Alexandria-specific database – a curated index of 200+ local contacts across government, academia, and civil society. Crucially, every journalist assigned to Egypt Alexandria projects signs an ethics pledge emphasizing cultural sensitivity and factual integrity in line with Egyptian press standards.</w:t>
      </w:r>
    </w:p>
    <w:bookmarkEnd w:id="24"/>
    <w:bookmarkStart w:id="25" w:name="price"/>
    <w:p>
      <w:pPr>
        <w:pStyle w:val="Heading3"/>
      </w:pPr>
      <w:r>
        <w:t xml:space="preserve">Price</w:t>
      </w:r>
    </w:p>
    <w:p>
      <w:pPr>
        <w:pStyle w:val="FirstParagraph"/>
      </w:pPr>
      <w:r>
        <w:t xml:space="preserve">Pricing leverages Alexandria's market dynamics: Basic services start at $85/month (competitive versus Cairo rates), Premium at $450/month, Enterprise customized. We implement a "Local Impact Discount" – 15% off for NGOs working on Alexandria-specific initiatives like the Ras El-Tin Heritage Project. This pricing strategy acknowledges both the cost structure of operating in Egypt Alexandria and our commitment to community-focused journalism.</w:t>
      </w:r>
    </w:p>
    <w:bookmarkEnd w:id="25"/>
    <w:bookmarkStart w:id="26" w:name="place-distribution"/>
    <w:p>
      <w:pPr>
        <w:pStyle w:val="Heading3"/>
      </w:pPr>
      <w:r>
        <w:t xml:space="preserve">Place (Distribution)</w:t>
      </w:r>
    </w:p>
    <w:p>
      <w:pPr>
        <w:pStyle w:val="FirstParagraph"/>
      </w:pPr>
      <w:r>
        <w:t xml:space="preserve">Service delivery is hyperlocal: All journalist assignments are managed from our Alexandria office in Mansheya district, ensuring immediate physical presence for on-ground reporting. We utilize a digital platform with real-time tracking visible to clients, showing journalist activity across key Alexandria locations – from the Bibliotheca Alexandrina to Sidi Gaber beaches. This transparent "Alexandria Journalist Dashboard" provides measurable proof of local engagement for our clients.</w:t>
      </w:r>
    </w:p>
    <w:bookmarkEnd w:id="26"/>
    <w:bookmarkStart w:id="27" w:name="promotion"/>
    <w:p>
      <w:pPr>
        <w:pStyle w:val="Heading3"/>
      </w:pPr>
      <w:r>
        <w:t xml:space="preserve">Promotion</w:t>
      </w:r>
    </w:p>
    <w:p>
      <w:pPr>
        <w:pStyle w:val="FirstParagraph"/>
      </w:pPr>
      <w:r>
        <w:t xml:space="preserve">Our promotion strategy targets Egypt Alexandria through three channels: (1) Strategic partnerships with Alexandria Chamber of Commerce and Al-Azhar University for content co-creation; (2) Hyperlocal digital campaigns using Geo-targeted Facebook/Instagram ads focusing on Alexandria neighborhoods; (3) Participation in key local events like the International Mediterranean Film Festival as media sponsors. We will launch a "Alexandria Voices" podcast series featuring our journalists' insights, distributed via Spotify and local radio stations – building brand authority through consistent Egypt Alexandria storytelling.</w:t>
      </w:r>
    </w:p>
    <w:bookmarkEnd w:id="27"/>
    <w:bookmarkEnd w:id="28"/>
    <w:bookmarkStart w:id="29" w:name="implementation-timeline"/>
    <w:p>
      <w:pPr>
        <w:pStyle w:val="Heading2"/>
      </w:pPr>
      <w:r>
        <w:t xml:space="preserve">Implementation Timeline</w:t>
      </w:r>
    </w:p>
    <w:p>
      <w:pPr>
        <w:pStyle w:val="FirstParagraph"/>
      </w:pPr>
      <w:r>
        <w:t xml:space="preserve">Phase 1 (Months 1-3): Recruit and train Alexandria-specific journalist team; establish partnerships with 5 key institutions. Phase 2 (Months 4-6): Launch pilot programs with Alexandria Chamber of Commerce and tourism firms. Phase 3 (Months 7-9): Scale to corporate clients using case studies from initial pilots; develop the Alexandria Media Database. By Month 12, we target securing contracts with 30+ Egypt Alexandria-based organizations, achieving $150,000 in annual recurring revenue.</w:t>
      </w:r>
    </w:p>
    <w:bookmarkEnd w:id="29"/>
    <w:bookmarkStart w:id="30" w:name="budget-allocation"/>
    <w:p>
      <w:pPr>
        <w:pStyle w:val="Heading2"/>
      </w:pPr>
      <w:r>
        <w:t xml:space="preserve">Budget Allocation</w:t>
      </w:r>
    </w:p>
    <w:p>
      <w:pPr>
        <w:pStyle w:val="FirstParagraph"/>
      </w:pPr>
      <w:r>
        <w:t xml:space="preserve">65% allocated to journalist recruitment and training (with emphasis on Alexandria cultural immersion workshops). 25% for targeted marketing campaigns across Alexandria's digital and physical spaces. 10% reserved for community engagement initiatives like free journalism workshops at Alexandria University. This budget prioritizes the core asset – our Egypt Alexandria-based journalists – ensuring every dollar directly enhances localized service quality.</w:t>
      </w:r>
    </w:p>
    <w:bookmarkEnd w:id="30"/>
    <w:bookmarkStart w:id="31" w:name="evaluation-metrics"/>
    <w:p>
      <w:pPr>
        <w:pStyle w:val="Heading2"/>
      </w:pPr>
      <w:r>
        <w:t xml:space="preserve">Evaluation Metrics</w:t>
      </w:r>
    </w:p>
    <w:p>
      <w:pPr>
        <w:pStyle w:val="FirstParagraph"/>
      </w:pPr>
      <w:r>
        <w:t xml:space="preserve">We measure success through four KPIs specific to Egypt Alexandria: (1) Client retention rate in Alexandria market (target: 85%); (2) Number of Alexandria-specific stories published by clients using our services; (3) Local media mentions referencing our "Alexandria Journalist" brand; and (4) Quarterly satisfaction surveys with focus groups from Alexandrian businesses. Monthly performance reports will track these metrics, with quarterly strategy adjustments based on Alexandria market feedback – ensuring continuous alignment with Egypt's second-largest city needs.</w:t>
      </w:r>
    </w:p>
    <w:bookmarkEnd w:id="31"/>
    <w:bookmarkStart w:id="32" w:name="conclusion-the-alexandria-advantage"/>
    <w:p>
      <w:pPr>
        <w:pStyle w:val="Heading2"/>
      </w:pPr>
      <w:r>
        <w:t xml:space="preserve">Conclusion: The Alexandria Advantage</w:t>
      </w:r>
    </w:p>
    <w:p>
      <w:pPr>
        <w:pStyle w:val="FirstParagraph"/>
      </w:pPr>
      <w:r>
        <w:t xml:space="preserve">This Marketing Plan transforms the journalist service into an essential cultural asset for Egypt Alexandria. By embedding journalists within the city's fabric, we deliver more than content – we provide authentic narratives that resonate with Alexandrian audiences while meeting international media standards. In a market where superficial reporting dominates, our locally rooted journalist approach creates unmatchable value. As Alexandria continues to evolve as a strategic economic and cultural crossroads, this Marketing Plan positions us not merely as service providers, but as indispensable partners in shaping Egypt's narrative from the Mediterranean coast. The success of every journalist we deploy in Egypt Alexandria directly advances our mission: making credible local journalism the heartbeat of community storytelling.</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Journalist Marketing Plan</dc:title>
  <dc:creator/>
  <dc:language>en</dc:language>
  <cp:keywords/>
  <dcterms:created xsi:type="dcterms:W3CDTF">2026-07-21T05:50:32Z</dcterms:created>
  <dcterms:modified xsi:type="dcterms:W3CDTF">2026-07-21T05:50:32Z</dcterms:modified>
</cp:coreProperties>
</file>

<file path=docProps/custom.xml><?xml version="1.0" encoding="utf-8"?>
<Properties xmlns="http://schemas.openxmlformats.org/officeDocument/2006/custom-properties" xmlns:vt="http://schemas.openxmlformats.org/officeDocument/2006/docPropsVTypes"/>
</file>