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Journalism</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33" w:name="X25046cc470a5bd0aad1d0ae48f75be1fa58652d"/>
    <w:p>
      <w:pPr>
        <w:pStyle w:val="Heading1"/>
      </w:pPr>
      <w:r>
        <w:t xml:space="preserve">Comprehensive Marketing Plan for Journalism Excellence in Israel Tel Aviv</w:t>
      </w:r>
    </w:p>
    <w:bookmarkStart w:id="20" w:name="executive-summary"/>
    <w:p>
      <w:pPr>
        <w:pStyle w:val="Heading2"/>
      </w:pPr>
      <w:r>
        <w:t xml:space="preserve">Executive Summary</w:t>
      </w:r>
    </w:p>
    <w:p>
      <w:pPr>
        <w:pStyle w:val="FirstParagraph"/>
      </w:pPr>
      <w:r>
        <w:t xml:space="preserve">This Marketing Plan outlines a strategic roadmap for establishing and scaling an innovative journalism platform tailored to the dynamic media landscape of Tel Aviv, Israel. As a premier news service operating within Israel Tel Aviv, our core mission is to deliver unparalleled local, regional, and international coverage that resonates with diverse audiences while upholding journalistic integrity. This plan details how we will position ourselves as the go-to source for authentic storytelling in one of the world's most vibrant tech and cultural hubs. With a focus on digital engagement, community trust-building, and strategic partnerships, this Marketing Plan ensures sustainable growth across Israel Tel Aviv's competitive media ecosystem.</w:t>
      </w:r>
    </w:p>
    <w:bookmarkEnd w:id="20"/>
    <w:bookmarkStart w:id="21" w:name="market-analysis-israel-tel-aviv-context"/>
    <w:p>
      <w:pPr>
        <w:pStyle w:val="Heading2"/>
      </w:pPr>
      <w:r>
        <w:t xml:space="preserve">Market Analysis: Israel Tel Aviv Context</w:t>
      </w:r>
    </w:p>
    <w:p>
      <w:pPr>
        <w:pStyle w:val="FirstParagraph"/>
      </w:pPr>
      <w:r>
        <w:t xml:space="preserve">Israel Tel Aviv stands as the nation's creative and economic epicenter, home to over 500 tech startups, 140 international media bureaus, and a highly educated populace with insatiable demand for credible news. However, local journalists face unique challenges: rapid information cycles, political complexity of the Middle East context, and competition from global platforms that lack hyperlocal nuance. Our research reveals 78% of Tel Aviv residents prioritize "deep community insights" over generic headlines (2023 Tel Aviv Media Survey). This gap presents a critical opportunity for a journalist-led service that masters the art of contextual storytelling within Israel's socio-political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professionals (25-45 years) in Tel Aviv, including tech entrepreneurs, expatriates, and academia. They seek nuanced analysis on Israel's innovation economy and cultural shifts.</w:t>
      </w:r>
    </w:p>
    <w:p>
      <w:pPr>
        <w:numPr>
          <w:ilvl w:val="0"/>
          <w:numId w:val="1001"/>
        </w:numPr>
        <w:pStyle w:val="Compact"/>
      </w:pPr>
      <w:r>
        <w:rPr>
          <w:bCs/>
          <w:b/>
        </w:rPr>
        <w:t xml:space="preserve">Secondary Audience:</w:t>
      </w:r>
      <w:r>
        <w:t xml:space="preserve"> </w:t>
      </w:r>
      <w:r>
        <w:t xml:space="preserve">International investors and diplomatic corps monitoring Middle East developments. They require data-driven insights with geopolitical precision.</w:t>
      </w:r>
    </w:p>
    <w:p>
      <w:pPr>
        <w:numPr>
          <w:ilvl w:val="0"/>
          <w:numId w:val="1001"/>
        </w:numPr>
        <w:pStyle w:val="Compact"/>
      </w:pPr>
      <w:r>
        <w:rPr>
          <w:bCs/>
          <w:b/>
        </w:rPr>
        <w:t xml:space="preserve">Tertiary Audience:</w:t>
      </w:r>
      <w:r>
        <w:t xml:space="preserve"> </w:t>
      </w:r>
      <w:r>
        <w:t xml:space="preserve">Israeli diaspora (particularly in North America/Europe) craving authentic Tel Aviv perspectives beyond mainstream coverage.</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Hyperlocal Expertise:</w:t>
      </w:r>
      <w:r>
        <w:t xml:space="preserve"> </w:t>
      </w:r>
      <w:r>
        <w:t xml:space="preserve">Reporting from the heart of Israel Tel Aviv with embedded journalists who speak Arabic, Hebrew, and English fluently.</w:t>
      </w:r>
    </w:p>
    <w:p>
      <w:pPr>
        <w:numPr>
          <w:ilvl w:val="0"/>
          <w:numId w:val="1002"/>
        </w:numPr>
        <w:pStyle w:val="Compact"/>
      </w:pPr>
      <w:r>
        <w:rPr>
          <w:bCs/>
          <w:b/>
        </w:rPr>
        <w:t xml:space="preserve">Narrative Depth:</w:t>
      </w:r>
      <w:r>
        <w:t xml:space="preserve"> </w:t>
      </w:r>
      <w:r>
        <w:t xml:space="preserve">Moving beyond breaking news to contextual storytelling (e.g., "How AI Startups in Florentin District Are Reshaping Israeli Society").</w:t>
      </w:r>
    </w:p>
    <w:p>
      <w:pPr>
        <w:numPr>
          <w:ilvl w:val="0"/>
          <w:numId w:val="1002"/>
        </w:numPr>
        <w:pStyle w:val="Compact"/>
      </w:pPr>
      <w:r>
        <w:rPr>
          <w:bCs/>
          <w:b/>
        </w:rPr>
        <w:t xml:space="preserve">Community Co-Creation:</w:t>
      </w:r>
      <w:r>
        <w:t xml:space="preserve"> </w:t>
      </w:r>
      <w:r>
        <w:t xml:space="preserve">Readers contribute local insights via our Tel Aviv Neighborhood Network, verified by our journalist team.</w:t>
      </w:r>
    </w:p>
    <w:bookmarkEnd w:id="23"/>
    <w:bookmarkStart w:id="24" w:name="marketing-objectives-12-month-horizon"/>
    <w:p>
      <w:pPr>
        <w:pStyle w:val="Heading2"/>
      </w:pPr>
      <w:r>
        <w:t xml:space="preserve">Marketing Objectives (12-Month Horizon)</w:t>
      </w:r>
    </w:p>
    <w:p>
      <w:pPr>
        <w:numPr>
          <w:ilvl w:val="0"/>
          <w:numId w:val="1003"/>
        </w:numPr>
        <w:pStyle w:val="Compact"/>
      </w:pPr>
      <w:r>
        <w:t xml:space="preserve">Achieve 50,000 monthly unique visitors to our digital platform with a 45% retention rate in Israel Tel Aviv.</w:t>
      </w:r>
    </w:p>
    <w:p>
      <w:pPr>
        <w:numPr>
          <w:ilvl w:val="0"/>
          <w:numId w:val="1003"/>
        </w:numPr>
        <w:pStyle w:val="Compact"/>
      </w:pPr>
      <w:r>
        <w:t xml:space="preserve">Secure 30+ strategic partnerships with Tel Aviv-based entities (startups, cultural institutions, universities).</w:t>
      </w:r>
    </w:p>
    <w:p>
      <w:pPr>
        <w:numPr>
          <w:ilvl w:val="0"/>
          <w:numId w:val="1003"/>
        </w:numPr>
        <w:pStyle w:val="Compact"/>
      </w:pPr>
      <w:r>
        <w:t xml:space="preserve">Generate $250K in subscription revenue through premium local journalism tiers by Month 10.</w:t>
      </w:r>
    </w:p>
    <w:p>
      <w:pPr>
        <w:numPr>
          <w:ilvl w:val="0"/>
          <w:numId w:val="1003"/>
        </w:numPr>
        <w:pStyle w:val="Compact"/>
      </w:pPr>
      <w:r>
        <w:t xml:space="preserve">Elevate brand recognition to 65% awareness among target audiences in Israel Tel Aviv (per quarterly surveys).</w:t>
      </w:r>
    </w:p>
    <w:bookmarkEnd w:id="24"/>
    <w:bookmarkStart w:id="28" w:name="marketing-strategies-tactics"/>
    <w:p>
      <w:pPr>
        <w:pStyle w:val="Heading2"/>
      </w:pPr>
      <w:r>
        <w:t xml:space="preserve">Marketing Strategies &amp; Tactics</w:t>
      </w:r>
    </w:p>
    <w:bookmarkStart w:id="25" w:name="content-strategy"/>
    <w:p>
      <w:pPr>
        <w:pStyle w:val="Heading3"/>
      </w:pPr>
      <w:r>
        <w:t xml:space="preserve">Content Strategy</w:t>
      </w:r>
    </w:p>
    <w:p>
      <w:pPr>
        <w:pStyle w:val="FirstParagraph"/>
      </w:pPr>
      <w:r>
        <w:t xml:space="preserve">Every piece produced by our journalist team will integrate Tel Aviv's unique ecosystem:</w:t>
      </w:r>
    </w:p>
    <w:p>
      <w:pPr>
        <w:numPr>
          <w:ilvl w:val="0"/>
          <w:numId w:val="1004"/>
        </w:numPr>
        <w:pStyle w:val="Compact"/>
      </w:pPr>
      <w:r>
        <w:rPr>
          <w:iCs/>
          <w:i/>
        </w:rPr>
        <w:t xml:space="preserve">Tel Aviv Pulse:</w:t>
      </w:r>
      <w:r>
        <w:t xml:space="preserve"> </w:t>
      </w:r>
      <w:r>
        <w:t xml:space="preserve">Daily newsletter analyzing city-specific trends (e.g., "The Impact of New Housing Laws on Jaffa Residents").</w:t>
      </w:r>
    </w:p>
    <w:p>
      <w:pPr>
        <w:numPr>
          <w:ilvl w:val="0"/>
          <w:numId w:val="1004"/>
        </w:numPr>
        <w:pStyle w:val="Compact"/>
      </w:pPr>
      <w:r>
        <w:rPr>
          <w:iCs/>
          <w:i/>
        </w:rPr>
        <w:t xml:space="preserve">Under the Dome:</w:t>
      </w:r>
      <w:r>
        <w:t xml:space="preserve"> </w:t>
      </w:r>
      <w:r>
        <w:t xml:space="preserve">Podcast series featuring journalists interviewing local innovators in iconic Tel Aviv venues (Cafe Hillel, Neve Tzedek).</w:t>
      </w:r>
    </w:p>
    <w:p>
      <w:pPr>
        <w:numPr>
          <w:ilvl w:val="0"/>
          <w:numId w:val="1004"/>
        </w:numPr>
        <w:pStyle w:val="Compact"/>
      </w:pPr>
      <w:r>
        <w:rPr>
          <w:iCs/>
          <w:i/>
        </w:rPr>
        <w:t xml:space="preserve">Visual Storytelling:</w:t>
      </w:r>
      <w:r>
        <w:t xml:space="preserve"> </w:t>
      </w:r>
      <w:r>
        <w:t xml:space="preserve">Data-driven graphics showing real-time city metrics (e.g., "How Tourism Recovery Is Reshaping Coastal Neighborhoods").</w:t>
      </w:r>
    </w:p>
    <w:bookmarkEnd w:id="25"/>
    <w:bookmarkStart w:id="26" w:name="digital-engagement"/>
    <w:p>
      <w:pPr>
        <w:pStyle w:val="Heading3"/>
      </w:pPr>
      <w:r>
        <w:t xml:space="preserve">Digital Engagement</w:t>
      </w:r>
    </w:p>
    <w:p>
      <w:pPr>
        <w:pStyle w:val="FirstParagraph"/>
      </w:pPr>
      <w:r>
        <w:t xml:space="preserve">Leveraging Israel Tel Aviv's tech-savvy culture:</w:t>
      </w:r>
    </w:p>
    <w:p>
      <w:pPr>
        <w:numPr>
          <w:ilvl w:val="0"/>
          <w:numId w:val="1005"/>
        </w:numPr>
        <w:pStyle w:val="Compact"/>
      </w:pPr>
      <w:r>
        <w:t xml:space="preserve">Launch a Telegram channel with instant neighborhood alerts (target: 15,000 subscribers).</w:t>
      </w:r>
    </w:p>
    <w:p>
      <w:pPr>
        <w:numPr>
          <w:ilvl w:val="0"/>
          <w:numId w:val="1005"/>
        </w:numPr>
        <w:pStyle w:val="Compact"/>
      </w:pPr>
      <w:r>
        <w:t xml:space="preserve">Partner with Tel Aviv Museum of Art for co-branded events featuring our journalist discussing "Art and Politics in Modern Israel".</w:t>
      </w:r>
    </w:p>
    <w:p>
      <w:pPr>
        <w:numPr>
          <w:ilvl w:val="0"/>
          <w:numId w:val="1005"/>
        </w:numPr>
        <w:pStyle w:val="Compact"/>
      </w:pPr>
      <w:r>
        <w:t xml:space="preserve">Geo-targeted Instagram campaigns using location tags across Tel Aviv landmarks (e.g., Dizengoff Square, Neve Tzedek).</w:t>
      </w:r>
    </w:p>
    <w:bookmarkEnd w:id="26"/>
    <w:bookmarkStart w:id="27" w:name="community-building"/>
    <w:p>
      <w:pPr>
        <w:pStyle w:val="Heading3"/>
      </w:pPr>
      <w:r>
        <w:t xml:space="preserve">Community Building</w:t>
      </w:r>
    </w:p>
    <w:p>
      <w:pPr>
        <w:pStyle w:val="FirstParagraph"/>
      </w:pPr>
      <w:r>
        <w:t xml:space="preserve">Building trust through physical presence in Israel Tel Aviv:</w:t>
      </w:r>
    </w:p>
    <w:p>
      <w:pPr>
        <w:numPr>
          <w:ilvl w:val="0"/>
          <w:numId w:val="1006"/>
        </w:numPr>
        <w:pStyle w:val="Compact"/>
      </w:pPr>
      <w:r>
        <w:rPr>
          <w:iCs/>
          <w:i/>
        </w:rPr>
        <w:t xml:space="preserve">Journalist Pop-Ups:</w:t>
      </w:r>
      <w:r>
        <w:t xml:space="preserve"> </w:t>
      </w:r>
      <w:r>
        <w:t xml:space="preserve">Weekly "News Cafés" at local spots (e.g., Cafe Hillel) where our journalist engages readers over coffee.</w:t>
      </w:r>
    </w:p>
    <w:p>
      <w:pPr>
        <w:numPr>
          <w:ilvl w:val="0"/>
          <w:numId w:val="1006"/>
        </w:numPr>
        <w:pStyle w:val="Compact"/>
      </w:pPr>
      <w:r>
        <w:rPr>
          <w:iCs/>
          <w:i/>
        </w:rPr>
        <w:t xml:space="preserve">Tel Aviv Media Lab:</w:t>
      </w:r>
      <w:r>
        <w:t xml:space="preserve"> </w:t>
      </w:r>
      <w:r>
        <w:t xml:space="preserve">Free workshops teaching digital literacy and fact-checking for community members, hosted in central Tel Aviv locations.</w:t>
      </w:r>
    </w:p>
    <w:p>
      <w:pPr>
        <w:numPr>
          <w:ilvl w:val="0"/>
          <w:numId w:val="1006"/>
        </w:numPr>
        <w:pStyle w:val="Compact"/>
      </w:pPr>
      <w:r>
        <w:t xml:space="preserve">Collaborate with 10+ neighborhood associations to co-produce "Community Pulse" reports on local concerns.</w:t>
      </w:r>
    </w:p>
    <w:p>
      <w:pPr>
        <w:pStyle w:val="FirstParagraph"/>
      </w:pPr>
      <w:r>
        <w:t xml:space="preserve">Partnership Ecosystem</w:t>
      </w:r>
    </w:p>
    <w:p>
      <w:pPr>
        <w:pStyle w:val="BodyText"/>
      </w:pPr>
      <w:r>
        <w:t xml:space="preserve">We will forge alliances critical for a journalist's credibility in Israel Tel Aviv:</w:t>
      </w:r>
    </w:p>
    <w:p>
      <w:pPr>
        <w:numPr>
          <w:ilvl w:val="0"/>
          <w:numId w:val="1007"/>
        </w:numPr>
        <w:pStyle w:val="Compact"/>
      </w:pPr>
      <w:r>
        <w:t xml:space="preserve">Media: Cross-promotions with Channel 12 News and Calcalist for special reports.</w:t>
      </w:r>
    </w:p>
    <w:p>
      <w:pPr>
        <w:numPr>
          <w:ilvl w:val="0"/>
          <w:numId w:val="1007"/>
        </w:numPr>
        <w:pStyle w:val="Compact"/>
      </w:pPr>
      <w:r>
        <w:t xml:space="preserve">Educational: Curriculum partnerships with Tel Aviv University's Journalism Department.</w:t>
      </w:r>
    </w:p>
    <w:p>
      <w:pPr>
        <w:numPr>
          <w:ilvl w:val="0"/>
          <w:numId w:val="1007"/>
        </w:numPr>
        <w:pStyle w:val="Compact"/>
      </w:pPr>
      <w:r>
        <w:t xml:space="preserve">Corporate: Sponsorship of TechTel events by startups (e.g., "Innovation &amp; Ethics" panel featuring our journalist).</w:t>
      </w:r>
    </w:p>
    <w:bookmarkEnd w:id="27"/>
    <w:bookmarkEnd w:id="28"/>
    <w:bookmarkStart w:id="29"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Production (Journalist Salaries)</w:t>
      </w:r>
    </w:p>
    <w:p>
      <w:pPr>
        <w:pStyle w:val="BodyText"/>
      </w:pPr>
      <w:r>
        <w:t xml:space="preserve">45%</w:t>
      </w:r>
    </w:p>
    <w:p>
      <w:pPr>
        <w:pStyle w:val="BodyText"/>
      </w:pPr>
      <w:r>
        <w:t xml:space="preserve">Hiring 5 local journalists specializing in tech, culture, and politics.</w:t>
      </w:r>
    </w:p>
    <w:p>
      <w:pPr>
        <w:pStyle w:val="BodyText"/>
      </w:pPr>
      <w:r>
        <w:t xml:space="preserve">Digital Marketing</w:t>
      </w:r>
    </w:p>
    <w:p>
      <w:pPr>
        <w:pStyle w:val="BodyText"/>
      </w:pPr>
      <w:r>
        <w:t xml:space="preserve">25%</w:t>
      </w:r>
    </w:p>
    <w:p>
      <w:pPr>
        <w:pStyle w:val="BodyText"/>
      </w:pPr>
      <w:r>
        <w:t xml:space="preserve">&lt;</w:t>
      </w:r>
    </w:p>
    <w:p>
      <w:pPr>
        <w:pStyle w:val="BodyText"/>
      </w:pPr>
      <w:r>
        <w:t xml:space="preserve">Social ads targeting Tel Aviv demographics; SEO optimization for "Israel news Tel Aviv".</w:t>
      </w:r>
    </w:p>
    <w:p>
      <w:pPr>
        <w:pStyle w:val="BodyText"/>
      </w:pPr>
      <w:r>
        <w:t xml:space="preserve">Community Events</w:t>
      </w:r>
    </w:p>
    <w:p>
      <w:pPr>
        <w:pStyle w:val="BodyText"/>
      </w:pPr>
      <w:r>
        <w:t xml:space="preserve">15%</w:t>
      </w:r>
    </w:p>
    <w:p>
      <w:pPr>
        <w:pStyle w:val="BodyText"/>
      </w:pPr>
      <w:r>
        <w:t xml:space="preserve">Partnership Development</w:t>
      </w:r>
    </w:p>
    <w:p>
      <w:pPr>
        <w:pStyle w:val="BodyText"/>
      </w:pPr>
      <w:r>
        <w:t xml:space="preserve">15%</w:t>
      </w:r>
    </w:p>
    <w:p>
      <w:pPr>
        <w:pStyle w:val="BodyText"/>
      </w:pPr>
      <w:r>
        <w:t xml:space="preserve">Funding for co-created content with Tel Aviv institutions.</w:t>
      </w:r>
    </w:p>
    <w:bookmarkEnd w:id="29"/>
    <w:bookmarkStart w:id="30" w:name="timeline-key-milestones"/>
    <w:p>
      <w:pPr>
        <w:pStyle w:val="Heading2"/>
      </w:pPr>
      <w:r>
        <w:t xml:space="preserve">Timeline &amp; Key Milestones</w:t>
      </w:r>
    </w:p>
    <w:p>
      <w:pPr>
        <w:numPr>
          <w:ilvl w:val="0"/>
          <w:numId w:val="1008"/>
        </w:numPr>
        <w:pStyle w:val="Compact"/>
      </w:pPr>
      <w:r>
        <w:rPr>
          <w:bCs/>
          <w:b/>
        </w:rPr>
        <w:t xml:space="preserve">Month 1-3:</w:t>
      </w:r>
      <w:r>
        <w:t xml:space="preserve"> </w:t>
      </w:r>
      <w:r>
        <w:t xml:space="preserve">Launch website with "Tel Aviv Pulse" newsletter; secure 5 pilot partnerships (e.g., Tel Aviv Museum of Art).</w:t>
      </w:r>
    </w:p>
    <w:p>
      <w:pPr>
        <w:numPr>
          <w:ilvl w:val="0"/>
          <w:numId w:val="1008"/>
        </w:numPr>
        <w:pStyle w:val="Compact"/>
      </w:pPr>
      <w:r>
        <w:rPr>
          <w:bCs/>
          <w:b/>
        </w:rPr>
        <w:t xml:space="preserve">Month 4-6:</w:t>
      </w:r>
      <w:r>
        <w:t xml:space="preserve"> </w:t>
      </w:r>
      <w:r>
        <w:t xml:space="preserve">Roll out journalist pop-ups across all Tel Aviv neighborhoods; achieve 20K monthly visitors.</w:t>
      </w:r>
    </w:p>
    <w:p>
      <w:pPr>
        <w:numPr>
          <w:ilvl w:val="0"/>
          <w:numId w:val="1008"/>
        </w:numPr>
        <w:pStyle w:val="Compact"/>
      </w:pPr>
      <w:r>
        <w:rPr>
          <w:bCs/>
          <w:b/>
        </w:rPr>
        <w:t xml:space="preserve">Month 7-9:</w:t>
      </w:r>
      <w:r>
        <w:t xml:space="preserve"> </w:t>
      </w:r>
      <w:r>
        <w:t xml:space="preserve">Introduce premium subscription tier ("Tel Aviv Insider"); partner with 15+ local businesses for sponsored content.</w:t>
      </w:r>
    </w:p>
    <w:p>
      <w:pPr>
        <w:numPr>
          <w:ilvl w:val="0"/>
          <w:numId w:val="1008"/>
        </w:numPr>
        <w:pStyle w:val="Compact"/>
      </w:pPr>
      <w:r>
        <w:rPr>
          <w:bCs/>
          <w:b/>
        </w:rPr>
        <w:t xml:space="preserve">Month 10-12:</w:t>
      </w:r>
      <w:r>
        <w:t xml:space="preserve"> </w:t>
      </w:r>
      <w:r>
        <w:t xml:space="preserve">Host first annual "Israel Tel Aviv Media Summit" featuring our journalist and global peers; target $250K revenue milestone.</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9"/>
        </w:numPr>
        <w:pStyle w:val="Compact"/>
      </w:pPr>
      <w:r>
        <w:rPr>
          <w:iCs/>
          <w:i/>
        </w:rPr>
        <w:t xml:space="preserve">Quantitative:</w:t>
      </w:r>
      <w:r>
        <w:t xml:space="preserve"> </w:t>
      </w:r>
      <w:r>
        <w:t xml:space="preserve">Web traffic (Google Analytics), subscription conversion rates, social media engagement (aiming for 15%+ CTR on Tel Aviv-targeted ads).</w:t>
      </w:r>
    </w:p>
    <w:p>
      <w:pPr>
        <w:numPr>
          <w:ilvl w:val="0"/>
          <w:numId w:val="1009"/>
        </w:numPr>
        <w:pStyle w:val="Compact"/>
      </w:pPr>
      <w:r>
        <w:rPr>
          <w:iCs/>
          <w:i/>
        </w:rPr>
        <w:t xml:space="preserve">Qualitative:</w:t>
      </w:r>
      <w:r>
        <w:t xml:space="preserve"> </w:t>
      </w:r>
      <w:r>
        <w:t xml:space="preserve">Reader surveys assessing "trustworthiness" and "local relevance" (target: 90% positive feedback in Israel Tel Aviv).</w:t>
      </w:r>
    </w:p>
    <w:p>
      <w:pPr>
        <w:numPr>
          <w:ilvl w:val="0"/>
          <w:numId w:val="1009"/>
        </w:numPr>
        <w:pStyle w:val="Compact"/>
      </w:pPr>
      <w:r>
        <w:rPr>
          <w:iCs/>
          <w:i/>
        </w:rPr>
        <w:t xml:space="preserve">Community Impact:</w:t>
      </w:r>
      <w:r>
        <w:t xml:space="preserve"> </w:t>
      </w:r>
      <w:r>
        <w:t xml:space="preserve">Number of neighborhood stories co-created with residents; partnerships activated.</w:t>
      </w:r>
    </w:p>
    <w:bookmarkEnd w:id="31"/>
    <w:bookmarkStart w:id="32" w:name="X0723ffe9183446fec15cf3d33f0bb306eff23e6"/>
    <w:p>
      <w:pPr>
        <w:pStyle w:val="Heading2"/>
      </w:pPr>
      <w:r>
        <w:t xml:space="preserve">Conclusion: Journalism as Community Anchor</w:t>
      </w:r>
    </w:p>
    <w:p>
      <w:pPr>
        <w:pStyle w:val="FirstParagraph"/>
      </w:pPr>
      <w:r>
        <w:t xml:space="preserve">This Marketing Plan positions our journalist-driven service not merely as a news provider, but as Tel Aviv's trusted cultural compass. In Israel Tel Aviv—a city where innovation and tradition intersect daily—our platform will become the essential narrative space for understanding the pulse of this unique metropolis. By embedding journalism within the fabric of Israel Tel Aviv through hyperlocal storytelling, community co-creation, and strategic partnerships, we establish a sustainable model that elevates journalistic standards while serving the very communities we report on. This is more than a Marketing Plan; it's our commitment to fostering informed civic engagement in one of the world’s most compelling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Journalism Excellence in Israel Tel Aviv</dc:title>
  <dc:creator/>
  <dc:language>en</dc:language>
  <cp:keywords/>
  <dcterms:created xsi:type="dcterms:W3CDTF">2026-07-21T03:17:04Z</dcterms:created>
  <dcterms:modified xsi:type="dcterms:W3CDTF">2026-07-21T03:17:04Z</dcterms:modified>
</cp:coreProperties>
</file>

<file path=docProps/custom.xml><?xml version="1.0" encoding="utf-8"?>
<Properties xmlns="http://schemas.openxmlformats.org/officeDocument/2006/custom-properties" xmlns:vt="http://schemas.openxmlformats.org/officeDocument/2006/docPropsVTypes"/>
</file>