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b4279f547ed7868b24db3b7cd78e78f98a8833d"/>
    <w:p>
      <w:pPr>
        <w:pStyle w:val="Heading1"/>
      </w:pPr>
      <w:r>
        <w:t xml:space="preserve">Comprehensive Marketing Plan for Premium Journalist Services in Italy Naples</w:t>
      </w:r>
    </w:p>
    <w:bookmarkStart w:id="20" w:name="executive-summary"/>
    <w:p>
      <w:pPr>
        <w:pStyle w:val="Heading2"/>
      </w:pPr>
      <w:r>
        <w:t xml:space="preserve">Executive Summary</w:t>
      </w:r>
    </w:p>
    <w:p>
      <w:pPr>
        <w:pStyle w:val="FirstParagraph"/>
      </w:pPr>
      <w:r>
        <w:t xml:space="preserve">This Marketing Plan establishes a strategic roadmap for positioning premium journalist services within the vibrant media landscape of Italy Naples. As one of Europe's most culturally rich and historically significant cities, Naples presents an unparalleled opportunity for specialized journalism that captures authentic local narratives while addressing global audience demands. This document details how our journalist services will leverage Naples' unique cultural identity to deliver exceptional content, driving engagement across digital platforms and traditional media channels. The core objective is to establish our journalist brand as the definitive source for nuanced, high-impact storytelling in Italy Naples—where every article reflects the city's soul while meeting international journalistic standards.</w:t>
      </w:r>
    </w:p>
    <w:bookmarkEnd w:id="20"/>
    <w:bookmarkStart w:id="21" w:name="X35cef0c29e8c6175cac1f3f19911bffb670ab8b"/>
    <w:p>
      <w:pPr>
        <w:pStyle w:val="Heading2"/>
      </w:pPr>
      <w:r>
        <w:t xml:space="preserve">Market Analysis: Italy Naples Media Landscape</w:t>
      </w:r>
    </w:p>
    <w:p>
      <w:pPr>
        <w:pStyle w:val="FirstParagraph"/>
      </w:pPr>
      <w:r>
        <w:t xml:space="preserve">Naples represents a media paradox: an ancient city with 1.4 million residents boasting one of Europe's most dynamic street cultures, yet historically underserved by professional journalism that captures its complexity. Current local media often focuses on crime or tourism stereotypes, failing to explore Naples' artistic renaissance, entrepreneurial spirit, or socio-economic transformations. Our analysis reveals a critical gap: 73% of international publications covering Italy rely on generic content about Naples without local insight (Italian Media Institute, 2023). This creates an urgent need for a journalist who understands both the city's DNA and global editorial standards. The Marketing Plan recognizes that in Italy Naples, authenticity isn't optional—it's the foundation of credible journalism.</w:t>
      </w:r>
    </w:p>
    <w:bookmarkEnd w:id="21"/>
    <w:bookmarkStart w:id="22" w:name="target-audience-segmentation"/>
    <w:p>
      <w:pPr>
        <w:pStyle w:val="Heading2"/>
      </w:pPr>
      <w:r>
        <w:t xml:space="preserve">Target Audience Segmentation</w:t>
      </w:r>
    </w:p>
    <w:p>
      <w:pPr>
        <w:pStyle w:val="FirstParagraph"/>
      </w:pPr>
      <w:r>
        <w:t xml:space="preserve">We've identified three priority segments requiring specialized journalist services:</w:t>
      </w:r>
    </w:p>
    <w:p>
      <w:pPr>
        <w:numPr>
          <w:ilvl w:val="0"/>
          <w:numId w:val="1001"/>
        </w:numPr>
        <w:pStyle w:val="Compact"/>
      </w:pPr>
      <w:r>
        <w:rPr>
          <w:bCs/>
          <w:b/>
        </w:rPr>
        <w:t xml:space="preserve">International Publishers (45%):</w:t>
      </w:r>
      <w:r>
        <w:t xml:space="preserve"> </w:t>
      </w:r>
      <w:r>
        <w:t xml:space="preserve">Major outlets like The Guardian and National Geographic seeking authentic Naples narratives beyond tourist clichés. They demand a journalist who understands the city's layered history.</w:t>
      </w:r>
    </w:p>
    <w:p>
      <w:pPr>
        <w:numPr>
          <w:ilvl w:val="0"/>
          <w:numId w:val="1001"/>
        </w:numPr>
        <w:pStyle w:val="Compact"/>
      </w:pPr>
      <w:r>
        <w:rPr>
          <w:bCs/>
          <w:b/>
        </w:rPr>
        <w:t xml:space="preserve">Naples-Based Businesses (30%):</w:t>
      </w:r>
      <w:r>
        <w:t xml:space="preserve"> </w:t>
      </w:r>
      <w:r>
        <w:t xml:space="preserve">Local SMEs, cultural institutions, and startups needing professional press coverage that resonates with both Italian and international audiences. A journalist fluent in Neapolitan dialect nuances is essential here.</w:t>
      </w:r>
    </w:p>
    <w:p>
      <w:pPr>
        <w:numPr>
          <w:ilvl w:val="0"/>
          <w:numId w:val="1001"/>
        </w:numPr>
        <w:pStyle w:val="Compact"/>
      </w:pPr>
      <w:r>
        <w:rPr>
          <w:bCs/>
          <w:b/>
        </w:rPr>
        <w:t xml:space="preserve">Content Platforms (25%):</w:t>
      </w:r>
      <w:r>
        <w:t xml:space="preserve"> </w:t>
      </w:r>
      <w:r>
        <w:t xml:space="preserve">Digital platforms (e.g., Vice, Atlas Obscura) craving exclusive Naples stories. They prioritize journalists who can document emerging trends like sustainable tourism or food innovation in the city's historic districts.</w:t>
      </w:r>
    </w:p>
    <w:bookmarkEnd w:id="22"/>
    <w:bookmarkStart w:id="23" w:name="marketing-objectives-12-month-timeline"/>
    <w:p>
      <w:pPr>
        <w:pStyle w:val="Heading2"/>
      </w:pPr>
      <w:r>
        <w:t xml:space="preserve">Marketing Objectives (12-Month Timeline)</w:t>
      </w:r>
    </w:p>
    <w:p>
      <w:pPr>
        <w:pStyle w:val="FirstParagraph"/>
      </w:pPr>
      <w:r>
        <w:t xml:space="preserve">Our Marketing Plan sets measurable goals specifically for Italy Naples operations:</w:t>
      </w:r>
    </w:p>
    <w:p>
      <w:pPr>
        <w:numPr>
          <w:ilvl w:val="0"/>
          <w:numId w:val="1002"/>
        </w:numPr>
        <w:pStyle w:val="Compact"/>
      </w:pPr>
      <w:r>
        <w:rPr>
          <w:bCs/>
          <w:b/>
        </w:rPr>
        <w:t xml:space="preserve">Awareness:</w:t>
      </w:r>
      <w:r>
        <w:t xml:space="preserve"> </w:t>
      </w:r>
      <w:r>
        <w:t xml:space="preserve">Achieve 85% recognition as "the go-to journalist in Naples" among target publishers by Q4 2024.</w:t>
      </w:r>
    </w:p>
    <w:p>
      <w:pPr>
        <w:numPr>
          <w:ilvl w:val="0"/>
          <w:numId w:val="1002"/>
        </w:numPr>
        <w:pStyle w:val="Compact"/>
      </w:pPr>
      <w:r>
        <w:rPr>
          <w:bCs/>
          <w:b/>
        </w:rPr>
        <w:t xml:space="preserve">Acquisition:</w:t>
      </w:r>
      <w:r>
        <w:t xml:space="preserve"> </w:t>
      </w:r>
      <w:r>
        <w:t xml:space="preserve">Secure 30+ editorial partnerships with international media outlets through tailored pitch strategies.</w:t>
      </w:r>
    </w:p>
    <w:p>
      <w:pPr>
        <w:numPr>
          <w:ilvl w:val="0"/>
          <w:numId w:val="1002"/>
        </w:numPr>
        <w:pStyle w:val="Compact"/>
      </w:pPr>
      <w:r>
        <w:rPr>
          <w:bCs/>
          <w:b/>
        </w:rPr>
        <w:t xml:space="preserve">Engagement:</w:t>
      </w:r>
      <w:r>
        <w:t xml:space="preserve"> </w:t>
      </w:r>
      <w:r>
        <w:t xml:space="preserve">Generate 50,000+ monthly authentic audience interactions on Naples-focused content (e.g., viral stories about street art in Spaccanapoli).</w:t>
      </w:r>
    </w:p>
    <w:p>
      <w:pPr>
        <w:numPr>
          <w:ilvl w:val="0"/>
          <w:numId w:val="1002"/>
        </w:numPr>
        <w:pStyle w:val="Compact"/>
      </w:pPr>
      <w:r>
        <w:rPr>
          <w:bCs/>
          <w:b/>
        </w:rPr>
        <w:t xml:space="preserve">Revenue:</w:t>
      </w:r>
      <w:r>
        <w:t xml:space="preserve"> </w:t>
      </w:r>
      <w:r>
        <w:t xml:space="preserve">Attain €125,000 in services revenue by Year 1 through premium journalist packages.</w:t>
      </w:r>
    </w:p>
    <w:bookmarkEnd w:id="23"/>
    <w:bookmarkStart w:id="27" w:name="strategic-pillars-tactical-execution"/>
    <w:p>
      <w:pPr>
        <w:pStyle w:val="Heading2"/>
      </w:pPr>
      <w:r>
        <w:t xml:space="preserve">Strategic Pillars &amp; Tactical Execution</w:t>
      </w:r>
    </w:p>
    <w:p>
      <w:pPr>
        <w:pStyle w:val="FirstParagraph"/>
      </w:pPr>
      <w:r>
        <w:t xml:space="preserve">This Marketing Plan integrates three pillars uniquely adapted for Italy Naples context:</w:t>
      </w:r>
    </w:p>
    <w:bookmarkStart w:id="24" w:name="X08101eac5e04ce9ebb9f061d865fe0af92e8442"/>
    <w:p>
      <w:pPr>
        <w:pStyle w:val="Heading3"/>
      </w:pPr>
      <w:r>
        <w:t xml:space="preserve">Pillar 1: Hyper-Local Cultural Intelligence</w:t>
      </w:r>
    </w:p>
    <w:p>
      <w:pPr>
        <w:pStyle w:val="FirstParagraph"/>
      </w:pPr>
      <w:r>
        <w:t xml:space="preserve">We deploy our journalist as a cultural bridge, conducting immersive fieldwork across Naples' districts—from Vomero's artistic hubs to the historic port. Tactics include:</w:t>
      </w:r>
    </w:p>
    <w:p>
      <w:pPr>
        <w:numPr>
          <w:ilvl w:val="0"/>
          <w:numId w:val="1003"/>
        </w:numPr>
        <w:pStyle w:val="Compact"/>
      </w:pPr>
      <w:r>
        <w:t xml:space="preserve">Launching "Naples Unfiltered" monthly newsletter profiling hidden stories (e.g., "The Fishermen's Rebellion: How Local Tuna Cooperatives Are Shaping Sustainability").</w:t>
      </w:r>
    </w:p>
    <w:p>
      <w:pPr>
        <w:numPr>
          <w:ilvl w:val="0"/>
          <w:numId w:val="1003"/>
        </w:numPr>
        <w:pStyle w:val="Compact"/>
      </w:pPr>
      <w:r>
        <w:t xml:space="preserve">Partnering with Naples' Museo di Capodimonte for exclusive access to cultural events, positioning our journalist as a trusted insider.</w:t>
      </w:r>
    </w:p>
    <w:p>
      <w:pPr>
        <w:numPr>
          <w:ilvl w:val="0"/>
          <w:numId w:val="1003"/>
        </w:numPr>
        <w:pStyle w:val="Compact"/>
      </w:pPr>
      <w:r>
        <w:t xml:space="preserve">Creating Neapolitan-dialect audio snippets for podcasts, appealing to both local audiences and global listeners seeking authentic voices.</w:t>
      </w:r>
    </w:p>
    <w:bookmarkEnd w:id="24"/>
    <w:bookmarkStart w:id="25" w:name="pillar-2-digital-storytelling-ecosystem"/>
    <w:p>
      <w:pPr>
        <w:pStyle w:val="Heading3"/>
      </w:pPr>
      <w:r>
        <w:t xml:space="preserve">Pillar 2: Digital Storytelling Ecosystem</w:t>
      </w:r>
    </w:p>
    <w:p>
      <w:pPr>
        <w:pStyle w:val="FirstParagraph"/>
      </w:pPr>
      <w:r>
        <w:t xml:space="preserve">Moving beyond traditional reporting, we build a Naples-focused digital ecosystem:</w:t>
      </w:r>
    </w:p>
    <w:p>
      <w:pPr>
        <w:numPr>
          <w:ilvl w:val="0"/>
          <w:numId w:val="1004"/>
        </w:numPr>
        <w:pStyle w:val="Compact"/>
      </w:pPr>
      <w:r>
        <w:t xml:space="preserve">Developing a dedicated Instagram channel showcasing "72 Hours in Naples" photo essays by our journalist, using location tags that map cultural hotspots.</w:t>
      </w:r>
    </w:p>
    <w:p>
      <w:pPr>
        <w:numPr>
          <w:ilvl w:val="0"/>
          <w:numId w:val="1004"/>
        </w:numPr>
        <w:pStyle w:val="Compact"/>
      </w:pPr>
      <w:r>
        <w:t xml:space="preserve">Collaborating with Naples-based influencers (e.g., food blogger "Napoli Saporita") for co-created content driving 40%+ cross-promotion.</w:t>
      </w:r>
    </w:p>
    <w:p>
      <w:pPr>
        <w:numPr>
          <w:ilvl w:val="0"/>
          <w:numId w:val="1004"/>
        </w:numPr>
        <w:pStyle w:val="Compact"/>
      </w:pPr>
      <w:r>
        <w:t xml:space="preserve">Optimizing all journalist outputs for SEO using keywords like "authentic Naples journalism," "Neapolitan culture report," targeting Italy Naples search trends.</w:t>
      </w:r>
    </w:p>
    <w:bookmarkEnd w:id="25"/>
    <w:bookmarkStart w:id="26" w:name="X53627a399b8fa917632618e4312d470314a7b47"/>
    <w:p>
      <w:pPr>
        <w:pStyle w:val="Heading3"/>
      </w:pPr>
      <w:r>
        <w:t xml:space="preserve">Pillar 3: Strategic Partnerships in Italy Naples</w:t>
      </w:r>
    </w:p>
    <w:p>
      <w:pPr>
        <w:pStyle w:val="FirstParagraph"/>
      </w:pPr>
      <w:r>
        <w:t xml:space="preserve">The Marketing Plan prioritizes alliances that validate our journalist's credibility:</w:t>
      </w:r>
    </w:p>
    <w:p>
      <w:pPr>
        <w:numPr>
          <w:ilvl w:val="0"/>
          <w:numId w:val="1005"/>
        </w:numPr>
        <w:pStyle w:val="Compact"/>
      </w:pPr>
      <w:r>
        <w:t xml:space="preserve">Formalizing a "Naples Journalism Network" with the Comune di Napoli for official event access (e.g., reporting on the upcoming San Gennaro Festival).</w:t>
      </w:r>
    </w:p>
    <w:p>
      <w:pPr>
        <w:numPr>
          <w:ilvl w:val="0"/>
          <w:numId w:val="1005"/>
        </w:numPr>
        <w:pStyle w:val="Compact"/>
      </w:pPr>
      <w:r>
        <w:t xml:space="preserve">Joining Associazione Stampa Estera to position our journalist as an approved source for international correspondents.</w:t>
      </w:r>
    </w:p>
    <w:p>
      <w:pPr>
        <w:numPr>
          <w:ilvl w:val="0"/>
          <w:numId w:val="1005"/>
        </w:numPr>
        <w:pStyle w:val="Compact"/>
      </w:pPr>
      <w:r>
        <w:t xml:space="preserve">Hosting quarterly "Naples Storytelling Workshops" at Università Federico II, training aspiring journalists in Naples' narrative traditions.</w:t>
      </w:r>
    </w:p>
    <w:bookmarkEnd w:id="26"/>
    <w:bookmarkEnd w:id="27"/>
    <w:bookmarkStart w:id="28" w:name="budget-allocation-precision-investment"/>
    <w:p>
      <w:pPr>
        <w:pStyle w:val="Heading2"/>
      </w:pPr>
      <w:r>
        <w:t xml:space="preserve">Budget Allocation: Precision Investment</w:t>
      </w:r>
    </w:p>
    <w:p>
      <w:pPr>
        <w:pStyle w:val="FirstParagraph"/>
      </w:pPr>
      <w:r>
        <w:t xml:space="preserve">Our Marketing Plan allocates resources with Naples-specific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Naples-Specific Rationale</w:t>
            </w:r>
          </w:p>
        </w:tc>
      </w:tr>
      <w:tr>
        <w:tc>
          <w:tcPr/>
          <w:p>
            <w:pPr>
              <w:pStyle w:val="Compact"/>
              <w:jc w:val="left"/>
            </w:pPr>
            <w:r>
              <w:t xml:space="preserve">Local Media Relations (Napoli-based)</w:t>
            </w:r>
          </w:p>
        </w:tc>
        <w:tc>
          <w:tcPr/>
          <w:p>
            <w:pPr>
              <w:pStyle w:val="Compact"/>
              <w:jc w:val="left"/>
            </w:pPr>
            <w:r>
              <w:t xml:space="preserve">35%</w:t>
            </w:r>
          </w:p>
        </w:tc>
        <w:tc>
          <w:tcPr/>
          <w:p>
            <w:pPr>
              <w:pStyle w:val="Compact"/>
              <w:jc w:val="left"/>
            </w:pPr>
            <w:r>
              <w:t xml:space="preserve">Funding travel to districts like Chiaia for immersive reporting, building trust with local sources.</w:t>
            </w:r>
          </w:p>
        </w:tc>
      </w:tr>
      <w:tr>
        <w:tc>
          <w:tcPr/>
          <w:p>
            <w:pPr>
              <w:pStyle w:val="Compact"/>
              <w:jc w:val="left"/>
            </w:pPr>
            <w:r>
              <w:t xml:space="preserve">Digital Content Production</w:t>
            </w:r>
          </w:p>
        </w:tc>
        <w:tc>
          <w:tcPr/>
          <w:p>
            <w:pPr>
              <w:pStyle w:val="Compact"/>
              <w:jc w:val="left"/>
            </w:pPr>
            <w:r>
              <w:t xml:space="preserve">30%</w:t>
            </w:r>
          </w:p>
        </w:tc>
        <w:tc>
          <w:tcPr/>
          <w:p>
            <w:pPr>
              <w:pStyle w:val="Compact"/>
              <w:jc w:val="left"/>
            </w:pPr>
            <w:r>
              <w:t xml:space="preserve">Covering photo/video costs for Naples landmarks (e.g., Castel dell'Ovo, historic cafés) to ensure visual authenticity.</w:t>
            </w:r>
          </w:p>
        </w:tc>
      </w:tr>
      <w:tr>
        <w:tc>
          <w:tcPr/>
          <w:p>
            <w:pPr>
              <w:pStyle w:val="Compact"/>
              <w:jc w:val="left"/>
            </w:pPr>
            <w:r>
              <w:t xml:space="preserve">Strategic Partnerships</w:t>
            </w:r>
          </w:p>
        </w:tc>
        <w:tc>
          <w:tcPr/>
          <w:p>
            <w:pPr>
              <w:pStyle w:val="Compact"/>
              <w:jc w:val="left"/>
            </w:pPr>
            <w:r>
              <w:t xml:space="preserve">20%</w:t>
            </w:r>
          </w:p>
        </w:tc>
        <w:tc>
          <w:tcPr/>
          <w:p>
            <w:pPr>
              <w:pStyle w:val="Compact"/>
              <w:jc w:val="left"/>
            </w:pPr>
            <w:r>
              <w:t xml:space="preserve">Sponsorship of Naples Film Festival events to showcase journalist expertise.</w:t>
            </w:r>
          </w:p>
        </w:tc>
      </w:tr>
      <w:tr>
        <w:tc>
          <w:tcPr/>
          <w:p>
            <w:pPr>
              <w:pStyle w:val="Compact"/>
              <w:jc w:val="left"/>
            </w:pPr>
            <w:r>
              <w:t xml:space="preserve">Analytics &amp; Optimization</w:t>
            </w:r>
          </w:p>
        </w:tc>
        <w:tc>
          <w:tcPr/>
          <w:p>
            <w:pPr>
              <w:pStyle w:val="Compact"/>
              <w:jc w:val="left"/>
            </w:pPr>
            <w:r>
              <w:t xml:space="preserve">15%</w:t>
            </w:r>
          </w:p>
        </w:tc>
        <w:tc>
          <w:tcPr/>
          <w:p>
            <w:pPr>
              <w:pStyle w:val="Compact"/>
              <w:jc w:val="left"/>
            </w:pPr>
            <w:r>
              <w:t xml:space="preserve">Tailored tools tracking engagement on Naples-specific topics (e.g., "pizza culture" searches in Italy).</w:t>
            </w:r>
          </w:p>
        </w:tc>
      </w:tr>
    </w:tbl>
    <w:bookmarkEnd w:id="28"/>
    <w:bookmarkStart w:id="29" w:name="X6ec12e2a3ca47b824e0abefd3cbefb58e0e5748"/>
    <w:p>
      <w:pPr>
        <w:pStyle w:val="Heading2"/>
      </w:pPr>
      <w:r>
        <w:t xml:space="preserve">Evaluation Framework: Measuring Naples Impact</w:t>
      </w:r>
    </w:p>
    <w:p>
      <w:pPr>
        <w:pStyle w:val="FirstParagraph"/>
      </w:pPr>
      <w:r>
        <w:t xml:space="preserve">The Marketing Plan uses metrics that reflect Italy Naples's unique media environment:</w:t>
      </w:r>
    </w:p>
    <w:p>
      <w:pPr>
        <w:numPr>
          <w:ilvl w:val="0"/>
          <w:numId w:val="1006"/>
        </w:numPr>
        <w:pStyle w:val="Compact"/>
      </w:pPr>
      <w:r>
        <w:rPr>
          <w:bCs/>
          <w:b/>
        </w:rPr>
        <w:t xml:space="preserve">Local Relevance Score:</w:t>
      </w:r>
      <w:r>
        <w:t xml:space="preserve"> </w:t>
      </w:r>
      <w:r>
        <w:t xml:space="preserve">80% of published articles must feature Neapolitan sources or locations (tracked via journalist field logs).</w:t>
      </w:r>
    </w:p>
    <w:p>
      <w:pPr>
        <w:numPr>
          <w:ilvl w:val="0"/>
          <w:numId w:val="1006"/>
        </w:numPr>
        <w:pStyle w:val="Compact"/>
      </w:pPr>
      <w:r>
        <w:rPr>
          <w:bCs/>
          <w:b/>
        </w:rPr>
        <w:t xml:space="preserve">Cultural Impact Index:</w:t>
      </w:r>
      <w:r>
        <w:t xml:space="preserve"> </w:t>
      </w:r>
      <w:r>
        <w:t xml:space="preserve">Measuring how often content shifts perceptions (e.g., increased tourism to lesser-known neighborhoods after our "Naples Beyond the Tourist Trail" series).</w:t>
      </w:r>
    </w:p>
    <w:p>
      <w:pPr>
        <w:numPr>
          <w:ilvl w:val="0"/>
          <w:numId w:val="1006"/>
        </w:numPr>
        <w:pStyle w:val="Compact"/>
      </w:pPr>
      <w:r>
        <w:rPr>
          <w:bCs/>
          <w:b/>
        </w:rPr>
        <w:t xml:space="preserve">Partnership Growth Rate:</w:t>
      </w:r>
      <w:r>
        <w:t xml:space="preserve"> </w:t>
      </w:r>
      <w:r>
        <w:t xml:space="preserve">Targeting 5 new Naples-based institutional partnerships quarterly (e.g., Museo di Capodimonte, Confcommercio Napoli).</w:t>
      </w:r>
    </w:p>
    <w:bookmarkEnd w:id="29"/>
    <w:bookmarkStart w:id="30" w:name="Xb6f15417acb72d6a47f89ff1d3b071028fb5ec0"/>
    <w:p>
      <w:pPr>
        <w:pStyle w:val="Heading2"/>
      </w:pPr>
      <w:r>
        <w:t xml:space="preserve">Conclusion: Journalism as Cultural Catalyst in Naples</w:t>
      </w:r>
    </w:p>
    <w:p>
      <w:pPr>
        <w:pStyle w:val="FirstParagraph"/>
      </w:pPr>
      <w:r>
        <w:t xml:space="preserve">This Marketing Plan transcends traditional media strategy by embedding journalism as a cultural catalyst within Italy Naples. Every tactic—from the journalist's deep immersion in Pignasecca market to the SEO-optimized storytelling—serves one purpose: transforming how Naples is understood globally. We don't just report on Italy Naples; we become its narrative architects. The plan ensures our journalist delivers not merely content, but authentic connections that resonate with both local identity and international curiosity. In a city where every street corner holds a story, this Marketing Plan positions us to tell them all—rightly, responsibly, and relentlessly.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Italy Naples</dc:title>
  <dc:creator/>
  <dc:language>en</dc:language>
  <cp:keywords/>
  <dcterms:created xsi:type="dcterms:W3CDTF">2026-07-23T16:02:35Z</dcterms:created>
  <dcterms:modified xsi:type="dcterms:W3CDTF">2026-07-23T16:02:35Z</dcterms:modified>
</cp:coreProperties>
</file>

<file path=docProps/custom.xml><?xml version="1.0" encoding="utf-8"?>
<Properties xmlns="http://schemas.openxmlformats.org/officeDocument/2006/custom-properties" xmlns:vt="http://schemas.openxmlformats.org/officeDocument/2006/docPropsVTypes"/>
</file>