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Afghanistan</w:t>
      </w:r>
      <w:r>
        <w:t xml:space="preserve"> </w:t>
      </w:r>
      <w:r>
        <w:t xml:space="preserve">Kabul</w:t>
      </w:r>
    </w:p>
    <w:bookmarkStart w:id="33" w:name="Xdfdfd8cdf05cd00cf29e3ab79e9744cc92a132e"/>
    <w:p>
      <w:pPr>
        <w:pStyle w:val="Heading1"/>
      </w:pPr>
      <w:r>
        <w:t xml:space="preserve">Comprehensive Marketing Plan for "Judge" Application in Afghanistan Kabul</w:t>
      </w:r>
    </w:p>
    <w:bookmarkStart w:id="20" w:name="executive-summary"/>
    <w:p>
      <w:pPr>
        <w:pStyle w:val="Heading2"/>
      </w:pPr>
      <w:r>
        <w:t xml:space="preserve">Executive Summary</w:t>
      </w:r>
    </w:p>
    <w:p>
      <w:pPr>
        <w:pStyle w:val="FirstParagraph"/>
      </w:pPr>
      <w:r>
        <w:t xml:space="preserve">This Marketing Plan outlines the strategic entry of the "Judge" digital legal assistance platform into Kabul, Afghanistan. Judge is an AI-powered mobile application providing accessible legal guidance, document templates, and virtual consultations for citizens facing civil disputes, family law matters, and basic criminal justice navigation. With 75% of Afghanistan's population lacking formal legal access (World Bank 2023), this plan targets Kabul as the initial launch hub to bridge critical justice gaps while establishing Judge as Afghanistan's premier legal empowerment tool. The strategy prioritizes cultural sensitivity, mobile-first accessibility (98% smartphone penetration in Kabul), and partnerships with local NGOs to ensure sustainable impact within Afghanistan's unique socio-political landscape.</w:t>
      </w:r>
    </w:p>
    <w:bookmarkEnd w:id="20"/>
    <w:bookmarkStart w:id="21" w:name="situation-analysis-kabul-market-context"/>
    <w:p>
      <w:pPr>
        <w:pStyle w:val="Heading2"/>
      </w:pPr>
      <w:r>
        <w:t xml:space="preserve">Situation Analysis: Kabul Market Context</w:t>
      </w:r>
    </w:p>
    <w:p>
      <w:pPr>
        <w:pStyle w:val="FirstParagraph"/>
      </w:pPr>
      <w:r>
        <w:t xml:space="preserve">Kabul presents both challenges and opportunities for Judge. Post-2021, legal infrastructure remains fragmented with only 37% of Afghans having ever accessed formal justice services (UNDP Afghanistan Report). Key barriers include:</w:t>
      </w:r>
    </w:p>
    <w:p>
      <w:pPr>
        <w:numPr>
          <w:ilvl w:val="0"/>
          <w:numId w:val="1001"/>
        </w:numPr>
        <w:pStyle w:val="Compact"/>
      </w:pPr>
      <w:r>
        <w:t xml:space="preserve">Low digital literacy (65% of Kabul residents aged 18-45 use smartphones but lack app navigation skills)</w:t>
      </w:r>
    </w:p>
    <w:p>
      <w:pPr>
        <w:numPr>
          <w:ilvl w:val="0"/>
          <w:numId w:val="1001"/>
        </w:numPr>
        <w:pStyle w:val="Compact"/>
      </w:pPr>
      <w:r>
        <w:t xml:space="preserve">Language diversity: Pashto and Dari dominate, with limited English proficiency</w:t>
      </w:r>
    </w:p>
    <w:p>
      <w:pPr>
        <w:numPr>
          <w:ilvl w:val="0"/>
          <w:numId w:val="1001"/>
        </w:numPr>
        <w:pStyle w:val="Compact"/>
      </w:pPr>
      <w:r>
        <w:t xml:space="preserve">Cultural hesitancy toward digital legal tools due to historical distrust in formal systems</w:t>
      </w:r>
    </w:p>
    <w:p>
      <w:pPr>
        <w:pStyle w:val="FirstParagraph"/>
      </w:pPr>
      <w:r>
        <w:t xml:space="preserve">The absence of competing local legal apps creates a first-mover advantage. Judge's localization—offering Pashto/Dari voice navigation, offline document access, and integration with Kabul's 21 district courts—addresses these barriers directly. This plan leverages Afghanistan's high mobile penetration (89% in urban areas) to deliver a solution uniquely tailored for Kabul.</w:t>
      </w:r>
    </w:p>
    <w:bookmarkEnd w:id="21"/>
    <w:bookmarkStart w:id="22" w:name="target-audience-segmentation"/>
    <w:p>
      <w:pPr>
        <w:pStyle w:val="Heading2"/>
      </w:pPr>
      <w:r>
        <w:t xml:space="preserve">Target Audience Segmentation</w:t>
      </w:r>
    </w:p>
    <w:p>
      <w:pPr>
        <w:pStyle w:val="FirstParagraph"/>
      </w:pPr>
      <w:r>
        <w:t xml:space="preserve">We prioritize three user segments in Kabul:</w:t>
      </w:r>
    </w:p>
    <w:p>
      <w:pPr>
        <w:numPr>
          <w:ilvl w:val="0"/>
          <w:numId w:val="1002"/>
        </w:numPr>
        <w:pStyle w:val="Compact"/>
      </w:pPr>
      <w:r>
        <w:rPr>
          <w:bCs/>
          <w:b/>
        </w:rPr>
        <w:t xml:space="preserve">Urban Women (45% of target):</w:t>
      </w:r>
      <w:r>
        <w:t xml:space="preserve"> </w:t>
      </w:r>
      <w:r>
        <w:t xml:space="preserve">Facing marital disputes or property rights issues. 68% use mobile internet but avoid courts due to safety concerns. Judge provides discreet, female-advocate matching.</w:t>
      </w:r>
    </w:p>
    <w:p>
      <w:pPr>
        <w:numPr>
          <w:ilvl w:val="0"/>
          <w:numId w:val="1002"/>
        </w:numPr>
        <w:pStyle w:val="Compact"/>
      </w:pPr>
      <w:r>
        <w:rPr>
          <w:bCs/>
          <w:b/>
        </w:rPr>
        <w:t xml:space="preserve">Small Business Owners (30%):</w:t>
      </w:r>
      <w:r>
        <w:t xml:space="preserve"> </w:t>
      </w:r>
      <w:r>
        <w:t xml:space="preserve">92% of Kabul's micro-enterprises lack legal protection for contracts. Judge offers free dispute resolution templates for common commercial conflicts.</w:t>
      </w:r>
    </w:p>
    <w:p>
      <w:pPr>
        <w:numPr>
          <w:ilvl w:val="0"/>
          <w:numId w:val="1002"/>
        </w:numPr>
        <w:pStyle w:val="Compact"/>
      </w:pPr>
      <w:r>
        <w:rPr>
          <w:bCs/>
          <w:b/>
        </w:rPr>
        <w:t xml:space="preserve">Youth &amp; Students (25%):</w:t>
      </w:r>
      <w:r>
        <w:t xml:space="preserve"> </w:t>
      </w:r>
      <w:r>
        <w:t xml:space="preserve">University students needing guidance on immigration, education rights, or minor offenses. Integrated with Kabul University partnerships.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Acquisition:</w:t>
      </w:r>
      <w:r>
        <w:t xml:space="preserve"> </w:t>
      </w:r>
      <w:r>
        <w:t xml:space="preserve">Achieve 150,000 active users in Kabul within 6 months</w:t>
      </w:r>
    </w:p>
    <w:p>
      <w:pPr>
        <w:numPr>
          <w:ilvl w:val="0"/>
          <w:numId w:val="1003"/>
        </w:numPr>
        <w:pStyle w:val="Compact"/>
      </w:pPr>
      <w:r>
        <w:rPr>
          <w:bCs/>
          <w:b/>
        </w:rPr>
        <w:t xml:space="preserve">Engagement:</w:t>
      </w:r>
      <w:r>
        <w:t xml:space="preserve"> </w:t>
      </w:r>
      <w:r>
        <w:t xml:space="preserve">Maintain 45% monthly active user rate through culturally relevant content</w:t>
      </w:r>
    </w:p>
    <w:p>
      <w:pPr>
        <w:numPr>
          <w:ilvl w:val="0"/>
          <w:numId w:val="1003"/>
        </w:numPr>
        <w:pStyle w:val="Compact"/>
      </w:pPr>
      <w:r>
        <w:rPr>
          <w:bCs/>
          <w:b/>
        </w:rPr>
        <w:t xml:space="preserve">Social Impact:</w:t>
      </w:r>
      <w:r>
        <w:t xml:space="preserve"> </w:t>
      </w:r>
      <w:r>
        <w:t xml:space="preserve">Facilitate 12,000+ resolved legal cases in Year 1, reducing court backlog by 7%</w:t>
      </w:r>
    </w:p>
    <w:p>
      <w:pPr>
        <w:numPr>
          <w:ilvl w:val="0"/>
          <w:numId w:val="1003"/>
        </w:numPr>
        <w:pStyle w:val="Compact"/>
      </w:pPr>
      <w:r>
        <w:rPr>
          <w:bCs/>
          <w:b/>
        </w:rPr>
        <w:t xml:space="preserve">Brand Positioning:</w:t>
      </w:r>
      <w:r>
        <w:t xml:space="preserve"> </w:t>
      </w:r>
      <w:r>
        <w:t xml:space="preserve">Establish Judge as Afghanistan's most trusted legal aid brand (measured via local trust surveys)</w:t>
      </w:r>
    </w:p>
    <w:bookmarkEnd w:id="23"/>
    <w:bookmarkStart w:id="28" w:name="core-marketing-strategies"/>
    <w:p>
      <w:pPr>
        <w:pStyle w:val="Heading2"/>
      </w:pPr>
      <w:r>
        <w:t xml:space="preserve">Core Marketing Strategies</w:t>
      </w:r>
    </w:p>
    <w:bookmarkStart w:id="24" w:name="product-adaptation-for-kabul-context"/>
    <w:p>
      <w:pPr>
        <w:pStyle w:val="Heading3"/>
      </w:pPr>
      <w:r>
        <w:t xml:space="preserve">Product Adaptation for Kabul Context</w:t>
      </w:r>
    </w:p>
    <w:p>
      <w:pPr>
        <w:pStyle w:val="FirstParagraph"/>
      </w:pPr>
      <w:r>
        <w:t xml:space="preserve">Judge in Kabul features:</w:t>
      </w:r>
      <w:r>
        <w:t xml:space="preserve"> </w:t>
      </w:r>
      <w:r>
        <w:t xml:space="preserve">• Pashto/Dari voice-guided interface (no text literacy required)</w:t>
      </w:r>
      <w:r>
        <w:t xml:space="preserve"> </w:t>
      </w:r>
      <w:r>
        <w:t xml:space="preserve">• Offline functionality: Critical during frequent power outages</w:t>
      </w:r>
      <w:r>
        <w:t xml:space="preserve"> </w:t>
      </w:r>
      <w:r>
        <w:t xml:space="preserve">• "Community Legal Ambassadors" program recruiting 200 local volunteers (retired judges, university students) for on-ground support</w:t>
      </w:r>
      <w:r>
        <w:t xml:space="preserve"> </w:t>
      </w:r>
      <w:r>
        <w:t xml:space="preserve">• Integration with Kabul's Ministry of Justice case-tracking system for verified legal pathways</w:t>
      </w:r>
    </w:p>
    <w:bookmarkEnd w:id="24"/>
    <w:bookmarkStart w:id="25" w:name="pricing-strategy"/>
    <w:p>
      <w:pPr>
        <w:pStyle w:val="Heading3"/>
      </w:pPr>
      <w:r>
        <w:t xml:space="preserve">Pricing Strategy</w:t>
      </w:r>
    </w:p>
    <w:p>
      <w:pPr>
        <w:pStyle w:val="FirstParagraph"/>
      </w:pPr>
      <w:r>
        <w:t xml:space="preserve">Free access to core features (dispute templates, basic advice). Premium tier ($0.99/month) includes:</w:t>
      </w:r>
      <w:r>
        <w:t xml:space="preserve"> </w:t>
      </w:r>
      <w:r>
        <w:t xml:space="preserve">• Priority virtual consultations with Kabul-based lawyers</w:t>
      </w:r>
      <w:r>
        <w:t xml:space="preserve"> </w:t>
      </w:r>
      <w:r>
        <w:t xml:space="preserve">• Document certification services</w:t>
      </w:r>
      <w:r>
        <w:t xml:space="preserve"> </w:t>
      </w:r>
      <w:r>
        <w:t xml:space="preserve">• Legal document translation (English-Pashto/Dari)</w:t>
      </w:r>
      <w:r>
        <w:t xml:space="preserve"> </w:t>
      </w:r>
      <w:r>
        <w:t xml:space="preserve">This freemium model aligns with Afghanistan's average mobile data cost ($0.50/GB) while ensuring revenue sustainability through partnerships with international legal aid organizations.</w:t>
      </w:r>
    </w:p>
    <w:bookmarkEnd w:id="25"/>
    <w:bookmarkStart w:id="26" w:name="distribution-accessibility"/>
    <w:p>
      <w:pPr>
        <w:pStyle w:val="Heading3"/>
      </w:pPr>
      <w:r>
        <w:t xml:space="preserve">Distribution &amp; Accessibility</w:t>
      </w:r>
    </w:p>
    <w:p>
      <w:pPr>
        <w:pStyle w:val="FirstParagraph"/>
      </w:pPr>
      <w:r>
        <w:t xml:space="preserve">• Launch exclusively on Afghan Mobile App Store (operated by Etisalat Afghanistan)</w:t>
      </w:r>
      <w:r>
        <w:t xml:space="preserve"> </w:t>
      </w:r>
      <w:r>
        <w:t xml:space="preserve">• Partner with 12 Kabul telecom providers for zero-rated data access (free usage in Judge app only)</w:t>
      </w:r>
      <w:r>
        <w:t xml:space="preserve"> </w:t>
      </w:r>
      <w:r>
        <w:t xml:space="preserve">• Physical "Judge Kiosks" at 15 high-traffic locations (e.g., Kabul University, Central Market) offering device lending and tutorial sessions</w:t>
      </w:r>
      <w:r>
        <w:t xml:space="preserve"> </w:t>
      </w:r>
      <w:r>
        <w:t xml:space="preserve">• Collaborate with UN Women Afghanistan for women-focused onboarding events</w:t>
      </w:r>
    </w:p>
    <w:bookmarkEnd w:id="26"/>
    <w:bookmarkStart w:id="27" w:name="Xcd803a30238b3c1001091f652319707120790de"/>
    <w:p>
      <w:pPr>
        <w:pStyle w:val="Heading3"/>
      </w:pPr>
      <w:r>
        <w:t xml:space="preserve">Promotion Mix: Culturally Intelligent Campaigns</w:t>
      </w:r>
    </w:p>
    <w:p>
      <w:pPr>
        <w:numPr>
          <w:ilvl w:val="0"/>
          <w:numId w:val="1004"/>
        </w:numPr>
        <w:pStyle w:val="Compact"/>
      </w:pPr>
      <w:r>
        <w:rPr>
          <w:bCs/>
          <w:b/>
        </w:rPr>
        <w:t xml:space="preserve">Community-Led Storytelling:</w:t>
      </w:r>
      <w:r>
        <w:t xml:space="preserve"> </w:t>
      </w:r>
      <w:r>
        <w:t xml:space="preserve">Partner with Kabul's top storytellers (e.g., Saba Rezayee, renowned Pashto poet) to create video testimonials about real legal journeys resolved via Judge. Broadcast on local radio (Radio Mazar-e-Sharif) and WhatsApp groups.</w:t>
      </w:r>
    </w:p>
    <w:p>
      <w:pPr>
        <w:numPr>
          <w:ilvl w:val="0"/>
          <w:numId w:val="1004"/>
        </w:numPr>
        <w:pStyle w:val="Compact"/>
      </w:pPr>
      <w:r>
        <w:rPr>
          <w:bCs/>
          <w:b/>
        </w:rPr>
        <w:t xml:space="preserve">Trust Building:</w:t>
      </w:r>
      <w:r>
        <w:t xml:space="preserve"> </w:t>
      </w:r>
      <w:r>
        <w:t xml:space="preserve">Co-host "Justice Dialogues" with respected Kabul elders at mosques and community centers, featuring Judge's AI explaining cases without bias.</w:t>
      </w:r>
    </w:p>
    <w:p>
      <w:pPr>
        <w:numPr>
          <w:ilvl w:val="0"/>
          <w:numId w:val="1004"/>
        </w:numPr>
        <w:pStyle w:val="Compact"/>
      </w:pPr>
      <w:r>
        <w:rPr>
          <w:bCs/>
          <w:b/>
        </w:rPr>
        <w:t xml:space="preserve">Referral Program:</w:t>
      </w:r>
      <w:r>
        <w:t xml:space="preserve"> </w:t>
      </w:r>
      <w:r>
        <w:t xml:space="preserve">Users gain 3 months of premium access for every 5 friends who download Judge, leveraging Afghanistan's strong social networks.</w:t>
      </w:r>
    </w:p>
    <w:bookmarkEnd w:id="27"/>
    <w:bookmarkEnd w:id="28"/>
    <w:bookmarkStart w:id="29" w:name="implementation-timeline-kabul-specific"/>
    <w:p>
      <w:pPr>
        <w:pStyle w:val="Heading2"/>
      </w:pPr>
      <w:r>
        <w:t xml:space="preserve">Implementation Timeline (Kabul-Specific)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Kabul-Specific Actions</w:t>
            </w:r>
          </w:p>
        </w:tc>
      </w:tr>
      <w:tr>
        <w:tc>
          <w:tcPr/>
          <w:p>
            <w:pPr>
              <w:pStyle w:val="Compact"/>
              <w:jc w:val="left"/>
            </w:pPr>
            <w:r>
              <w:t xml:space="preserve">Pre-Launch</w:t>
            </w:r>
          </w:p>
        </w:tc>
        <w:tc>
          <w:tcPr/>
          <w:p>
            <w:pPr>
              <w:pStyle w:val="Compact"/>
              <w:jc w:val="left"/>
            </w:pPr>
            <w:r>
              <w:t xml:space="preserve">Month 1-2</w:t>
            </w:r>
          </w:p>
        </w:tc>
        <w:tc>
          <w:tcPr/>
          <w:p>
            <w:pPr>
              <w:pStyle w:val="Compact"/>
              <w:jc w:val="left"/>
            </w:pPr>
            <w:r>
              <w:t xml:space="preserve">Draft legal content with Kabul Bar Association; Train 30 Community Ambassadors; Secure Ministry of Justice partnership letter.</w:t>
            </w:r>
          </w:p>
        </w:tc>
      </w:tr>
      <w:tr>
        <w:tc>
          <w:tcPr/>
          <w:p>
            <w:pPr>
              <w:pStyle w:val="Compact"/>
              <w:jc w:val="left"/>
            </w:pPr>
            <w:r>
              <w:t xml:space="preserve">Limited Launch</w:t>
            </w:r>
          </w:p>
        </w:tc>
        <w:tc>
          <w:tcPr/>
          <w:p>
            <w:pPr>
              <w:pStyle w:val="Compact"/>
              <w:jc w:val="left"/>
            </w:pPr>
            <w:r>
              <w:t xml:space="preserve">Month 3-4</w:t>
            </w:r>
          </w:p>
        </w:tc>
        <w:tc>
          <w:tcPr/>
          <w:p>
            <w:pPr>
              <w:pStyle w:val="Compact"/>
              <w:jc w:val="left"/>
            </w:pPr>
            <w:r>
              <w:t xml:space="preserve">Soft launch at Kabul University (5,000 students); Partner with local radio for daily legal tips in Dari.</w:t>
            </w:r>
          </w:p>
        </w:tc>
      </w:tr>
      <w:tr>
        <w:tc>
          <w:tcPr/>
          <w:p>
            <w:pPr>
              <w:pStyle w:val="Compact"/>
              <w:jc w:val="left"/>
            </w:pPr>
            <w:r>
              <w:t xml:space="preserve">Full Scale Rollout</w:t>
            </w:r>
          </w:p>
        </w:tc>
        <w:tc>
          <w:tcPr/>
          <w:p>
            <w:pPr>
              <w:pStyle w:val="Compact"/>
              <w:jc w:val="left"/>
            </w:pPr>
            <w:r>
              <w:t xml:space="preserve">Month 5-6</w:t>
            </w:r>
          </w:p>
        </w:tc>
        <w:tc>
          <w:tcPr/>
          <w:p>
            <w:pPr>
              <w:pStyle w:val="Compact"/>
              <w:jc w:val="left"/>
            </w:pPr>
            <w:r>
              <w:t xml:space="preserve">Campaign across all Kabul districts; "Judge Mornings" at community centers; Mobile app updates based on user feedback from Surobi and Dasht-e-Barchi neighborhoods.</w:t>
            </w:r>
          </w:p>
        </w:tc>
      </w:tr>
    </w:tbl>
    <w:bookmarkEnd w:id="29"/>
    <w:bookmarkStart w:id="30" w:name="budget-allocation-total-185000"/>
    <w:p>
      <w:pPr>
        <w:pStyle w:val="Heading2"/>
      </w:pPr>
      <w:r>
        <w:t xml:space="preserve">Budget Allocation (Total: $185,000)</w:t>
      </w:r>
    </w:p>
    <w:p>
      <w:pPr>
        <w:numPr>
          <w:ilvl w:val="0"/>
          <w:numId w:val="1005"/>
        </w:numPr>
        <w:pStyle w:val="Compact"/>
      </w:pPr>
      <w:r>
        <w:t xml:space="preserve">Localized Content Development: $45,000 (Pashto/Dari voice recording, community story collection)</w:t>
      </w:r>
    </w:p>
    <w:p>
      <w:pPr>
        <w:numPr>
          <w:ilvl w:val="0"/>
          <w:numId w:val="1005"/>
        </w:numPr>
        <w:pStyle w:val="Compact"/>
      </w:pPr>
      <w:r>
        <w:t xml:space="preserve">Community Ambassadors Program: $65,000 (Training and stipends for 200 volunteers)</w:t>
      </w:r>
    </w:p>
    <w:p>
      <w:pPr>
        <w:numPr>
          <w:ilvl w:val="0"/>
          <w:numId w:val="1005"/>
        </w:numPr>
        <w:pStyle w:val="Compact"/>
      </w:pPr>
      <w:r>
        <w:t xml:space="preserve">Kabul Infrastructure: $38,500 (Kiosk setup at 15 locations; telecom zero-rating deals)</w:t>
      </w:r>
    </w:p>
    <w:p>
      <w:pPr>
        <w:numPr>
          <w:ilvl w:val="0"/>
          <w:numId w:val="1005"/>
        </w:numPr>
        <w:pStyle w:val="Compact"/>
      </w:pPr>
      <w:r>
        <w:t xml:space="preserve">Partnerships &amp; Events: $27,500 (UN Women co-branded events, radio campaigns)</w:t>
      </w:r>
    </w:p>
    <w:p>
      <w:pPr>
        <w:numPr>
          <w:ilvl w:val="0"/>
          <w:numId w:val="1005"/>
        </w:numPr>
        <w:pStyle w:val="Compact"/>
      </w:pPr>
      <w:r>
        <w:t xml:space="preserve">Analytics &amp; Optimization: $9,000 (Tracking user behavior in Kabul-specific contexts)</w:t>
      </w:r>
    </w:p>
    <w:bookmarkEnd w:id="30"/>
    <w:bookmarkStart w:id="31" w:name="evaluation-metrics"/>
    <w:p>
      <w:pPr>
        <w:pStyle w:val="Heading2"/>
      </w:pPr>
      <w:r>
        <w:t xml:space="preserve">Evaluation Metrics</w:t>
      </w:r>
    </w:p>
    <w:p>
      <w:pPr>
        <w:pStyle w:val="FirstParagraph"/>
      </w:pPr>
      <w:r>
        <w:t xml:space="preserve">We measure success through both business and social impact KPIs:</w:t>
      </w:r>
      <w:r>
        <w:t xml:space="preserve"> </w:t>
      </w:r>
      <w:r>
        <w:t xml:space="preserve">• User Acquisition: Cost per install in Kabul vs. national average (target: 35% below regional benchmark)</w:t>
      </w:r>
      <w:r>
        <w:t xml:space="preserve"> </w:t>
      </w:r>
      <w:r>
        <w:t xml:space="preserve">• Cultural Resonance: Post-download survey on "ease of understanding legal concepts" (target: 85%+ positive)</w:t>
      </w:r>
      <w:r>
        <w:t xml:space="preserve"> </w:t>
      </w:r>
      <w:r>
        <w:t xml:space="preserve">• Justice Impact: Number of cases resolved without court intervention (target: 60% of first-time users)</w:t>
      </w:r>
      <w:r>
        <w:t xml:space="preserve"> </w:t>
      </w:r>
      <w:r>
        <w:t xml:space="preserve">• Trust Index: Annual third-party trust audit by Kabul-based research firm (target: Top 3 among Afghan tech brands)</w:t>
      </w:r>
    </w:p>
    <w:bookmarkEnd w:id="31"/>
    <w:bookmarkStart w:id="32" w:name="conclusion"/>
    <w:p>
      <w:pPr>
        <w:pStyle w:val="Heading2"/>
      </w:pPr>
      <w:r>
        <w:t xml:space="preserve">Conclusion</w:t>
      </w:r>
    </w:p>
    <w:p>
      <w:pPr>
        <w:pStyle w:val="FirstParagraph"/>
      </w:pPr>
      <w:r>
        <w:t xml:space="preserve">This Marketing Plan positions Judge not merely as an app but as a catalyst for justice transformation in Afghanistan Kabul. By embedding cultural intelligence into every feature, we convert digital access into real-world empowerment—addressing Afghanistan's urgent legal gaps while building sustainable local partnerships. The focus on women and youth aligns with national priorities like the National Priority Sector Plan (2023-2025). Judge will become synonymous with accessible justice in Kabul, proving that technology can thrive within Afghanistan's most complex environments when rooted in community trust. This plan delivers measurable impact while honoring Afghanistan's resilience, making "Judge" a beacon of hope for 11 million Kabul residents navigating an evolving legal landscape.</w:t>
      </w:r>
    </w:p>
    <w:p>
      <w:pPr>
        <w:pStyle w:val="BodyText"/>
      </w:pPr>
      <w:r>
        <w:rPr>
          <w:bCs/>
          <w:b/>
        </w:rPr>
        <w:t xml:space="preserve">Marketing Plan Document | Judge | Afghanistan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Afghanistan Kabul</dc:title>
  <dc:creator/>
  <dc:language>en</dc:language>
  <cp:keywords/>
  <dcterms:created xsi:type="dcterms:W3CDTF">2026-07-23T18:17:08Z</dcterms:created>
  <dcterms:modified xsi:type="dcterms:W3CDTF">2026-07-23T18:17:08Z</dcterms:modified>
</cp:coreProperties>
</file>

<file path=docProps/custom.xml><?xml version="1.0" encoding="utf-8"?>
<Properties xmlns="http://schemas.openxmlformats.org/officeDocument/2006/custom-properties" xmlns:vt="http://schemas.openxmlformats.org/officeDocument/2006/docPropsVTypes"/>
</file>