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d7d57ff9e568ce810888ec5a5fa31abc5661796"/>
    <w:p>
      <w:pPr>
        <w:pStyle w:val="Heading1"/>
      </w:pPr>
      <w:r>
        <w:t xml:space="preserve">Comprehensive Marketing Plan for Laboratory Technician Recruitment in Brazil São Paulo</w:t>
      </w:r>
    </w:p>
    <w:bookmarkStart w:id="20" w:name="executive-summary"/>
    <w:p>
      <w:pPr>
        <w:pStyle w:val="Heading2"/>
      </w:pPr>
      <w:r>
        <w:t xml:space="preserve">Executive Summary</w:t>
      </w:r>
    </w:p>
    <w:p>
      <w:pPr>
        <w:pStyle w:val="FirstParagraph"/>
      </w:pPr>
      <w:r>
        <w:t xml:space="preserve">This strategic Marketing Plan outlines a targeted recruitment initiative designed specifically to attract top-tier Laboratory Technicians for the dynamic healthcare landscape of Brazil São Paulo. As one of South America's largest metropolitan areas with over 22 million inhabitants, São Paulo represents a critical hub for medical diagnostics and pharmaceutical research. The plan addresses urgent staffing needs within clinical laboratories, diagnostic centers, and research institutions operating across the city's bustling healthcare ecosystem. By implementing this specialized Marketing Plan, we will position our organization as an employer of choice for skilled Laboratory Technicians seeking career advancement in Brazil São Paulo's competitive market.</w:t>
      </w:r>
    </w:p>
    <w:bookmarkEnd w:id="20"/>
    <w:bookmarkStart w:id="21" w:name="X67ef6efa88be66dab122f5bb9b6f07ef6f1d647"/>
    <w:p>
      <w:pPr>
        <w:pStyle w:val="Heading2"/>
      </w:pPr>
      <w:r>
        <w:t xml:space="preserve">Market Analysis: São Paulo Healthcare Sector</w:t>
      </w:r>
    </w:p>
    <w:p>
      <w:pPr>
        <w:pStyle w:val="FirstParagraph"/>
      </w:pPr>
      <w:r>
        <w:t xml:space="preserve">São Paulo's healthcare sector is experiencing unprecedented growth, driven by population density, rising chronic disease prevalence (including diabetes and cardiovascular conditions affecting 35% of adults), and increased medical tourism. The city hosts over 400 private hospitals and 120 specialized diagnostic centers, creating constant demand for certified Laboratory Technicians. According to ANVISA (Brazilian Health Regulatory Agency) data, there's a current deficit of approximately 15,000 laboratory professionals across São Paulo state. Key competitors in Brazil São Paulo include HCor Hospital, Laboratório Central de Saúde Pública (LACEN), and multinational diagnostics firms like Roche Diagnostics. The market is characterized by high competition for qualified personnel due to rigorous national certification requirements (CBO 2241-05) and limited technical training programs.</w:t>
      </w:r>
    </w:p>
    <w:bookmarkEnd w:id="21"/>
    <w:bookmarkStart w:id="22" w:name="target-audience-definition"/>
    <w:p>
      <w:pPr>
        <w:pStyle w:val="Heading2"/>
      </w:pPr>
      <w:r>
        <w:t xml:space="preserve">Target Audience Definition</w:t>
      </w:r>
    </w:p>
    <w:p>
      <w:pPr>
        <w:pStyle w:val="FirstParagraph"/>
      </w:pPr>
      <w:r>
        <w:t xml:space="preserve">Our primary target audience consists of certified Laboratory Technicians holding formal education from accredited Brazilian institutions (e.g., Universidade de São Paulo, Faculdade de Medicina da USP, or recognized private universities like FACHA). We specifically seek candidates with 1-5 years of experience in clinical diagnostics, proficiency in LIS systems (Laboratory Information Systems), and fluency in Portuguese with intermediate English skills. Secondary audiences include:</w:t>
      </w:r>
    </w:p>
    <w:p>
      <w:pPr>
        <w:numPr>
          <w:ilvl w:val="0"/>
          <w:numId w:val="1001"/>
        </w:numPr>
        <w:pStyle w:val="Compact"/>
      </w:pPr>
      <w:r>
        <w:t xml:space="preserve">Recent graduates from São Paulo's technical institutes (ETECs)</w:t>
      </w:r>
    </w:p>
    <w:p>
      <w:pPr>
        <w:numPr>
          <w:ilvl w:val="0"/>
          <w:numId w:val="1001"/>
        </w:numPr>
        <w:pStyle w:val="Compact"/>
      </w:pPr>
      <w:r>
        <w:t xml:space="preserve">Professionals relocating to Brazil São Paulo for career opportunities</w:t>
      </w:r>
    </w:p>
    <w:p>
      <w:pPr>
        <w:numPr>
          <w:ilvl w:val="0"/>
          <w:numId w:val="1001"/>
        </w:numPr>
        <w:pStyle w:val="Compact"/>
      </w:pPr>
      <w:r>
        <w:t xml:space="preserve">Laboratory Technicians seeking specialization in emerging fields like molecular diagnostics</w:t>
      </w:r>
    </w:p>
    <w:bookmarkEnd w:id="22"/>
    <w:bookmarkStart w:id="23" w:name="X7fafea0587b2c705cdeed7b78d89721ccf4ecf7"/>
    <w:p>
      <w:pPr>
        <w:pStyle w:val="Heading2"/>
      </w:pPr>
      <w:r>
        <w:t xml:space="preserve">Marketing Objectives (Brazil São Paulo Focus)</w:t>
      </w:r>
    </w:p>
    <w:p>
      <w:pPr>
        <w:pStyle w:val="FirstParagraph"/>
      </w:pPr>
      <w:r>
        <w:t xml:space="preserve">We have established measurable objectives for this Marketing Plan targeting Brazil São Paulo:</w:t>
      </w:r>
    </w:p>
    <w:p>
      <w:pPr>
        <w:numPr>
          <w:ilvl w:val="0"/>
          <w:numId w:val="1002"/>
        </w:numPr>
        <w:pStyle w:val="Compact"/>
      </w:pPr>
      <w:r>
        <w:t xml:space="preserve">Recruit 15 qualified Laboratory Technicians within the next 8 months</w:t>
      </w:r>
    </w:p>
    <w:p>
      <w:pPr>
        <w:numPr>
          <w:ilvl w:val="0"/>
          <w:numId w:val="1002"/>
        </w:numPr>
        <w:pStyle w:val="Compact"/>
      </w:pPr>
      <w:r>
        <w:t xml:space="preserve">Achieve 40% of candidates sourced through digital channels specifically optimized for São Paulo job seekers</w:t>
      </w:r>
    </w:p>
    <w:p>
      <w:pPr>
        <w:numPr>
          <w:ilvl w:val="0"/>
          <w:numId w:val="1002"/>
        </w:numPr>
        <w:pStyle w:val="Compact"/>
      </w:pPr>
      <w:r>
        <w:t xml:space="preserve">Create brand recognition among 70% of laboratory professionals in Brazil São Paulo via targeted industry engagement within 6 months</w:t>
      </w:r>
    </w:p>
    <w:p>
      <w:pPr>
        <w:numPr>
          <w:ilvl w:val="0"/>
          <w:numId w:val="1002"/>
        </w:numPr>
        <w:pStyle w:val="Compact"/>
      </w:pPr>
      <w:r>
        <w:t xml:space="preserve">Reduce time-to-hire by 35% compared to previous recruitment cycles through streamlined processes</w:t>
      </w:r>
    </w:p>
    <w:bookmarkEnd w:id="23"/>
    <w:bookmarkStart w:id="24" w:name="X1a06f2620e7f361393c9b74866af47c80be7637"/>
    <w:p>
      <w:pPr>
        <w:pStyle w:val="Heading2"/>
      </w:pPr>
      <w:r>
        <w:t xml:space="preserve">Marketing Strategies and Tactics for Brazil São Paulo Market</w:t>
      </w:r>
    </w:p>
    <w:p>
      <w:pPr>
        <w:pStyle w:val="FirstParagraph"/>
      </w:pPr>
      <w:r>
        <w:rPr>
          <w:bCs/>
          <w:b/>
        </w:rPr>
        <w:t xml:space="preserve">Digital Recruitment Campaign (São Paulo Focus)</w:t>
      </w:r>
      <w:r>
        <w:br/>
      </w:r>
      <w:r>
        <w:t xml:space="preserve">We will implement a hyper-localized digital strategy using platforms dominant in Brazil São Paulo:</w:t>
      </w:r>
      <w:r>
        <w:t xml:space="preserve"> </w:t>
      </w:r>
      <w:r>
        <w:t xml:space="preserve">- Geo-targeted LinkedIn campaigns focusing on São Paulo city and neighboring municipalities (e.g., Guarulhos, Osasco)</w:t>
      </w:r>
      <w:r>
        <w:t xml:space="preserve"> </w:t>
      </w:r>
      <w:r>
        <w:t xml:space="preserve">- Partnerships with local job portals like Catho and Vagas.com.br specifically for Laboratory Technician roles</w:t>
      </w:r>
      <w:r>
        <w:t xml:space="preserve"> </w:t>
      </w:r>
      <w:r>
        <w:t xml:space="preserve">- SEO optimization for Portuguese-language keywords: "Laboratory Technician vaga São Paulo", "Técnico Laboratório emprego SP"</w:t>
      </w:r>
      <w:r>
        <w:t xml:space="preserve"> </w:t>
      </w:r>
      <w:r>
        <w:t xml:space="preserve">- Development of a dedicated career page on our website featuring testimonials from current Laboratory Technicians in Brazil São Paulo</w:t>
      </w:r>
    </w:p>
    <w:p>
      <w:pPr>
        <w:pStyle w:val="BodyText"/>
      </w:pPr>
      <w:r>
        <w:rPr>
          <w:bCs/>
          <w:b/>
        </w:rPr>
        <w:t xml:space="preserve">Industry Engagement in Brazil São Paulo</w:t>
      </w:r>
      <w:r>
        <w:br/>
      </w:r>
      <w:r>
        <w:t xml:space="preserve">We will build relationships with key institutions through:</w:t>
      </w:r>
      <w:r>
        <w:t xml:space="preserve"> </w:t>
      </w:r>
      <w:r>
        <w:t xml:space="preserve">- Sponsorship of the Annual São Paulo Laboratory Technology Congress (Congresso Paulista de Tecnologia Laboratorial)</w:t>
      </w:r>
      <w:r>
        <w:t xml:space="preserve"> </w:t>
      </w:r>
      <w:r>
        <w:t xml:space="preserve">- Participation in career fairs at Federal University of São Paulo (UNIFESP) and other technical institutes</w:t>
      </w:r>
      <w:r>
        <w:t xml:space="preserve"> </w:t>
      </w:r>
      <w:r>
        <w:t xml:space="preserve">- Collaborative workshops with ABRAV (Brazilian Association of Clinical Laboratories) on emerging diagnostic trends</w:t>
      </w:r>
    </w:p>
    <w:p>
      <w:pPr>
        <w:pStyle w:val="BodyText"/>
      </w:pPr>
      <w:r>
        <w:rPr>
          <w:bCs/>
          <w:b/>
        </w:rPr>
        <w:t xml:space="preserve">Employee Referral Program</w:t>
      </w:r>
      <w:r>
        <w:br/>
      </w:r>
      <w:r>
        <w:t xml:space="preserve">Leverage our existing Laboratory Technicians in Brazil São Paulo through a structured referral system offering R$5,000 bonuses for successful hires, capitalizing on their local networks within the São Paulo professional community.</w:t>
      </w:r>
    </w:p>
    <w:bookmarkEnd w:id="24"/>
    <w:bookmarkStart w:id="25" w:name="X80269c68d690f52b4d99758c5b682a95b90ca33"/>
    <w:p>
      <w:pPr>
        <w:pStyle w:val="Heading2"/>
      </w:pPr>
      <w:r>
        <w:t xml:space="preserve">Budget Allocation (Brazil São Paulo Specific)</w:t>
      </w:r>
    </w:p>
    <w:p>
      <w:pPr>
        <w:pStyle w:val="FirstParagraph"/>
      </w:pPr>
      <w:r>
        <w:t xml:space="preserve">Total budget: R$ 185,000 (approximately $36,500 USD) allocated as follows:</w:t>
      </w:r>
    </w:p>
    <w:p>
      <w:pPr>
        <w:numPr>
          <w:ilvl w:val="0"/>
          <w:numId w:val="1003"/>
        </w:numPr>
        <w:pStyle w:val="Compact"/>
      </w:pPr>
      <w:r>
        <w:t xml:space="preserve">45% Digital Advertising: Targeted campaigns on LinkedIn, Facebook/Instagram in São Paulo metro area</w:t>
      </w:r>
    </w:p>
    <w:p>
      <w:pPr>
        <w:numPr>
          <w:ilvl w:val="0"/>
          <w:numId w:val="1003"/>
        </w:numPr>
        <w:pStyle w:val="Compact"/>
      </w:pPr>
      <w:r>
        <w:t xml:space="preserve">25% Industry Events: Sponsorship fees for São Paulo-based laboratory conferences and fairs</w:t>
      </w:r>
    </w:p>
    <w:p>
      <w:pPr>
        <w:numPr>
          <w:ilvl w:val="0"/>
          <w:numId w:val="1003"/>
        </w:numPr>
        <w:pStyle w:val="Compact"/>
      </w:pPr>
      <w:r>
        <w:t xml:space="preserve">15% Content Development: Video testimonials featuring current Laboratory Technicians in Brazil São Paulo</w:t>
      </w:r>
    </w:p>
    <w:p>
      <w:pPr>
        <w:numPr>
          <w:ilvl w:val="0"/>
          <w:numId w:val="1003"/>
        </w:numPr>
        <w:pStyle w:val="Compact"/>
      </w:pPr>
      <w:r>
        <w:t xml:space="preserve">10% Referral Program Fund: Guaranteed bonuses for employee referrals</w:t>
      </w:r>
    </w:p>
    <w:p>
      <w:pPr>
        <w:numPr>
          <w:ilvl w:val="0"/>
          <w:numId w:val="1003"/>
        </w:numPr>
        <w:pStyle w:val="Compact"/>
      </w:pPr>
      <w:r>
        <w:t xml:space="preserve">5% Localized Website Optimization: Portuguese-language career content tailored to São Paulo job seekers</w:t>
      </w:r>
    </w:p>
    <w:bookmarkEnd w:id="25"/>
    <w:bookmarkStart w:id="26" w:name="implementation-timeline-são-paulo-market"/>
    <w:p>
      <w:pPr>
        <w:pStyle w:val="Heading2"/>
      </w:pPr>
      <w:r>
        <w:t xml:space="preserve">Implementation Timeline (São Paulo Market)</w:t>
      </w:r>
    </w:p>
    <w:p>
      <w:pPr>
        <w:pStyle w:val="FirstParagraph"/>
      </w:pPr>
      <w:r>
        <w:t xml:space="preserve">Month</w:t>
      </w:r>
    </w:p>
    <w:p>
      <w:pPr>
        <w:pStyle w:val="BodyText"/>
      </w:pPr>
      <w:r>
        <w:t xml:space="preserve">Key Activities for Brazil São Paulo Recruitment</w:t>
      </w:r>
    </w:p>
    <w:p>
      <w:pPr>
        <w:pStyle w:val="BodyText"/>
      </w:pPr>
      <w:r>
        <w:t xml:space="preserve">Month 1</w:t>
      </w:r>
    </w:p>
    <w:p>
      <w:pPr>
        <w:pStyle w:val="BodyText"/>
      </w:pPr>
      <w:r>
        <w:t xml:space="preserve">Campaign launch with geo-targeted ads; sign partnerships with 3 São Paulo technical institutes</w:t>
      </w:r>
    </w:p>
    <w:p>
      <w:pPr>
        <w:pStyle w:val="BodyText"/>
      </w:pPr>
      <w:r>
        <w:t xml:space="preserve">Month 2-3</w:t>
      </w:r>
    </w:p>
    <w:p>
      <w:pPr>
        <w:pStyle w:val="BodyText"/>
      </w:pPr>
      <w:r>
        <w:t xml:space="preserve">Host two virtual career events for Laboratory Technician candidates in Brazil São Paulo region</w:t>
      </w:r>
    </w:p>
    <w:p>
      <w:pPr>
        <w:pStyle w:val="BodyText"/>
      </w:pPr>
      <w:r>
        <w:t xml:space="preserve">Month 4</w:t>
      </w:r>
    </w:p>
    <w:p>
      <w:pPr>
        <w:pStyle w:val="BodyText"/>
      </w:pPr>
      <w:r>
        <w:t xml:space="preserve">Sponsor São Paulo Laboratory Congress; deploy referral program to current staff</w:t>
      </w:r>
    </w:p>
    <w:p>
      <w:pPr>
        <w:pStyle w:val="BodyText"/>
      </w:pPr>
      <w:r>
        <w:t xml:space="preserve">Month 5-6</w:t>
      </w:r>
    </w:p>
    <w:p>
      <w:pPr>
        <w:pStyle w:val="BodyText"/>
      </w:pPr>
      <w:r>
        <w:t xml:space="preserve">Execute targeted recruitment at UNIFESP career fair in São Paulo; analyze campaign metrics</w:t>
      </w:r>
    </w:p>
    <w:p>
      <w:pPr>
        <w:pStyle w:val="BodyText"/>
      </w:pPr>
      <w:r>
        <w:t xml:space="preserve">Month 7-8</w:t>
      </w:r>
    </w:p>
    <w:p>
      <w:pPr>
        <w:pStyle w:val="BodyText"/>
      </w:pPr>
      <w:r>
        <w:t xml:space="preserve">Maintain digital engagement; conduct candidate experience survey to refine Marketing Plan for Brazil São Paulo market</w:t>
      </w:r>
    </w:p>
    <w:bookmarkEnd w:id="26"/>
    <w:bookmarkStart w:id="27" w:name="Xe7494dbe9fd82927a4d1fbb8148b3a2e958607a"/>
    <w:p>
      <w:pPr>
        <w:pStyle w:val="Heading2"/>
      </w:pPr>
      <w:r>
        <w:t xml:space="preserve">Evaluation Metrics and KPIs for Laboratory Technician Recruitment in Brazil São Paulo</w:t>
      </w:r>
    </w:p>
    <w:p>
      <w:pPr>
        <w:pStyle w:val="FirstParagraph"/>
      </w:pPr>
      <w:r>
        <w:t xml:space="preserve">We will measure success through:</w:t>
      </w:r>
    </w:p>
    <w:p>
      <w:pPr>
        <w:numPr>
          <w:ilvl w:val="0"/>
          <w:numId w:val="1004"/>
        </w:numPr>
        <w:pStyle w:val="Compact"/>
      </w:pPr>
      <w:r>
        <w:rPr>
          <w:bCs/>
          <w:b/>
        </w:rPr>
        <w:t xml:space="preserve">Quality of Hire:</w:t>
      </w:r>
      <w:r>
        <w:t xml:space="preserve"> </w:t>
      </w:r>
      <w:r>
        <w:t xml:space="preserve">90% retention rate of new Laboratory Technicians after 6 months in Brazil São Paulo</w:t>
      </w:r>
    </w:p>
    <w:p>
      <w:pPr>
        <w:numPr>
          <w:ilvl w:val="0"/>
          <w:numId w:val="1004"/>
        </w:numPr>
        <w:pStyle w:val="Compact"/>
      </w:pPr>
      <w:r>
        <w:rPr>
          <w:bCs/>
          <w:b/>
        </w:rPr>
        <w:t xml:space="preserve">Time-to-Fill:</w:t>
      </w:r>
      <w:r>
        <w:t xml:space="preserve"> </w:t>
      </w:r>
      <w:r>
        <w:t xml:space="preserve">Average reduction from current 45 days to under 30 days</w:t>
      </w:r>
    </w:p>
    <w:p>
      <w:pPr>
        <w:numPr>
          <w:ilvl w:val="0"/>
          <w:numId w:val="1004"/>
        </w:numPr>
        <w:pStyle w:val="Compact"/>
      </w:pPr>
      <w:r>
        <w:rPr>
          <w:bCs/>
          <w:b/>
        </w:rPr>
        <w:t xml:space="preserve">Cost-per-Hire:</w:t>
      </w:r>
      <w:r>
        <w:t xml:space="preserve"> </w:t>
      </w:r>
      <w:r>
        <w:t xml:space="preserve">Targeting R$12,300 (compared to current R$18,750)</w:t>
      </w:r>
    </w:p>
    <w:p>
      <w:pPr>
        <w:numPr>
          <w:ilvl w:val="0"/>
          <w:numId w:val="1004"/>
        </w:numPr>
        <w:pStyle w:val="Compact"/>
      </w:pPr>
      <w:r>
        <w:rPr>
          <w:bCs/>
          <w:b/>
        </w:rPr>
        <w:t xml:space="preserve">São Paulo Market Penetration:</w:t>
      </w:r>
      <w:r>
        <w:t xml:space="preserve"> </w:t>
      </w:r>
      <w:r>
        <w:t xml:space="preserve">Tracking candidates sourced specifically from São Paulo city versus other regions</w:t>
      </w:r>
    </w:p>
    <w:p>
      <w:pPr>
        <w:numPr>
          <w:ilvl w:val="0"/>
          <w:numId w:val="1004"/>
        </w:numPr>
        <w:pStyle w:val="Compact"/>
      </w:pPr>
      <w:r>
        <w:rPr>
          <w:bCs/>
          <w:b/>
        </w:rPr>
        <w:t xml:space="preserve">Candidate Satisfaction:</w:t>
      </w:r>
      <w:r>
        <w:t xml:space="preserve"> </w:t>
      </w:r>
      <w:r>
        <w:t xml:space="preserve">4.5+ average rating on recruitment experience surveys (using Portuguese feedback forms)</w:t>
      </w:r>
    </w:p>
    <w:bookmarkEnd w:id="27"/>
    <w:bookmarkStart w:id="28" w:name="Xa437cd8b1ea94593c2ae6f403658ac625de3637"/>
    <w:p>
      <w:pPr>
        <w:pStyle w:val="Heading2"/>
      </w:pPr>
      <w:r>
        <w:t xml:space="preserve">Conclusion: Strategic Imperative for Brazil São Paulo</w:t>
      </w:r>
    </w:p>
    <w:p>
      <w:pPr>
        <w:pStyle w:val="FirstParagraph"/>
      </w:pPr>
      <w:r>
        <w:t xml:space="preserve">This Marketing Plan represents a critical investment in securing essential Laboratory Technician talent within Brazil's most complex healthcare market. By embedding our brand within São Paulo's professional ecosystem through hyper-localized strategies, we position ourselves to overcome the acute staffing challenges facing clinical laboratories across this megacity. The success of this plan directly impacts patient care quality and operational efficiency for healthcare providers serving millions in Brazil São Paulo. We project that implementing this specialized Marketing Plan will not only meet immediate recruitment goals but establish a sustainable talent pipeline for Laboratory Technician roles, solidifying our organization's leadership position in the São Paulo healthcare sector.</w:t>
      </w:r>
    </w:p>
    <w:p>
      <w:pPr>
        <w:pStyle w:val="BodyText"/>
      </w:pPr>
      <w:r>
        <w:rPr>
          <w:iCs/>
          <w:i/>
        </w:rPr>
        <w:t xml:space="preserve">Disclaimer: All strategies are compliant with Brazilian labor laws (CLT) and data protection regulations (LGPD) governing recruitment practices in Brazil São Paulo. Marketing Plan updated monthly to reflect evolving market conditions specific to Laboratory Technician demand in the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Brazil São Paulo</dc:title>
  <dc:creator/>
  <dc:language>en</dc:language>
  <cp:keywords/>
  <dcterms:created xsi:type="dcterms:W3CDTF">2026-07-24T15:57:59Z</dcterms:created>
  <dcterms:modified xsi:type="dcterms:W3CDTF">2026-07-24T15:57:59Z</dcterms:modified>
</cp:coreProperties>
</file>

<file path=docProps/custom.xml><?xml version="1.0" encoding="utf-8"?>
<Properties xmlns="http://schemas.openxmlformats.org/officeDocument/2006/custom-properties" xmlns:vt="http://schemas.openxmlformats.org/officeDocument/2006/docPropsVTypes"/>
</file>