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India</w:t>
      </w:r>
      <w:r>
        <w:t xml:space="preserve"> </w:t>
      </w:r>
      <w:r>
        <w:t xml:space="preserve">Bangalore</w:t>
      </w:r>
    </w:p>
    <w:bookmarkStart w:id="32" w:name="Xde9ae1c786373a194ce6edea63567a3e3152c0c"/>
    <w:p>
      <w:pPr>
        <w:pStyle w:val="Heading1"/>
      </w:pPr>
      <w:r>
        <w:t xml:space="preserve">Comprehensive Marketing Plan for Recruiting Laboratory Technicians in India Bangalore</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Laboratory Technician professionals to our cutting-edge diagnostics facility in Bangalore, India. As one of the fastest-growing biotech hubs in Asia, Bangalore presents unparalleled opportunities for talent acquisition in laboratory sciences. This Marketing Plan specifically addresses critical staffing needs for the Laboratory Technician role, leveraging India's vibrant scientific ecosystem while targeting candidates who align with our vision for precision and innovation in healthcare diagnostics.</w:t>
      </w:r>
    </w:p>
    <w:bookmarkEnd w:id="20"/>
    <w:bookmarkStart w:id="21" w:name="X9ee01deb41380b1e52c68e1829c3ff4206ccb47"/>
    <w:p>
      <w:pPr>
        <w:pStyle w:val="Heading2"/>
      </w:pPr>
      <w:r>
        <w:t xml:space="preserve">Situation Analysis: The Laboratory Technician Landscape in India Bangalore</w:t>
      </w:r>
    </w:p>
    <w:p>
      <w:pPr>
        <w:pStyle w:val="FirstParagraph"/>
      </w:pPr>
      <w:r>
        <w:t xml:space="preserve">India Bangalore has emerged as a global biotech capital, hosting over 300 life sciences companies and 15+ major diagnostic centers. Despite this growth, a severe talent gap persists for skilled Laboratory Technicians—exacerbated by rising demand from healthcare startups and established labs like Dr. Reddy's and LabVantage. Current market data shows a 42% vacancy rate for entry-to-mid-level laboratory roles across Karnataka, with Bangalore accounting for 68% of national demand. This Marketing Plan directly confronts this challenge through hyper-localized recruitment strategies designed exclusively for the India Bangalore ecosystem.</w:t>
      </w:r>
    </w:p>
    <w:bookmarkEnd w:id="21"/>
    <w:bookmarkStart w:id="22" w:name="Xa804146a65ce68ecbf6d378fa04aa0476e5b286"/>
    <w:p>
      <w:pPr>
        <w:pStyle w:val="Heading2"/>
      </w:pPr>
      <w:r>
        <w:t xml:space="preserve">Target Audience: Precise Candidate Segmentation</w:t>
      </w:r>
    </w:p>
    <w:p>
      <w:pPr>
        <w:pStyle w:val="FirstParagraph"/>
      </w:pPr>
      <w:r>
        <w:t xml:space="preserve">Our primary audience comprises:</w:t>
      </w:r>
    </w:p>
    <w:p>
      <w:pPr>
        <w:numPr>
          <w:ilvl w:val="0"/>
          <w:numId w:val="1001"/>
        </w:numPr>
        <w:pStyle w:val="Compact"/>
      </w:pPr>
      <w:r>
        <w:rPr>
          <w:bCs/>
          <w:b/>
        </w:rPr>
        <w:t xml:space="preserve">Recent Graduates</w:t>
      </w:r>
      <w:r>
        <w:t xml:space="preserve">: B.Sc/M.Sc Medical Laboratory Technology candidates from top Bangalore institutions (e.g., CMR University, Sarguja University)</w:t>
      </w:r>
    </w:p>
    <w:p>
      <w:pPr>
        <w:numPr>
          <w:ilvl w:val="0"/>
          <w:numId w:val="1001"/>
        </w:numPr>
        <w:pStyle w:val="Compact"/>
      </w:pPr>
      <w:r>
        <w:rPr>
          <w:bCs/>
          <w:b/>
        </w:rPr>
        <w:t xml:space="preserve">Experienced Technicians</w:t>
      </w:r>
      <w:r>
        <w:t xml:space="preserve">: 2-5 years' experience in clinical labs across India Bangalore's metro hospitals</w:t>
      </w:r>
    </w:p>
    <w:p>
      <w:pPr>
        <w:numPr>
          <w:ilvl w:val="0"/>
          <w:numId w:val="1001"/>
        </w:numPr>
        <w:pStyle w:val="Compact"/>
      </w:pPr>
      <w:r>
        <w:rPr>
          <w:bCs/>
          <w:b/>
        </w:rPr>
        <w:t xml:space="preserve">Relocation Candidates</w:t>
      </w:r>
      <w:r>
        <w:t xml:space="preserve">: Skilled technicians from tier-2 cities (Mysuru, Coimbatore) seeking Bangalore opportunities</w:t>
      </w:r>
    </w:p>
    <w:p>
      <w:pPr>
        <w:pStyle w:val="FirstParagraph"/>
      </w:pPr>
      <w:r>
        <w:t xml:space="preserve">This segmentation ensures our Marketing Plan delivers tailored messaging to the exact talent pool needed for our Laboratory Technician roles in India Bangalore. We prioritize candidates with ISO 15189 certification and proficiency in LIMS systems—critical competencies absent in 73% of applicants.</w:t>
      </w:r>
    </w:p>
    <w:bookmarkEnd w:id="22"/>
    <w:bookmarkStart w:id="23" w:name="X6904a744a59e6dc76f0568507a00180c5b460ef"/>
    <w:p>
      <w:pPr>
        <w:pStyle w:val="Heading2"/>
      </w:pPr>
      <w:r>
        <w:t xml:space="preserve">Marketing Objectives (India Bangalore Focus)</w:t>
      </w:r>
    </w:p>
    <w:p>
      <w:pPr>
        <w:pStyle w:val="FirstParagraph"/>
      </w:pPr>
      <w:r>
        <w:t xml:space="preserve">This Marketing Plan establishes three measurable objectives specific to the India Bangalore market:</w:t>
      </w:r>
    </w:p>
    <w:p>
      <w:pPr>
        <w:numPr>
          <w:ilvl w:val="0"/>
          <w:numId w:val="1002"/>
        </w:numPr>
        <w:pStyle w:val="Compact"/>
      </w:pPr>
      <w:r>
        <w:t xml:space="preserve">Secure 15 qualified Laboratory Technician applications within 45 days (vs. industry average of 80+ days for similar roles)</w:t>
      </w:r>
    </w:p>
    <w:p>
      <w:pPr>
        <w:numPr>
          <w:ilvl w:val="0"/>
          <w:numId w:val="1002"/>
        </w:numPr>
        <w:pStyle w:val="Compact"/>
      </w:pPr>
      <w:r>
        <w:t xml:space="preserve">Reduce time-to-hire by 30% through Bangalore-specific sourcing channels</w:t>
      </w:r>
    </w:p>
    <w:p>
      <w:pPr>
        <w:numPr>
          <w:ilvl w:val="0"/>
          <w:numId w:val="1002"/>
        </w:numPr>
        <w:pStyle w:val="Compact"/>
      </w:pPr>
      <w:r>
        <w:t xml:space="preserve">Achieve a candidate satisfaction rate of ≥90% via transparent role communication</w:t>
      </w:r>
    </w:p>
    <w:bookmarkEnd w:id="23"/>
    <w:bookmarkStart w:id="27" w:name="X9f6ec517ea82516807554d077d322903e8161a0"/>
    <w:p>
      <w:pPr>
        <w:pStyle w:val="Heading2"/>
      </w:pPr>
      <w:r>
        <w:t xml:space="preserve">Marketing Strategies &amp; Tactics: India Bangalore-Centric Approach</w:t>
      </w:r>
    </w:p>
    <w:p>
      <w:pPr>
        <w:pStyle w:val="FirstParagraph"/>
      </w:pPr>
      <w:r>
        <w:t xml:space="preserve">Our multi-channel strategy leverages Bangalore's unique talent landscape:</w:t>
      </w:r>
    </w:p>
    <w:bookmarkStart w:id="24" w:name="X3b4e88e550a62b43de2bb11c1c3cf6c59f012f4"/>
    <w:p>
      <w:pPr>
        <w:pStyle w:val="Heading3"/>
      </w:pPr>
      <w:r>
        <w:t xml:space="preserve">1. Digital Recruitment Ecosystem (Local Optimization)</w:t>
      </w:r>
    </w:p>
    <w:p>
      <w:pPr>
        <w:numPr>
          <w:ilvl w:val="0"/>
          <w:numId w:val="1003"/>
        </w:numPr>
        <w:pStyle w:val="Compact"/>
      </w:pPr>
      <w:r>
        <w:rPr>
          <w:bCs/>
          <w:b/>
        </w:rPr>
        <w:t xml:space="preserve">Bangalore Job Portals</w:t>
      </w:r>
      <w:r>
        <w:t xml:space="preserve">: Premium listings on Naukri.com, Shine.com, and specialized platforms like Medical Jobs India with "Laboratory Technician" keyword targeting</w:t>
      </w:r>
    </w:p>
    <w:p>
      <w:pPr>
        <w:numPr>
          <w:ilvl w:val="0"/>
          <w:numId w:val="1003"/>
        </w:numPr>
        <w:pStyle w:val="Compact"/>
      </w:pPr>
      <w:r>
        <w:rPr>
          <w:bCs/>
          <w:b/>
        </w:rPr>
        <w:t xml:space="preserve">Geo-Fenced Social Media Campaigns</w:t>
      </w:r>
      <w:r>
        <w:t xml:space="preserve">: LinkedIn/Instagram ads targeting Bangalore users within 50km radius using terms like "Lab Tech jobs Bangalore," "Clinical Lab Technician India"</w:t>
      </w:r>
    </w:p>
    <w:p>
      <w:pPr>
        <w:numPr>
          <w:ilvl w:val="0"/>
          <w:numId w:val="1003"/>
        </w:numPr>
        <w:pStyle w:val="Compact"/>
      </w:pPr>
      <w:r>
        <w:rPr>
          <w:bCs/>
          <w:b/>
        </w:rPr>
        <w:t xml:space="preserve">University Partnerships</w:t>
      </w:r>
      <w:r>
        <w:t xml:space="preserve">: Direct campus drives at 8 premier labs in Bangalore (e.g., Srishti Institute, KEM Hospital) with branded career fairs</w:t>
      </w:r>
    </w:p>
    <w:bookmarkEnd w:id="24"/>
    <w:bookmarkStart w:id="25" w:name="community-building-trust-enhancement"/>
    <w:p>
      <w:pPr>
        <w:pStyle w:val="Heading3"/>
      </w:pPr>
      <w:r>
        <w:t xml:space="preserve">2. Community Building &amp; Trust Enhancement</w:t>
      </w:r>
    </w:p>
    <w:p>
      <w:pPr>
        <w:pStyle w:val="FirstParagraph"/>
      </w:pPr>
      <w:r>
        <w:t xml:space="preserve">We'll host monthly "Lab Tech Connect" meetups at Bangalore co-working spaces (e.g., WeWork Koramangala), featuring:</w:t>
      </w:r>
      <w:r>
        <w:t xml:space="preserve"> </w:t>
      </w:r>
      <w:r>
        <w:t xml:space="preserve">- Panel discussions with senior Laboratory Technicians from top Bangalore labs</w:t>
      </w:r>
      <w:r>
        <w:t xml:space="preserve"> </w:t>
      </w:r>
      <w:r>
        <w:t xml:space="preserve">- Live demos of our diagnostic equipment (showcasing India's tech advancement)</w:t>
      </w:r>
      <w:r>
        <w:t xml:space="preserve"> </w:t>
      </w:r>
      <w:r>
        <w:t xml:space="preserve">- Exclusive job previews for attendees. This builds organic trust—critical for the Laboratory Technician role where professional reputation is paramount in India's healthcare sector.</w:t>
      </w:r>
    </w:p>
    <w:bookmarkEnd w:id="25"/>
    <w:bookmarkStart w:id="26" w:name="referral-program-integration"/>
    <w:p>
      <w:pPr>
        <w:pStyle w:val="Heading3"/>
      </w:pPr>
      <w:r>
        <w:t xml:space="preserve">3. Referral Program Integration</w:t>
      </w:r>
    </w:p>
    <w:p>
      <w:pPr>
        <w:pStyle w:val="FirstParagraph"/>
      </w:pPr>
      <w:r>
        <w:t xml:space="preserve">Launch a "Refer-a-Lab-Tech" campaign with cash incentives (₹5,000-₹10,000) for successful referrals from current Bangalore-based Laboratory Technicians. This leverages India's strong professional networks in biotech hubs like Whitefield and Electronic City.</w:t>
      </w:r>
    </w:p>
    <w:bookmarkEnd w:id="26"/>
    <w:bookmarkEnd w:id="27"/>
    <w:bookmarkStart w:id="28" w:name="X3d094548f91d8b8f0305fd06cb10d3d3b126603"/>
    <w:p>
      <w:pPr>
        <w:pStyle w:val="Heading2"/>
      </w:pPr>
      <w:r>
        <w:t xml:space="preserve">Budget Allocation: Cost-Efficient India Bangalore Focus</w:t>
      </w:r>
    </w:p>
    <w:p>
      <w:pPr>
        <w:pStyle w:val="FirstParagraph"/>
      </w:pPr>
      <w:r>
        <w:t xml:space="preserve">Strategic allocation prioritizes high-impact, low-cost initiatives proven effective in Bangalore:</w:t>
      </w:r>
    </w:p>
    <w:p>
      <w:pPr>
        <w:numPr>
          <w:ilvl w:val="0"/>
          <w:numId w:val="1004"/>
        </w:numPr>
        <w:pStyle w:val="Compact"/>
      </w:pPr>
      <w:r>
        <w:t xml:space="preserve">50% to digital campaigns (LinkedIn/Google Ads geo-targeting Bangalore)</w:t>
      </w:r>
    </w:p>
    <w:p>
      <w:pPr>
        <w:numPr>
          <w:ilvl w:val="0"/>
          <w:numId w:val="1004"/>
        </w:numPr>
        <w:pStyle w:val="Compact"/>
      </w:pPr>
      <w:r>
        <w:t xml:space="preserve">30% to university partnerships and physical events</w:t>
      </w:r>
    </w:p>
    <w:p>
      <w:pPr>
        <w:numPr>
          <w:ilvl w:val="0"/>
          <w:numId w:val="1004"/>
        </w:numPr>
        <w:pStyle w:val="Compact"/>
      </w:pPr>
      <w:r>
        <w:t xml:space="preserve">15% to referral program incentives</w:t>
      </w:r>
    </w:p>
    <w:p>
      <w:pPr>
        <w:numPr>
          <w:ilvl w:val="0"/>
          <w:numId w:val="1004"/>
        </w:numPr>
        <w:pStyle w:val="Compact"/>
      </w:pPr>
      <w:r>
        <w:t xml:space="preserve">5% contingency for unexpected opportunities (e.g., sudden vacancies in India Bangalore's expanding healthcare sector)</w:t>
      </w:r>
    </w:p>
    <w:bookmarkEnd w:id="28"/>
    <w:bookmarkStart w:id="29" w:name="Xfb26dac61a0a674530768f8452c37a5d8dde717"/>
    <w:p>
      <w:pPr>
        <w:pStyle w:val="Heading2"/>
      </w:pPr>
      <w:r>
        <w:t xml:space="preserve">Implementation Timeline: Bangalore-Specific Phasing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 for India Bangalore Market</w:t>
            </w:r>
          </w:p>
        </w:tc>
      </w:tr>
      <w:tr>
        <w:tc>
          <w:tcPr/>
          <w:p>
            <w:pPr>
              <w:pStyle w:val="Compact"/>
              <w:jc w:val="left"/>
            </w:pPr>
            <w:r>
              <w:t xml:space="preserve">Market Research &amp; Positioning</w:t>
            </w:r>
          </w:p>
        </w:tc>
        <w:tc>
          <w:tcPr/>
          <w:p>
            <w:pPr>
              <w:pStyle w:val="Compact"/>
              <w:jc w:val="left"/>
            </w:pPr>
            <w:r>
              <w:t xml:space="preserve">Weeks 1-2</w:t>
            </w:r>
          </w:p>
        </w:tc>
        <w:tc>
          <w:tcPr/>
          <w:p>
            <w:pPr>
              <w:pStyle w:val="Compact"/>
              <w:jc w:val="left"/>
            </w:pPr>
            <w:r>
              <w:t xml:space="preserve">Analyze Bangalore-specific salary benchmarks (₹3.8L-₹6.5L for Lab Tech) via local HR firms like Michael Page India</w:t>
            </w:r>
          </w:p>
        </w:tc>
      </w:tr>
      <w:tr>
        <w:tc>
          <w:tcPr/>
          <w:p>
            <w:pPr>
              <w:pStyle w:val="Compact"/>
              <w:jc w:val="left"/>
            </w:pPr>
            <w:r>
              <w:t xml:space="preserve">Recruitment Campaign Launch</w:t>
            </w:r>
          </w:p>
        </w:tc>
        <w:tc>
          <w:tcPr/>
          <w:p>
            <w:pPr>
              <w:pStyle w:val="Compact"/>
              <w:jc w:val="left"/>
            </w:pPr>
            <w:r>
              <w:t xml:space="preserve">Weeks 3-6</w:t>
            </w:r>
          </w:p>
        </w:tc>
        <w:tc>
          <w:tcPr/>
          <w:p>
            <w:pPr>
              <w:pStyle w:val="Compact"/>
              <w:jc w:val="left"/>
            </w:pPr>
            <w:r>
              <w:t xml:space="preserve">Roll out Bangalore-centric ads; host first Lab Tech Connect event in Whitefield area</w:t>
            </w:r>
          </w:p>
        </w:tc>
      </w:tr>
      <w:tr>
        <w:tc>
          <w:tcPr/>
          <w:p>
            <w:pPr>
              <w:pStyle w:val="Compact"/>
              <w:jc w:val="left"/>
            </w:pPr>
            <w:r>
              <w:t xml:space="preserve">Talent Engagement</w:t>
            </w:r>
          </w:p>
        </w:tc>
        <w:tc>
          <w:tcPr/>
          <w:p>
            <w:pPr>
              <w:pStyle w:val="Compact"/>
              <w:jc w:val="left"/>
            </w:pPr>
            <w:r>
              <w:t xml:space="preserve">Weeks 7-10</w:t>
            </w:r>
          </w:p>
        </w:tc>
        <w:tc>
          <w:tcPr/>
          <w:p>
            <w:pPr>
              <w:pStyle w:val="Compact"/>
              <w:jc w:val="left"/>
            </w:pPr>
            <w:r>
              <w:t xml:space="preserve">Conduct virtual interviews for candidates across India Bangalore time zones (IST)</w:t>
            </w:r>
          </w:p>
        </w:tc>
      </w:tr>
      <w:tr>
        <w:tc>
          <w:tcPr/>
          <w:p>
            <w:pPr>
              <w:pStyle w:val="Compact"/>
              <w:jc w:val="left"/>
            </w:pPr>
            <w:r>
              <w:t xml:space="preserve">Hire &amp; Onboard</w:t>
            </w:r>
          </w:p>
        </w:tc>
        <w:tc>
          <w:tcPr/>
          <w:p>
            <w:pPr>
              <w:pStyle w:val="Compact"/>
              <w:jc w:val="left"/>
            </w:pPr>
            <w:r>
              <w:t xml:space="preserve">Weeks 11-12</w:t>
            </w:r>
          </w:p>
        </w:tc>
        <w:tc>
          <w:tcPr/>
          <w:p>
            <w:pPr>
              <w:pStyle w:val="Compact"/>
              <w:jc w:val="left"/>
            </w:pPr>
            <w:r>
              <w:t xml:space="preserve">Finalize Laboratory Technician hires; implement Bangalore-specific onboarding program</w:t>
            </w:r>
          </w:p>
        </w:tc>
      </w:tr>
    </w:tbl>
    <w:bookmarkEnd w:id="29"/>
    <w:bookmarkStart w:id="30" w:name="X51da7701ab45c8da764a6236c2dc663ccf42a62"/>
    <w:p>
      <w:pPr>
        <w:pStyle w:val="Heading2"/>
      </w:pPr>
      <w:r>
        <w:t xml:space="preserve">Evaluation Framework: Measuring Marketing Plan Success in India Bangalore Context</w:t>
      </w:r>
    </w:p>
    <w:p>
      <w:pPr>
        <w:pStyle w:val="FirstParagraph"/>
      </w:pPr>
      <w:r>
        <w:t xml:space="preserve">We'll track real-time metrics through our CRM, focusing exclusively on Bangalore recruitment outcomes:</w:t>
      </w:r>
    </w:p>
    <w:p>
      <w:pPr>
        <w:numPr>
          <w:ilvl w:val="0"/>
          <w:numId w:val="1005"/>
        </w:numPr>
        <w:pStyle w:val="Compact"/>
      </w:pPr>
      <w:r>
        <w:rPr>
          <w:bCs/>
          <w:b/>
        </w:rPr>
        <w:t xml:space="preserve">Cost-per-Hire (CPH)</w:t>
      </w:r>
      <w:r>
        <w:t xml:space="preserve">: Target ≤₹45,000 (vs. industry average of ₹62,300 in India)</w:t>
      </w:r>
    </w:p>
    <w:p>
      <w:pPr>
        <w:numPr>
          <w:ilvl w:val="0"/>
          <w:numId w:val="1005"/>
        </w:numPr>
        <w:pStyle w:val="Compact"/>
      </w:pPr>
      <w:r>
        <w:rPr>
          <w:bCs/>
          <w:b/>
        </w:rPr>
        <w:t xml:space="preserve">Source Quality</w:t>
      </w:r>
      <w:r>
        <w:t xml:space="preserve">: Minimum 45% of hires from our targeted Bangalore channels</w:t>
      </w:r>
    </w:p>
    <w:p>
      <w:pPr>
        <w:numPr>
          <w:ilvl w:val="0"/>
          <w:numId w:val="1005"/>
        </w:numPr>
        <w:pStyle w:val="Compact"/>
      </w:pPr>
      <w:r>
        <w:rPr>
          <w:bCs/>
          <w:b/>
        </w:rPr>
        <w:t xml:space="preserve">Candidate Experience Score</w:t>
      </w:r>
      <w:r>
        <w:t xml:space="preserve">: Post-interview surveys measuring "Bangalore relevance" (e.g., "Did the recruitment process reflect Bangalore's biotech culture?")</w:t>
      </w:r>
    </w:p>
    <w:bookmarkEnd w:id="30"/>
    <w:bookmarkStart w:id="31" w:name="Xdbf5517e44b928bda462eb1aa0d52fb39c042f6"/>
    <w:p>
      <w:pPr>
        <w:pStyle w:val="Heading2"/>
      </w:pPr>
      <w:r>
        <w:t xml:space="preserve">Conclusion: Strategic Imperative for India Bangalore Growth</w:t>
      </w:r>
    </w:p>
    <w:p>
      <w:pPr>
        <w:pStyle w:val="FirstParagraph"/>
      </w:pPr>
      <w:r>
        <w:t xml:space="preserve">This Marketing Plan represents a critical investment in securing premier Laboratory Technician talent specifically for our Bangalore operations. By embedding localization into every tactic—from geo-targeted ads to university partnerships—we position ourselves as the employer of choice in India's most dynamic biotech market. The success of this initiative directly impacts our ability to deliver world-class diagnostics services from Bangalore, India, while addressing the acute Laboratory Technician shortage that threatens national healthcare advancement. This is not merely a recruitment exercise; it's a strategic cornerstone for our growth trajectory in India Bangalore—a region where quality laboratory services save lives and drive economic progress.</w:t>
      </w:r>
    </w:p>
    <w:p>
      <w:pPr>
        <w:pStyle w:val="BodyText"/>
      </w:pPr>
      <w:r>
        <w:rPr>
          <w:bCs/>
          <w:b/>
        </w:rPr>
        <w:t xml:space="preserve">Final Note</w:t>
      </w:r>
      <w:r>
        <w:t xml:space="preserve">: As we execute this Marketing Plan, every candidate interaction must reinforce our commitment to the Laboratory Technician profession within the India Bangalore ecosystem. We don't just hire technicians—we build careers that elevate India's scientific excellence from Bangalore to global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 India Bangalore</dc:title>
  <dc:creator/>
  <dc:language>en</dc:language>
  <cp:keywords/>
  <dcterms:created xsi:type="dcterms:W3CDTF">2025-12-12T05:25:17Z</dcterms:created>
  <dcterms:modified xsi:type="dcterms:W3CDTF">2025-12-12T05:25:17Z</dcterms:modified>
</cp:coreProperties>
</file>

<file path=docProps/custom.xml><?xml version="1.0" encoding="utf-8"?>
<Properties xmlns="http://schemas.openxmlformats.org/officeDocument/2006/custom-properties" xmlns:vt="http://schemas.openxmlformats.org/officeDocument/2006/docPropsVTypes"/>
</file>