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23c5b56d88a4c657731cda98f22e18699387548"/>
    <w:p>
      <w:pPr>
        <w:pStyle w:val="Heading1"/>
      </w:pPr>
      <w:r>
        <w:t xml:space="preserve">Comprehensive Marketing Plan for Laboratory Technician Recruitment: Zimbabwe Harare Market</w:t>
      </w:r>
    </w:p>
    <w:bookmarkStart w:id="20" w:name="executive-summary"/>
    <w:p>
      <w:pPr>
        <w:pStyle w:val="Heading2"/>
      </w:pPr>
      <w:r>
        <w:t xml:space="preserve">Executive Summary</w:t>
      </w:r>
    </w:p>
    <w:p>
      <w:pPr>
        <w:pStyle w:val="FirstParagraph"/>
      </w:pPr>
      <w:r>
        <w:t xml:space="preserve">This Marketing Plan outlines a strategic approach to recruit a highly qualified Laboratory Technician for healthcare institutions across Zimbabwe Harare. With the growing demand for medical diagnostics in urban centers like Harare, this plan addresses critical talent shortages through targeted outreach, community engagement, and digital innovation. Our primary objective is to position the Laboratory Technician role as a career catalyst within Zimbabwe's healthcare ecosystem while ensuring we attract candidates who align with both technical requirements and cultural values of Harare-based institutions. This initiative directly supports the National Health Policy 2018–2023, which emphasizes strengthening diagnostic services in urban hubs.</w:t>
      </w:r>
    </w:p>
    <w:bookmarkEnd w:id="20"/>
    <w:bookmarkStart w:id="21" w:name="X9ee1fc64a5ab665d0d3e5a54742ef424000c135"/>
    <w:p>
      <w:pPr>
        <w:pStyle w:val="Heading2"/>
      </w:pPr>
      <w:r>
        <w:t xml:space="preserve">Situation Analysis: Laboratory Technician Market in Zimbabwe Harare</w:t>
      </w:r>
    </w:p>
    <w:p>
      <w:pPr>
        <w:pStyle w:val="FirstParagraph"/>
      </w:pPr>
      <w:r>
        <w:t xml:space="preserve">Zimbabwe's healthcare sector faces acute shortages of skilled Laboratory Technicians, particularly in Harare where public and private facilities struggle to meet diagnostic demands. According to the Zimbabwe Health Survey 2023, 68% of Harare clinics report chronic understaffing in laboratory departments. The root causes include: (1) limited specialized training pipelines at local institutions like University of Zimbabwe and Midlands State University, (2) brain drain to neighboring countries offering better compensation, and (3) outdated recruitment practices failing to appeal to young professionals. This creates a high-stakes environment where effective recruitment is no longer optional—it's essential for patient care continuity in Zimbabwe Harare.</w:t>
      </w:r>
    </w:p>
    <w:bookmarkEnd w:id="21"/>
    <w:bookmarkStart w:id="22" w:name="target-audience-segmentation"/>
    <w:p>
      <w:pPr>
        <w:pStyle w:val="Heading2"/>
      </w:pPr>
      <w:r>
        <w:t xml:space="preserve">Target Audience Segmentation</w:t>
      </w:r>
    </w:p>
    <w:p>
      <w:pPr>
        <w:pStyle w:val="FirstParagraph"/>
      </w:pPr>
      <w:r>
        <w:t xml:space="preserve">We will target three primary segments for our Laboratory Technician campaign:</w:t>
      </w:r>
    </w:p>
    <w:p>
      <w:pPr>
        <w:numPr>
          <w:ilvl w:val="0"/>
          <w:numId w:val="1001"/>
        </w:numPr>
        <w:pStyle w:val="Compact"/>
      </w:pPr>
      <w:r>
        <w:rPr>
          <w:bCs/>
          <w:b/>
        </w:rPr>
        <w:t xml:space="preserve">Recent Graduates</w:t>
      </w:r>
      <w:r>
        <w:t xml:space="preserve">: BSc Medical Laboratory Science graduates from Harare universities (e.g., University of Zimbabwe, Chinhoyi University of Technology) with 0–2 years experience seeking career entry.</w:t>
      </w:r>
    </w:p>
    <w:p>
      <w:pPr>
        <w:numPr>
          <w:ilvl w:val="0"/>
          <w:numId w:val="1001"/>
        </w:numPr>
        <w:pStyle w:val="Compact"/>
      </w:pPr>
      <w:r>
        <w:rPr>
          <w:bCs/>
          <w:b/>
        </w:rPr>
        <w:t xml:space="preserve">Mid-Career Professionals</w:t>
      </w:r>
      <w:r>
        <w:t xml:space="preserve">: Technicians currently employed in rural clinics or smaller facilities who desire urban career advancement within Zimbabwe Harare.</w:t>
      </w:r>
    </w:p>
    <w:p>
      <w:pPr>
        <w:numPr>
          <w:ilvl w:val="0"/>
          <w:numId w:val="1001"/>
        </w:numPr>
        <w:pStyle w:val="Compact"/>
      </w:pPr>
      <w:r>
        <w:rPr>
          <w:bCs/>
          <w:b/>
        </w:rPr>
        <w:t xml:space="preserve">Experienced Practitioners</w:t>
      </w:r>
      <w:r>
        <w:t xml:space="preserve">: Senior Laboratory Technicians with 5+ years experience, particularly those relocating from South Africa or Botswana seeking regional stability.</w:t>
      </w:r>
    </w:p>
    <w:bookmarkEnd w:id="22"/>
    <w:bookmarkStart w:id="23" w:name="marketing-objectives-6-month-horizon"/>
    <w:p>
      <w:pPr>
        <w:pStyle w:val="Heading2"/>
      </w:pPr>
      <w:r>
        <w:t xml:space="preserve">Marketing Objectives (6-Month Horizon)</w:t>
      </w:r>
    </w:p>
    <w:p>
      <w:pPr>
        <w:numPr>
          <w:ilvl w:val="0"/>
          <w:numId w:val="1002"/>
        </w:numPr>
        <w:pStyle w:val="Compact"/>
      </w:pPr>
      <w:r>
        <w:t xml:space="preserve">Attract 75+ qualified candidates for the Laboratory Technician position within 90 days.</w:t>
      </w:r>
    </w:p>
    <w:p>
      <w:pPr>
        <w:numPr>
          <w:ilvl w:val="0"/>
          <w:numId w:val="1002"/>
        </w:numPr>
        <w:pStyle w:val="Compact"/>
      </w:pPr>
      <w:r>
        <w:t xml:space="preserve">Reduce time-to-hire by 35% compared to previous recruitment cycles through streamlined digital engagement.</w:t>
      </w:r>
    </w:p>
    <w:p>
      <w:pPr>
        <w:numPr>
          <w:ilvl w:val="0"/>
          <w:numId w:val="1002"/>
        </w:numPr>
        <w:pStyle w:val="Compact"/>
      </w:pPr>
      <w:r>
        <w:t xml:space="preserve">Secure a candidate satisfaction rate of ≥85% in post-interview feedback, positioning our employer brand as "Zimbabwe Harare's Leading Healthcare Employer."</w:t>
      </w:r>
    </w:p>
    <w:p>
      <w:pPr>
        <w:numPr>
          <w:ilvl w:val="0"/>
          <w:numId w:val="1002"/>
        </w:numPr>
        <w:pStyle w:val="Compact"/>
      </w:pPr>
      <w:r>
        <w:t xml:space="preserve">Generate 40% of applicant traffic via locally relevant channels (e.g., Harare community networks, ZimPost email lists).</w:t>
      </w:r>
    </w:p>
    <w:bookmarkEnd w:id="23"/>
    <w:bookmarkStart w:id="28" w:name="Xafcd731c0e601c109330a8f5e335d80b5895392"/>
    <w:p>
      <w:pPr>
        <w:pStyle w:val="Heading2"/>
      </w:pPr>
      <w:r>
        <w:t xml:space="preserve">Strategic Marketing Mix: The 4Ps for Laboratory Technician Recruitment</w:t>
      </w:r>
    </w:p>
    <w:bookmarkStart w:id="24" w:name="X50dcf4c1a690847ea9f367660351252bcb87e85"/>
    <w:p>
      <w:pPr>
        <w:pStyle w:val="Heading3"/>
      </w:pPr>
      <w:r>
        <w:t xml:space="preserve">Product: The Laboratory Technician Opportunity</w:t>
      </w:r>
    </w:p>
    <w:p>
      <w:pPr>
        <w:pStyle w:val="FirstParagraph"/>
      </w:pPr>
      <w:r>
        <w:t xml:space="preserve">We position the role as more than a job—it's a career accelerator in Zimbabwe Harare. Key differentiators include:</w:t>
      </w:r>
    </w:p>
    <w:p>
      <w:pPr>
        <w:numPr>
          <w:ilvl w:val="0"/>
          <w:numId w:val="1003"/>
        </w:numPr>
        <w:pStyle w:val="Compact"/>
      </w:pPr>
      <w:r>
        <w:rPr>
          <w:bCs/>
          <w:b/>
        </w:rPr>
        <w:t xml:space="preserve">Career Pathways</w:t>
      </w:r>
      <w:r>
        <w:t xml:space="preserve">: Clear progression to Senior Laboratory Technician or Lab Manager roles within 18 months.</w:t>
      </w:r>
    </w:p>
    <w:p>
      <w:pPr>
        <w:numPr>
          <w:ilvl w:val="0"/>
          <w:numId w:val="1003"/>
        </w:numPr>
        <w:pStyle w:val="Compact"/>
      </w:pPr>
      <w:r>
        <w:rPr>
          <w:bCs/>
          <w:b/>
        </w:rPr>
        <w:t xml:space="preserve">Urban Advantage</w:t>
      </w:r>
      <w:r>
        <w:t xml:space="preserve">: Competitive salary (ZWL 15,000–22,000/month) with housing allowance for Harare residents; access to modern facilities at Harare Central Hospital and private labs like Mediclinic Zimbabwe.</w:t>
      </w:r>
    </w:p>
    <w:p>
      <w:pPr>
        <w:numPr>
          <w:ilvl w:val="0"/>
          <w:numId w:val="1003"/>
        </w:numPr>
        <w:pStyle w:val="Compact"/>
      </w:pPr>
      <w:r>
        <w:rPr>
          <w:bCs/>
          <w:b/>
        </w:rPr>
        <w:t xml:space="preserve">Community Impact</w:t>
      </w:r>
      <w:r>
        <w:t xml:space="preserve">: Direct contribution to public health outcomes in Harare’s densely populated urban zones (e.g., Chitungwiza, Mbare).</w:t>
      </w:r>
    </w:p>
    <w:bookmarkEnd w:id="24"/>
    <w:bookmarkStart w:id="25" w:name="X0fc41eb676944e70716b20ff86b3b2717066f68"/>
    <w:p>
      <w:pPr>
        <w:pStyle w:val="Heading3"/>
      </w:pPr>
      <w:r>
        <w:t xml:space="preserve">Promotion: Hyper-Localized Campaign Strategy</w:t>
      </w:r>
    </w:p>
    <w:p>
      <w:pPr>
        <w:pStyle w:val="FirstParagraph"/>
      </w:pPr>
      <w:r>
        <w:t xml:space="preserve">Our promotional strategy leverages Zimbabwean cultural nuances and digital habits:</w:t>
      </w:r>
    </w:p>
    <w:p>
      <w:pPr>
        <w:numPr>
          <w:ilvl w:val="0"/>
          <w:numId w:val="1004"/>
        </w:numPr>
        <w:pStyle w:val="Compact"/>
      </w:pPr>
      <w:r>
        <w:rPr>
          <w:bCs/>
          <w:b/>
        </w:rPr>
        <w:t xml:space="preserve">Harare Social Media Blitz</w:t>
      </w:r>
      <w:r>
        <w:t xml:space="preserve">: Partnering with popular Harare-centric platforms like "ZimHealth" Facebook Group (12k+ members) and Instagram influencers (e.g., @HarareHealthTalk). Content features real Laboratory Technicians sharing daily workflows at Harare facilities.</w:t>
      </w:r>
    </w:p>
    <w:p>
      <w:pPr>
        <w:numPr>
          <w:ilvl w:val="0"/>
          <w:numId w:val="1004"/>
        </w:numPr>
        <w:pStyle w:val="Compact"/>
      </w:pPr>
      <w:r>
        <w:rPr>
          <w:bCs/>
          <w:b/>
        </w:rPr>
        <w:t xml:space="preserve">Community Radio Partnerships</w:t>
      </w:r>
      <w:r>
        <w:t xml:space="preserve">: 60-second ads on Star FM and 98.7FM during morning drive time targeting healthcare workers, emphasizing "Your Skill Saves Lives in Harare Today."</w:t>
      </w:r>
    </w:p>
    <w:p>
      <w:pPr>
        <w:numPr>
          <w:ilvl w:val="0"/>
          <w:numId w:val="1004"/>
        </w:numPr>
        <w:pStyle w:val="Compact"/>
      </w:pPr>
      <w:r>
        <w:rPr>
          <w:bCs/>
          <w:b/>
        </w:rPr>
        <w:t xml:space="preserve">Institutional Collaborations</w:t>
      </w:r>
      <w:r>
        <w:t xml:space="preserve">: Co-branded career fairs with University of Zimbabwe's Department of Medical Technology and Harare Polytechnic College, featuring live demonstrations of lab equipment at the facilities.</w:t>
      </w:r>
    </w:p>
    <w:p>
      <w:pPr>
        <w:numPr>
          <w:ilvl w:val="0"/>
          <w:numId w:val="1004"/>
        </w:numPr>
        <w:pStyle w:val="Compact"/>
      </w:pPr>
      <w:r>
        <w:rPr>
          <w:bCs/>
          <w:b/>
        </w:rPr>
        <w:t xml:space="preserve">Referral Program</w:t>
      </w:r>
      <w:r>
        <w:t xml:space="preserve">: Existing staff in Zimbabwe Harare receive ZWL 500 for each qualified referral (validated through Ministry of Health records).</w:t>
      </w:r>
    </w:p>
    <w:bookmarkEnd w:id="25"/>
    <w:bookmarkStart w:id="26" w:name="X5d4c66acf8815f040f1359cf6cb667d98f27bff"/>
    <w:p>
      <w:pPr>
        <w:pStyle w:val="Heading3"/>
      </w:pPr>
      <w:r>
        <w:t xml:space="preserve">Place: Access Channels for Harare Candidates</w:t>
      </w:r>
    </w:p>
    <w:p>
      <w:pPr>
        <w:pStyle w:val="FirstParagraph"/>
      </w:pPr>
      <w:r>
        <w:t xml:space="preserve">We eliminate geographical barriers by optimizing application accessibility:</w:t>
      </w:r>
    </w:p>
    <w:p>
      <w:pPr>
        <w:numPr>
          <w:ilvl w:val="0"/>
          <w:numId w:val="1005"/>
        </w:numPr>
        <w:pStyle w:val="Compact"/>
      </w:pPr>
      <w:r>
        <w:t xml:space="preserve">Mobile-first application portal (SMS-based option for low-data users, crucial in Zimbabwe context)</w:t>
      </w:r>
    </w:p>
    <w:p>
      <w:pPr>
        <w:numPr>
          <w:ilvl w:val="0"/>
          <w:numId w:val="1005"/>
        </w:numPr>
        <w:pStyle w:val="Compact"/>
      </w:pPr>
      <w:r>
        <w:t xml:space="preserve">Dedicated WhatsApp recruitment line (+263 712 XXX XXX) for Harare candidates</w:t>
      </w:r>
    </w:p>
    <w:p>
      <w:pPr>
        <w:numPr>
          <w:ilvl w:val="0"/>
          <w:numId w:val="1005"/>
        </w:numPr>
        <w:pStyle w:val="Compact"/>
      </w:pPr>
      <w:r>
        <w:t xml:space="preserve">Physical application kiosks at key Harare locations: University of Zimbabwe campus, Public Health Clinic (Eastlea), and Metro Centre Mall</w:t>
      </w:r>
    </w:p>
    <w:bookmarkEnd w:id="26"/>
    <w:bookmarkStart w:id="27" w:name="price-value-proposition-beyond-salary"/>
    <w:p>
      <w:pPr>
        <w:pStyle w:val="Heading3"/>
      </w:pPr>
      <w:r>
        <w:t xml:space="preserve">Price: Value Proposition Beyond Salary</w:t>
      </w:r>
    </w:p>
    <w:p>
      <w:pPr>
        <w:pStyle w:val="FirstParagraph"/>
      </w:pPr>
      <w:r>
        <w:t xml:space="preserve">We reframe "compensation" to encompass holistic value:</w:t>
      </w:r>
    </w:p>
    <w:p>
      <w:pPr>
        <w:numPr>
          <w:ilvl w:val="0"/>
          <w:numId w:val="1006"/>
        </w:numPr>
        <w:pStyle w:val="Compact"/>
      </w:pPr>
      <w:r>
        <w:rPr>
          <w:bCs/>
          <w:b/>
        </w:rPr>
        <w:t xml:space="preserve">Professional Development Fund</w:t>
      </w:r>
      <w:r>
        <w:t xml:space="preserve">: ZWL 2,000/month for conference attendance (e.g., Southern African Society of Microbiology Annual Meeting in Harare)</w:t>
      </w:r>
    </w:p>
    <w:p>
      <w:pPr>
        <w:numPr>
          <w:ilvl w:val="0"/>
          <w:numId w:val="1006"/>
        </w:numPr>
        <w:pStyle w:val="Compact"/>
      </w:pPr>
      <w:r>
        <w:rPr>
          <w:bCs/>
          <w:b/>
        </w:rPr>
        <w:t xml:space="preserve">Urban Support Services</w:t>
      </w:r>
      <w:r>
        <w:t xml:space="preserve">: Partnerships with Harare housing agencies for discounted accommodation near workplaces</w:t>
      </w:r>
    </w:p>
    <w:p>
      <w:pPr>
        <w:numPr>
          <w:ilvl w:val="0"/>
          <w:numId w:val="1006"/>
        </w:numPr>
        <w:pStyle w:val="Compact"/>
      </w:pPr>
      <w:r>
        <w:rPr>
          <w:bCs/>
          <w:b/>
        </w:rPr>
        <w:t xml:space="preserve">Family Inclusion</w:t>
      </w:r>
      <w:r>
        <w:t xml:space="preserve">: Free school enrollment assistance for children at partner schools (e.g., Prince Edward School, Highfield)</w:t>
      </w:r>
    </w:p>
    <w:bookmarkEnd w:id="27"/>
    <w:bookmarkEnd w:id="28"/>
    <w:bookmarkStart w:id="29" w:name="budget-allocation-total-zwl-150000"/>
    <w:p>
      <w:pPr>
        <w:pStyle w:val="Heading2"/>
      </w:pPr>
      <w:r>
        <w:t xml:space="preserve">Budget Allocation (Total: ZWL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(ZWL)</w:t>
            </w:r>
          </w:p>
        </w:tc>
        <w:tc>
          <w:tcPr/>
          <w:p>
            <w:pPr>
              <w:pStyle w:val="Compact"/>
              <w:jc w:val="left"/>
            </w:pPr>
            <w:r>
              <w:t xml:space="preserve">Target Outcome</w:t>
            </w:r>
          </w:p>
        </w:tc>
      </w:tr>
      <w:tr>
        <w:tc>
          <w:tcPr/>
          <w:p>
            <w:pPr>
              <w:pStyle w:val="Compact"/>
              <w:jc w:val="left"/>
            </w:pPr>
            <w:r>
              <w:t xml:space="preserve">Social Media &amp; Influencer Partnerships</w:t>
            </w:r>
          </w:p>
        </w:tc>
        <w:tc>
          <w:tcPr/>
          <w:p>
            <w:pPr>
              <w:pStyle w:val="Compact"/>
              <w:jc w:val="left"/>
            </w:pPr>
            <w:r>
              <w:t xml:space="preserve">45,000</w:t>
            </w:r>
          </w:p>
        </w:tc>
        <w:tc>
          <w:tcPr/>
          <w:p>
            <w:pPr>
              <w:pStyle w:val="Compact"/>
              <w:jc w:val="left"/>
            </w:pPr>
            <w:r>
              <w:t xml:space="preserve">50% candidate acquisition; 2k+ Harare social impressions/month</w:t>
            </w:r>
          </w:p>
        </w:tc>
      </w:tr>
      <w:tr>
        <w:tc>
          <w:tcPr/>
          <w:p>
            <w:pPr>
              <w:pStyle w:val="Compact"/>
              <w:jc w:val="left"/>
            </w:pPr>
            <w:r>
              <w:t xml:space="preserve">Radio Advertising (Harare Stations)</w:t>
            </w:r>
          </w:p>
        </w:tc>
        <w:tc>
          <w:tcPr/>
          <w:p>
            <w:pPr>
              <w:pStyle w:val="Compact"/>
              <w:jc w:val="left"/>
            </w:pPr>
            <w:r>
              <w:t xml:space="preserve">30,000</w:t>
            </w:r>
          </w:p>
        </w:tc>
        <w:tc>
          <w:tcPr/>
          <w:p>
            <w:pPr>
              <w:pStyle w:val="Compact"/>
              <w:jc w:val="left"/>
            </w:pPr>
            <w:r>
              <w:t xml:space="preserve">1.2k+ applicant inquiries; 75% reach in urban demographic</w:t>
            </w:r>
          </w:p>
        </w:tc>
      </w:tr>
      <w:tr>
        <w:tc>
          <w:tcPr/>
          <w:p>
            <w:pPr>
              <w:pStyle w:val="Compact"/>
              <w:jc w:val="left"/>
            </w:pPr>
            <w:r>
              <w:t xml:space="preserve">Institutional Career Fairs</w:t>
            </w:r>
          </w:p>
        </w:tc>
        <w:tc>
          <w:tcPr/>
          <w:p>
            <w:pPr>
              <w:pStyle w:val="Compact"/>
              <w:jc w:val="left"/>
            </w:pPr>
            <w:r>
              <w:t xml:space="preserve">25,000</w:t>
            </w:r>
          </w:p>
        </w:tc>
        <w:tc>
          <w:tcPr/>
          <w:p>
            <w:pPr>
              <w:pStyle w:val="Compact"/>
              <w:jc w:val="left"/>
            </w:pPr>
            <w:r>
              <w:t xml:space="preserve">35+ direct candidate engagements; 15 qualified referrals</w:t>
            </w:r>
          </w:p>
        </w:tc>
      </w:tr>
      <w:tr>
        <w:tc>
          <w:tcPr/>
          <w:p>
            <w:pPr>
              <w:pStyle w:val="Compact"/>
              <w:jc w:val="left"/>
            </w:pPr>
            <w:r>
              <w:t xml:space="preserve">Digital Portal Development (Mobile Optimization)</w:t>
            </w:r>
          </w:p>
        </w:tc>
        <w:tc>
          <w:tcPr/>
          <w:p>
            <w:pPr>
              <w:pStyle w:val="Compact"/>
              <w:jc w:val="left"/>
            </w:pPr>
            <w:r>
              <w:t xml:space="preserve">20,000</w:t>
            </w:r>
          </w:p>
        </w:tc>
        <w:tc>
          <w:tcPr/>
          <w:p>
            <w:pPr>
              <w:pStyle w:val="Compact"/>
              <w:jc w:val="left"/>
            </w:pPr>
            <w:r>
              <w:t xml:space="preserve">SMS application support for all Harare users; 95% mobile accessibility</w:t>
            </w:r>
          </w:p>
        </w:tc>
      </w:tr>
      <w:tr>
        <w:tc>
          <w:tcPr/>
          <w:p>
            <w:pPr>
              <w:pStyle w:val="Compact"/>
              <w:jc w:val="left"/>
            </w:pPr>
            <w:r>
              <w:t xml:space="preserve">Referral Program &amp; Incentives</w:t>
            </w:r>
          </w:p>
        </w:tc>
        <w:tc>
          <w:tcPr/>
          <w:p>
            <w:pPr>
              <w:pStyle w:val="Compact"/>
              <w:jc w:val="left"/>
            </w:pPr>
            <w:r>
              <w:t xml:space="preserve">15,000</w:t>
            </w:r>
          </w:p>
        </w:tc>
        <w:tc>
          <w:tcPr/>
          <w:p>
            <w:pPr>
              <w:pStyle w:val="Compact"/>
              <w:jc w:val="left"/>
            </w:pPr>
            <w:r>
              <w:t xml:space="preserve">35+ qualified referrals from current Harare staff</w:t>
            </w:r>
          </w:p>
        </w:tc>
      </w:tr>
      <w:tr>
        <w:tc>
          <w:tcPr/>
          <w:p>
            <w:pPr>
              <w:pStyle w:val="Compact"/>
              <w:jc w:val="left"/>
            </w:pPr>
            <w:r>
              <w:t xml:space="preserve">Total</w:t>
            </w:r>
          </w:p>
        </w:tc>
        <w:tc>
          <w:tcPr/>
          <w:p>
            <w:pPr>
              <w:pStyle w:val="Compact"/>
              <w:jc w:val="left"/>
            </w:pPr>
            <w:r>
              <w:t xml:space="preserve">150,000</w:t>
            </w:r>
          </w:p>
        </w:tc>
        <w:tc>
          <w:tcPr/>
          <w:p>
            <w:pPr>
              <w:pStyle w:val="Compact"/>
            </w:pPr>
          </w:p>
        </w:tc>
      </w:tr>
    </w:tbl>
    <w:bookmarkEnd w:id="29"/>
    <w:bookmarkStart w:id="30" w:name="implementation-timeline-months-16"/>
    <w:p>
      <w:pPr>
        <w:pStyle w:val="Heading2"/>
      </w:pPr>
      <w:r>
        <w:t xml:space="preserve">Implementation Timeline (Months 1–6)</w:t>
      </w:r>
    </w:p>
    <w:p>
      <w:pPr>
        <w:numPr>
          <w:ilvl w:val="0"/>
          <w:numId w:val="1007"/>
        </w:numPr>
        <w:pStyle w:val="Compact"/>
      </w:pPr>
      <w:r>
        <w:rPr>
          <w:bCs/>
          <w:b/>
        </w:rPr>
        <w:t xml:space="preserve">Month 1</w:t>
      </w:r>
      <w:r>
        <w:t xml:space="preserve">: Finalize partnerships with University of Zimbabwe and radio stations; launch social media teasers featuring Harare-based Laboratory Technicians.</w:t>
      </w:r>
    </w:p>
    <w:p>
      <w:pPr>
        <w:numPr>
          <w:ilvl w:val="0"/>
          <w:numId w:val="1007"/>
        </w:numPr>
        <w:pStyle w:val="Compact"/>
      </w:pPr>
      <w:r>
        <w:rPr>
          <w:bCs/>
          <w:b/>
        </w:rPr>
        <w:t xml:space="preserve">Month 2</w:t>
      </w:r>
      <w:r>
        <w:t xml:space="preserve">: Host first career fair at Harare Polytechnic College; deploy WhatsApp recruitment line for real-time candidate engagement.</w:t>
      </w:r>
    </w:p>
    <w:p>
      <w:pPr>
        <w:numPr>
          <w:ilvl w:val="0"/>
          <w:numId w:val="1007"/>
        </w:numPr>
        <w:pStyle w:val="Compact"/>
      </w:pPr>
      <w:r>
        <w:rPr>
          <w:bCs/>
          <w:b/>
        </w:rPr>
        <w:t xml:space="preserve">Month 3</w:t>
      </w:r>
      <w:r>
        <w:t xml:space="preserve">: Release "Life as a Lab Tech in Harare" video series on YouTube/ZimHealth platforms; activate referral program.</w:t>
      </w:r>
    </w:p>
    <w:p>
      <w:pPr>
        <w:numPr>
          <w:ilvl w:val="0"/>
          <w:numId w:val="1007"/>
        </w:numPr>
        <w:pStyle w:val="Compact"/>
      </w:pPr>
      <w:r>
        <w:rPr>
          <w:bCs/>
          <w:b/>
        </w:rPr>
        <w:t xml:space="preserve">Months 4–6</w:t>
      </w:r>
      <w:r>
        <w:t xml:space="preserve">: Analyze application data by Harare suburb (e.g., Causeway vs. Glenview), refine messaging for high-conversion areas; schedule second career fair at University of Zimbabwe.</w:t>
      </w:r>
    </w:p>
    <w:bookmarkEnd w:id="30"/>
    <w:bookmarkStart w:id="31" w:name="evaluation-kpis"/>
    <w:p>
      <w:pPr>
        <w:pStyle w:val="Heading2"/>
      </w:pPr>
      <w:r>
        <w:t xml:space="preserve">Evaluation &amp; KPIs</w:t>
      </w:r>
    </w:p>
    <w:p>
      <w:pPr>
        <w:pStyle w:val="FirstParagraph"/>
      </w:pPr>
      <w:r>
        <w:t xml:space="preserve">We measure success through:</w:t>
      </w:r>
    </w:p>
    <w:p>
      <w:pPr>
        <w:numPr>
          <w:ilvl w:val="0"/>
          <w:numId w:val="1008"/>
        </w:numPr>
        <w:pStyle w:val="Compact"/>
      </w:pPr>
      <w:r>
        <w:rPr>
          <w:bCs/>
          <w:b/>
        </w:rPr>
        <w:t xml:space="preserve">Applicant Quality Score</w:t>
      </w:r>
      <w:r>
        <w:t xml:space="preserve">: ≥70% of candidates meeting clinical certification requirements (verified by Ministry of Health).</w:t>
      </w:r>
    </w:p>
    <w:p>
      <w:pPr>
        <w:numPr>
          <w:ilvl w:val="0"/>
          <w:numId w:val="1008"/>
        </w:numPr>
        <w:pStyle w:val="Compact"/>
      </w:pPr>
      <w:r>
        <w:rPr>
          <w:bCs/>
          <w:b/>
        </w:rPr>
        <w:t xml:space="preserve">Harare-Specific Engagement Rate</w:t>
      </w:r>
      <w:r>
        <w:t xml:space="preserve">: 60%+ applications from Harare residents (tracked via IP geolocation and address fields).</w:t>
      </w:r>
    </w:p>
    <w:p>
      <w:pPr>
        <w:numPr>
          <w:ilvl w:val="0"/>
          <w:numId w:val="1008"/>
        </w:numPr>
        <w:pStyle w:val="Compact"/>
      </w:pPr>
      <w:r>
        <w:rPr>
          <w:bCs/>
          <w:b/>
        </w:rPr>
        <w:t xml:space="preserve">Employer Brand Lift</w:t>
      </w:r>
      <w:r>
        <w:t xml:space="preserve">: 25% increase in "Zimbabwe Harare Health Employer" mentions in social listening (using Brandwatch tool).</w:t>
      </w:r>
    </w:p>
    <w:bookmarkEnd w:id="31"/>
    <w:bookmarkStart w:id="32" w:name="X63053bfafe906b55d7344bf1c203ca51326216c"/>
    <w:p>
      <w:pPr>
        <w:pStyle w:val="Heading2"/>
      </w:pPr>
      <w:r>
        <w:t xml:space="preserve">Conclusion: Elevating Zimbabwe Harare's Healthcare Workforce</w:t>
      </w:r>
    </w:p>
    <w:p>
      <w:pPr>
        <w:pStyle w:val="FirstParagraph"/>
      </w:pPr>
      <w:r>
        <w:t xml:space="preserve">This Marketing Plan transforms the Laboratory Technician recruitment process from a transactional task into a strategic investment in Zimbabwe Harare's public health resilience. By embedding cultural intelligence—prioritizing Harare-centric channels, mobile accessibility, and urban value propositions—we create an employer brand that resonates deeply with local talent. Success here will not only fill one position but set a benchmark for healthcare recruitment across Zimbabwe, proving that the right Marketing Plan can turn a critical staffing need into a catalyst for community health advancement in Harare. The ultimate victory? A thriving Laboratory Technician team delivering faster diagnostics to every neighborhood from Mbare to Borrowdale.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Zimbabwe Harare</dc:title>
  <dc:creator/>
  <dc:language>en</dc:language>
  <cp:keywords/>
  <dcterms:created xsi:type="dcterms:W3CDTF">2025-12-12T23:36:53Z</dcterms:created>
  <dcterms:modified xsi:type="dcterms:W3CDTF">2025-12-12T23:36:53Z</dcterms:modified>
</cp:coreProperties>
</file>

<file path=docProps/custom.xml><?xml version="1.0" encoding="utf-8"?>
<Properties xmlns="http://schemas.openxmlformats.org/officeDocument/2006/custom-properties" xmlns:vt="http://schemas.openxmlformats.org/officeDocument/2006/docPropsVTypes"/>
</file>