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0fe2de6585b2dee19e13c9f1374fa347ac761d"/>
    <w:p>
      <w:pPr>
        <w:pStyle w:val="Heading1"/>
      </w:pPr>
      <w:r>
        <w:t xml:space="preserve">Marketing Plan for a Lawyer in Argentina Buenos Aires: Building Trust &amp; Visibility in the Local Legal Market</w:t>
      </w:r>
    </w:p>
    <w:bookmarkStart w:id="20" w:name="executive-summary"/>
    <w:p>
      <w:pPr>
        <w:pStyle w:val="Heading2"/>
      </w:pPr>
      <w:r>
        <w:t xml:space="preserve">Executive Summary</w:t>
      </w:r>
    </w:p>
    <w:p>
      <w:pPr>
        <w:pStyle w:val="FirstParagraph"/>
      </w:pPr>
      <w:r>
        <w:t xml:space="preserve">This comprehensive Marketing Plan outlines strategic actions to position a legal practice as the premier choice for clients seeking expert representation within Argentina Buenos Aires. Recognizing the unique dynamics of the Argentine legal landscape, this plan prioritizes cultural relevance, local market understanding, and digital engagement tailored specifically to Buenos Aires residents and businesses. The core objective is to establish trust, differentiate from competitors through localized expertise, and generate sustainable client acquisition across key practice areas in the city.</w:t>
      </w:r>
    </w:p>
    <w:bookmarkEnd w:id="20"/>
    <w:bookmarkStart w:id="21" w:name="Xd284e42adae923dc4df460416bddc15c2ba618a"/>
    <w:p>
      <w:pPr>
        <w:pStyle w:val="Heading2"/>
      </w:pPr>
      <w:r>
        <w:t xml:space="preserve">Market Analysis: Argentina Buenos Aires Context</w:t>
      </w:r>
    </w:p>
    <w:p>
      <w:pPr>
        <w:pStyle w:val="FirstParagraph"/>
      </w:pPr>
      <w:r>
        <w:t xml:space="preserve">The legal market in Buenos Aires is highly competitive yet ripe for specialized, client-centric firms. Understanding the local context is non-negotiable for any successful Marketing Plan targeting a Lawyer operating here. Key factors include:</w:t>
      </w:r>
    </w:p>
    <w:p>
      <w:pPr>
        <w:numPr>
          <w:ilvl w:val="0"/>
          <w:numId w:val="1001"/>
        </w:numPr>
        <w:pStyle w:val="Compact"/>
      </w:pPr>
      <w:r>
        <w:rPr>
          <w:bCs/>
          <w:b/>
        </w:rPr>
        <w:t xml:space="preserve">Regulatory Environment:</w:t>
      </w:r>
      <w:r>
        <w:t xml:space="preserve"> </w:t>
      </w:r>
      <w:r>
        <w:t xml:space="preserve">Argentina's complex civil and commercial codes, coupled with frequent regulatory changes (e.g., tax law updates), create ongoing demand for specialized legal advice tailored to Buenos Aires jurisdiction.</w:t>
      </w:r>
    </w:p>
    <w:p>
      <w:pPr>
        <w:numPr>
          <w:ilvl w:val="0"/>
          <w:numId w:val="1001"/>
        </w:numPr>
        <w:pStyle w:val="Compact"/>
      </w:pPr>
      <w:r>
        <w:rPr>
          <w:bCs/>
          <w:b/>
        </w:rPr>
        <w:t xml:space="preserve">Cultural Nuances:</w:t>
      </w:r>
      <w:r>
        <w:t xml:space="preserve"> </w:t>
      </w:r>
      <w:r>
        <w:t xml:space="preserve">Argentine clients prioritize personal relationships, trustworthiness, and clear communication. A Lawyer must demonstrate deep understanding of local business practices and societal norms, not just legal knowledge.</w:t>
      </w:r>
    </w:p>
    <w:p>
      <w:pPr>
        <w:numPr>
          <w:ilvl w:val="0"/>
          <w:numId w:val="1001"/>
        </w:numPr>
        <w:pStyle w:val="Compact"/>
      </w:pPr>
      <w:r>
        <w:rPr>
          <w:bCs/>
          <w:b/>
        </w:rPr>
        <w:t xml:space="preserve">Competitive Landscape:</w:t>
      </w:r>
      <w:r>
        <w:t xml:space="preserve"> </w:t>
      </w:r>
      <w:r>
        <w:t xml:space="preserve">While large firms dominate corporate work, there's significant opportunity for a reputable Boutique Law Firm focusing on responsive service in key Buenos Aires neighborhoods like Palermo, Recoleta, Belgrano, and the City Center. Many smaller practices lack robust digital strategies.</w:t>
      </w:r>
    </w:p>
    <w:p>
      <w:pPr>
        <w:numPr>
          <w:ilvl w:val="0"/>
          <w:numId w:val="1001"/>
        </w:numPr>
        <w:pStyle w:val="Compact"/>
      </w:pPr>
      <w:r>
        <w:rPr>
          <w:bCs/>
          <w:b/>
        </w:rPr>
        <w:t xml:space="preserve">Economic Factors:</w:t>
      </w:r>
      <w:r>
        <w:t xml:space="preserve"> </w:t>
      </w:r>
      <w:r>
        <w:t xml:space="preserve">Current economic conditions emphasize cost-consciousness; however, clients in Buenos Aires increasingly value expertise over the lowest price when seeking solutions for critical legal matters (e.g., business disputes, family law).</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 within Argentina Buenos Aires:</w:t>
      </w:r>
    </w:p>
    <w:p>
      <w:pPr>
        <w:numPr>
          <w:ilvl w:val="0"/>
          <w:numId w:val="1002"/>
        </w:numPr>
        <w:pStyle w:val="Compact"/>
      </w:pPr>
      <w:r>
        <w:rPr>
          <w:bCs/>
          <w:b/>
        </w:rPr>
        <w:t xml:space="preserve">Businesses &amp; Entrepreneurs:</w:t>
      </w:r>
      <w:r>
        <w:t xml:space="preserve"> </w:t>
      </w:r>
      <w:r>
        <w:t xml:space="preserve">SMEs and startups across Buenos Aires facing commercial litigation, contract disputes, labor law compliance (critical given high turnover rates), or business formation. They seek a Lawyer who understands the local bureaucratic environment (e.g., AFIP processes) and can deliver pragmatic solutions.</w:t>
      </w:r>
    </w:p>
    <w:p>
      <w:pPr>
        <w:numPr>
          <w:ilvl w:val="0"/>
          <w:numId w:val="1002"/>
        </w:numPr>
        <w:pStyle w:val="Compact"/>
      </w:pPr>
      <w:r>
        <w:rPr>
          <w:bCs/>
          <w:b/>
        </w:rPr>
        <w:t xml:space="preserve">Individual Clients:</w:t>
      </w:r>
      <w:r>
        <w:t xml:space="preserve"> </w:t>
      </w:r>
      <w:r>
        <w:t xml:space="preserve">Residents of Buenos Aires navigating family law (divorce, custody), inheritance disputes, or personal injury claims. They prioritize empathy, clear communication about complex processes (e.g., navigating local courts like Tribunales de Familia), and a Lawyer who feels accessible.</w:t>
      </w:r>
    </w:p>
    <w:bookmarkEnd w:id="22"/>
    <w:bookmarkStart w:id="23" w:name="core-services-positioning"/>
    <w:p>
      <w:pPr>
        <w:pStyle w:val="Heading2"/>
      </w:pPr>
      <w:r>
        <w:t xml:space="preserve">Core Services &amp; Positioning</w:t>
      </w:r>
    </w:p>
    <w:p>
      <w:pPr>
        <w:pStyle w:val="FirstParagraph"/>
      </w:pPr>
      <w:r>
        <w:t xml:space="preserve">The Marketing Plan centers around positioning the Lawyer as an indispensable local expert, not just a legal practitioner. Key services emphasized include:</w:t>
      </w:r>
    </w:p>
    <w:p>
      <w:pPr>
        <w:numPr>
          <w:ilvl w:val="0"/>
          <w:numId w:val="1003"/>
        </w:numPr>
        <w:pStyle w:val="Compact"/>
      </w:pPr>
      <w:r>
        <w:rPr>
          <w:bCs/>
          <w:b/>
        </w:rPr>
        <w:t xml:space="preserve">Buenos Aires Commercial Dispute Resolution:</w:t>
      </w:r>
      <w:r>
        <w:t xml:space="preserve"> </w:t>
      </w:r>
      <w:r>
        <w:t xml:space="preserve">Specializing in navigating local courts (Cámara Civil, Juzgados de Comercio) for debt collection and contract enforcement.</w:t>
      </w:r>
    </w:p>
    <w:p>
      <w:pPr>
        <w:numPr>
          <w:ilvl w:val="0"/>
          <w:numId w:val="1003"/>
        </w:numPr>
        <w:pStyle w:val="Compact"/>
      </w:pPr>
      <w:r>
        <w:rPr>
          <w:bCs/>
          <w:b/>
        </w:rPr>
        <w:t xml:space="preserve">Business Compliance &amp; Labor Law Support:</w:t>
      </w:r>
      <w:r>
        <w:t xml:space="preserve"> </w:t>
      </w:r>
      <w:r>
        <w:t xml:space="preserve">Helping Argentine businesses comply with labor regulations specific to Buenos Aires Province and national laws, reducing costly litigation risks.</w:t>
      </w:r>
    </w:p>
    <w:p>
      <w:pPr>
        <w:numPr>
          <w:ilvl w:val="0"/>
          <w:numId w:val="1003"/>
        </w:numPr>
        <w:pStyle w:val="Compact"/>
      </w:pPr>
      <w:r>
        <w:rPr>
          <w:bCs/>
          <w:b/>
        </w:rPr>
        <w:t xml:space="preserve">Family Law &amp; Estate Planning:</w:t>
      </w:r>
      <w:r>
        <w:t xml:space="preserve"> </w:t>
      </w:r>
      <w:r>
        <w:t xml:space="preserve">Providing compassionate, culturally aware counsel on divorce, custody battles (common in Buenos Aires urban centers), and wills under Argentine law.</w:t>
      </w:r>
    </w:p>
    <w:p>
      <w:pPr>
        <w:pStyle w:val="FirstParagraph"/>
      </w:pPr>
      <w:r>
        <w:rPr>
          <w:iCs/>
          <w:i/>
        </w:rPr>
        <w:t xml:space="preserve">Positioning Statement:</w:t>
      </w:r>
      <w:r>
        <w:t xml:space="preserve"> </w:t>
      </w:r>
      <w:r>
        <w:t xml:space="preserve">"Your trusted Buenos Aires Lawyer: Expert legal solutions tailored for the unique challenges of local business and family life in Argentina." This statement integrates all required keywords naturally, emphasizing location (Buenos Aires), profession (Lawyer), and country (Argentina).</w:t>
      </w:r>
    </w:p>
    <w:bookmarkEnd w:id="23"/>
    <w:bookmarkStart w:id="24" w:name="digital-localized-marketing-strategy"/>
    <w:p>
      <w:pPr>
        <w:pStyle w:val="Heading2"/>
      </w:pPr>
      <w:r>
        <w:t xml:space="preserve">Digital &amp; Localized Marketing Strategy</w:t>
      </w:r>
    </w:p>
    <w:p>
      <w:pPr>
        <w:pStyle w:val="FirstParagraph"/>
      </w:pPr>
      <w:r>
        <w:t xml:space="preserve">A modern Marketing Plan for a Lawyer in Argentina Buenos Aires must prioritize digital channels where locals actively seek information:</w:t>
      </w:r>
    </w:p>
    <w:p>
      <w:pPr>
        <w:numPr>
          <w:ilvl w:val="0"/>
          <w:numId w:val="1004"/>
        </w:numPr>
        <w:pStyle w:val="Compact"/>
      </w:pPr>
      <w:r>
        <w:rPr>
          <w:bCs/>
          <w:b/>
        </w:rPr>
        <w:t xml:space="preserve">Google Business Profile &amp; SEO:</w:t>
      </w:r>
      <w:r>
        <w:t xml:space="preserve"> </w:t>
      </w:r>
      <w:r>
        <w:t xml:space="preserve">Optimize profile with "Lawyer in Buenos Aires," "Argentina Family Law Attorney," and neighborhood keywords (e.g., "divorce lawyer Palermo"). Consistently publish local blog content addressing issues like "Navigating the Buenos Aires Labor Court Process" or "Understanding Property Division After Divorce in Argentina."</w:t>
      </w:r>
    </w:p>
    <w:p>
      <w:pPr>
        <w:numPr>
          <w:ilvl w:val="0"/>
          <w:numId w:val="1004"/>
        </w:numPr>
        <w:pStyle w:val="Compact"/>
      </w:pPr>
      <w:r>
        <w:rPr>
          <w:bCs/>
          <w:b/>
        </w:rPr>
        <w:t xml:space="preserve">Targeted Social Media:</w:t>
      </w:r>
      <w:r>
        <w:t xml:space="preserve"> </w:t>
      </w:r>
      <w:r>
        <w:t xml:space="preserve">Leverage LinkedIn for business-to-business outreach to SMEs. Use Instagram and Facebook (popular in Argentina) for client education (short videos on common legal pitfalls) and showcasing local engagement (e.g., attending events at the Abogados Association - Colegio de Abogados de Buenos Aires).</w:t>
      </w:r>
    </w:p>
    <w:p>
      <w:pPr>
        <w:numPr>
          <w:ilvl w:val="0"/>
          <w:numId w:val="1004"/>
        </w:numPr>
        <w:pStyle w:val="Compact"/>
      </w:pPr>
      <w:r>
        <w:rPr>
          <w:bCs/>
          <w:b/>
        </w:rPr>
        <w:t xml:space="preserve">Strategic Partnerships:</w:t>
      </w:r>
      <w:r>
        <w:t xml:space="preserve"> </w:t>
      </w:r>
      <w:r>
        <w:t xml:space="preserve">Forge alliances with trusted local entities: accounting firms in Buenos Aires for business clients, real estate agents (for property-related legal work), and community centers in key neighborhoods. This builds credibility within the Argentina Buenos Aires ecosystem.</w:t>
      </w:r>
    </w:p>
    <w:p>
      <w:pPr>
        <w:numPr>
          <w:ilvl w:val="0"/>
          <w:numId w:val="1004"/>
        </w:numPr>
        <w:pStyle w:val="Compact"/>
      </w:pPr>
      <w:r>
        <w:rPr>
          <w:bCs/>
          <w:b/>
        </w:rPr>
        <w:t xml:space="preserve">Hyper-Local Content &amp; Events:</w:t>
      </w:r>
      <w:r>
        <w:t xml:space="preserve"> </w:t>
      </w:r>
      <w:r>
        <w:t xml:space="preserve">Host free, accessible workshops at local libraries or co-working spaces (e.g., "Understanding Your Rights in a Buenos Aires Tenant Dispute" at a center in Caballito). Promote these via neighborhood WhatsApp groups – the dominant communication channel for many Argentines.</w:t>
      </w:r>
    </w:p>
    <w:p>
      <w:pPr>
        <w:numPr>
          <w:ilvl w:val="0"/>
          <w:numId w:val="1004"/>
        </w:numPr>
        <w:pStyle w:val="Compact"/>
      </w:pPr>
      <w:r>
        <w:rPr>
          <w:bCs/>
          <w:b/>
        </w:rPr>
        <w:t xml:space="preserve">Referral Program:</w:t>
      </w:r>
      <w:r>
        <w:t xml:space="preserve"> </w:t>
      </w:r>
      <w:r>
        <w:t xml:space="preserve">Implement a structured program incentivizing satisfied clients to refer others within Buenos Aires, leveraging the strong personal networks common in Argentine society.</w:t>
      </w:r>
    </w:p>
    <w:bookmarkEnd w:id="24"/>
    <w:bookmarkStart w:id="25" w:name="pricing-value-proposition"/>
    <w:p>
      <w:pPr>
        <w:pStyle w:val="Heading2"/>
      </w:pPr>
      <w:r>
        <w:t xml:space="preserve">Pricing &amp; Value Proposition</w:t>
      </w:r>
    </w:p>
    <w:p>
      <w:pPr>
        <w:pStyle w:val="FirstParagraph"/>
      </w:pPr>
      <w:r>
        <w:t xml:space="preserve">The Marketing Plan acknowledges that pricing in Argentina Buenos Aires requires transparency. The Lawyer will offer:</w:t>
      </w:r>
    </w:p>
    <w:p>
      <w:pPr>
        <w:numPr>
          <w:ilvl w:val="0"/>
          <w:numId w:val="1005"/>
        </w:numPr>
        <w:pStyle w:val="Compact"/>
      </w:pPr>
      <w:r>
        <w:rPr>
          <w:bCs/>
          <w:b/>
        </w:rPr>
        <w:t xml:space="preserve">Transparent Flat Fees:</w:t>
      </w:r>
      <w:r>
        <w:t xml:space="preserve"> </w:t>
      </w:r>
      <w:r>
        <w:t xml:space="preserve">For predictable services (e.g., basic estate planning, routine contract review), avoiding the confusion of hourly billing common in some international markets but less favored locally.</w:t>
      </w:r>
    </w:p>
    <w:bookmarkEnd w:id="25"/>
    <w:bookmarkStart w:id="26" w:name="implementation-timeline-budget"/>
    <w:p>
      <w:pPr>
        <w:pStyle w:val="Heading2"/>
      </w:pPr>
      <w:r>
        <w:t xml:space="preserve">Implementation Timeline &amp; Budget</w:t>
      </w:r>
    </w:p>
    <w:p>
      <w:pPr>
        <w:pStyle w:val="FirstParagraph"/>
      </w:pPr>
      <w:r>
        <w:t xml:space="preserve">This Marketing Plan for a Lawyer in Argentina Buenos Aires is implemented in phases over 12 months:</w:t>
      </w:r>
    </w:p>
    <w:p>
      <w:pPr>
        <w:numPr>
          <w:ilvl w:val="0"/>
          <w:numId w:val="1006"/>
        </w:numPr>
        <w:pStyle w:val="Compact"/>
      </w:pPr>
      <w:r>
        <w:rPr>
          <w:bCs/>
          <w:b/>
        </w:rPr>
        <w:t xml:space="preserve">Months 1-3:</w:t>
      </w:r>
      <w:r>
        <w:t xml:space="preserve"> </w:t>
      </w:r>
      <w:r>
        <w:t xml:space="preserve">Website optimization, Google Business Profile setup, initial neighborhood workshops, establish referral partnerships. (Budget: ~$1,500 USD)</w:t>
      </w:r>
    </w:p>
    <w:p>
      <w:pPr>
        <w:numPr>
          <w:ilvl w:val="0"/>
          <w:numId w:val="1006"/>
        </w:numPr>
        <w:pStyle w:val="Compact"/>
      </w:pPr>
      <w:r>
        <w:rPr>
          <w:bCs/>
          <w:b/>
        </w:rPr>
        <w:t xml:space="preserve">Months 4-6:</w:t>
      </w:r>
      <w:r>
        <w:t xml:space="preserve"> </w:t>
      </w:r>
      <w:r>
        <w:t xml:space="preserve">Launch targeted social media campaigns (LinkedIn/Facebook), begin blog/content marketing focused on Buenos Aires legal issues. Attend key local industry events. (Budget: ~$2,500 USD)</w:t>
      </w:r>
    </w:p>
    <w:p>
      <w:pPr>
        <w:numPr>
          <w:ilvl w:val="0"/>
          <w:numId w:val="1006"/>
        </w:numPr>
        <w:pStyle w:val="Compact"/>
      </w:pPr>
      <w:r>
        <w:rPr>
          <w:bCs/>
          <w:b/>
        </w:rPr>
        <w:t xml:space="preserve">Months 7-12:</w:t>
      </w:r>
      <w:r>
        <w:t xml:space="preserve"> </w:t>
      </w:r>
      <w:r>
        <w:t xml:space="preserve">Scale successful tactics, refine messaging based on client feedback from Argentina Buenos Aires, expand workshop reach to new neighborhoods. (Budget: ~$3,500 USD)</w:t>
      </w:r>
    </w:p>
    <w:bookmarkEnd w:id="26"/>
    <w:bookmarkStart w:id="27" w:name="key-performance-indicators-kpis"/>
    <w:p>
      <w:pPr>
        <w:pStyle w:val="Heading2"/>
      </w:pPr>
      <w:r>
        <w:t xml:space="preserve">Key Performance Indicators (KPIs)</w:t>
      </w:r>
    </w:p>
    <w:p>
      <w:pPr>
        <w:pStyle w:val="FirstParagraph"/>
      </w:pPr>
      <w:r>
        <w:t xml:space="preserve">Success will be measured by metrics relevant to the Argentina Buenos Aires market:</w:t>
      </w:r>
    </w:p>
    <w:p>
      <w:pPr>
        <w:numPr>
          <w:ilvl w:val="0"/>
          <w:numId w:val="1007"/>
        </w:numPr>
        <w:pStyle w:val="Compact"/>
      </w:pPr>
      <w:r>
        <w:rPr>
          <w:bCs/>
          <w:b/>
        </w:rPr>
        <w:t xml:space="preserve">Local Client Acquisition:</w:t>
      </w:r>
      <w:r>
        <w:t xml:space="preserve"> </w:t>
      </w:r>
      <w:r>
        <w:t xml:space="preserve">% of new clients originating from Buenos Aires neighborhoods (target: 75%+).</w:t>
      </w:r>
    </w:p>
    <w:p>
      <w:pPr>
        <w:numPr>
          <w:ilvl w:val="0"/>
          <w:numId w:val="1007"/>
        </w:numPr>
        <w:pStyle w:val="Compact"/>
      </w:pPr>
      <w:r>
        <w:rPr>
          <w:bCs/>
          <w:b/>
        </w:rPr>
        <w:t xml:space="preserve">Digital Engagement:</w:t>
      </w:r>
      <w:r>
        <w:t xml:space="preserve"> </w:t>
      </w:r>
      <w:r>
        <w:t xml:space="preserve">Website traffic from Buenos Aires (Google Analytics), social media engagement rate in local groups.</w:t>
      </w:r>
    </w:p>
    <w:p>
      <w:pPr>
        <w:numPr>
          <w:ilvl w:val="0"/>
          <w:numId w:val="1007"/>
        </w:numPr>
        <w:pStyle w:val="Compact"/>
      </w:pPr>
      <w:r>
        <w:rPr>
          <w:bCs/>
          <w:b/>
        </w:rPr>
        <w:t xml:space="preserve">Client Satisfaction:</w:t>
      </w:r>
      <w:r>
        <w:t xml:space="preserve"> </w:t>
      </w:r>
      <w:r>
        <w:t xml:space="preserve">Post-consultation surveys measuring trust and clarity on legal processes specific to Argentina.</w:t>
      </w:r>
    </w:p>
    <w:p>
      <w:pPr>
        <w:numPr>
          <w:ilvl w:val="0"/>
          <w:numId w:val="1007"/>
        </w:numPr>
        <w:pStyle w:val="Compact"/>
      </w:pPr>
      <w:r>
        <w:rPr>
          <w:bCs/>
          <w:b/>
        </w:rPr>
        <w:t xml:space="preserve">Referral Rate:</w:t>
      </w:r>
      <w:r>
        <w:t xml:space="preserve"> </w:t>
      </w:r>
      <w:r>
        <w:t xml:space="preserve">Number of new clients acquired through existing client referrals within Buenos Aires.</w:t>
      </w:r>
    </w:p>
    <w:bookmarkEnd w:id="27"/>
    <w:bookmarkStart w:id="28" w:name="conclusion"/>
    <w:p>
      <w:pPr>
        <w:pStyle w:val="Heading2"/>
      </w:pPr>
      <w:r>
        <w:t xml:space="preserve">Conclusion</w:t>
      </w:r>
    </w:p>
    <w:p>
      <w:pPr>
        <w:pStyle w:val="FirstParagraph"/>
      </w:pPr>
      <w:r>
        <w:t xml:space="preserve">This Marketing Plan provides a realistic, actionable roadmap for a Lawyer seeking to thrive in the dynamic and competitive legal environment of Argentina Buenos Aires. By embedding local expertise, cultural understanding, and targeted digital strategies into every aspect of the Marketing Plan, this firm will establish itself as the most trusted legal partner for both businesses navigating Buenos Aires's complex market and individuals seeking compassionate guidance through Argentine law. Success hinges on consistent execution focused squarely on the unique needs of clients within Argentina's vibrant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Lawyer in Argentina Buenos Aires</dc:title>
  <dc:creator/>
  <dc:language>en</dc:language>
  <cp:keywords/>
  <dcterms:created xsi:type="dcterms:W3CDTF">2026-07-24T23:13:22Z</dcterms:created>
  <dcterms:modified xsi:type="dcterms:W3CDTF">2026-07-24T23:13:22Z</dcterms:modified>
</cp:coreProperties>
</file>

<file path=docProps/custom.xml><?xml version="1.0" encoding="utf-8"?>
<Properties xmlns="http://schemas.openxmlformats.org/officeDocument/2006/custom-properties" xmlns:vt="http://schemas.openxmlformats.org/officeDocument/2006/docPropsVTypes"/>
</file>