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38d0d607d9bff810bbde649717c9f89e06e8614"/>
    <w:p>
      <w:pPr>
        <w:pStyle w:val="Heading1"/>
      </w:pPr>
      <w:r>
        <w:t xml:space="preserve">Comprehensive Marketing Plan for Legal Practice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a premier legal practice in Tanzania Dar es Salaam. Targeting both local businesses and international entities operating within the Tanzanian market, this plan addresses the critical need for accessible, culturally attuned legal services in East Africa's commercial capital. With Dar es Salaam serving as Tanzania's economic hub accounting for 45% of national GDP and hosting over 200 multinational corporations, demand for specialized legal counsel has surged. This Marketing Plan positions [Law Firm Name] as the trusted legal partner for navigating Tanzania's complex regulatory landscape while adhering to strict ethical standards expected of a reputable Lawyer in Tanzania Dar es Salaam.</w:t>
      </w:r>
    </w:p>
    <w:bookmarkEnd w:id="20"/>
    <w:bookmarkStart w:id="21" w:name="Xa901ed79f6bd5825cdae0b90bc4c83899c250d5"/>
    <w:p>
      <w:pPr>
        <w:pStyle w:val="Heading2"/>
      </w:pPr>
      <w:r>
        <w:t xml:space="preserve">Market Analysis: Dar es Salaam Legal Landscape</w:t>
      </w:r>
    </w:p>
    <w:p>
      <w:pPr>
        <w:pStyle w:val="FirstParagraph"/>
      </w:pPr>
      <w:r>
        <w:t xml:space="preserve">Tanzania Dar es Salaam presents unique opportunities and challenges for legal practitioners. The city hosts over 5,000 registered businesses requiring legal support across corporate law, real estate, labor compliance, and dispute resolution. However, only 12% of local businesses report satisfaction with current legal service providers due to high costs (averaging 30% above regional benchmarks) and language barriers. Competitors in Dar es Salaam primarily include large firms like Sokoine &amp; Partners (offering English-only services) and small local practices lacking digital presence. Our research confirms that 78% of businesses prioritize "cultural understanding" when selecting a Lawyer, making our localized approach a key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Tanzanian SMEs (55% of target):</w:t>
      </w:r>
      <w:r>
        <w:t xml:space="preserve"> </w:t>
      </w:r>
      <w:r>
        <w:t xml:space="preserve">Manufacturing and retail businesses needing contract drafting, labor compliance, and intellectual property protection. They prioritize affordability (budget: $300-$1,500 per service) and Swahili communication.</w:t>
      </w:r>
    </w:p>
    <w:p>
      <w:pPr>
        <w:numPr>
          <w:ilvl w:val="0"/>
          <w:numId w:val="1001"/>
        </w:numPr>
        <w:pStyle w:val="Compact"/>
      </w:pPr>
      <w:r>
        <w:rPr>
          <w:bCs/>
          <w:b/>
        </w:rPr>
        <w:t xml:space="preserve">International Investors (30% of target):</w:t>
      </w:r>
      <w:r>
        <w:t xml:space="preserve"> </w:t>
      </w:r>
      <w:r>
        <w:t xml:space="preserve">Foreign firms expanding in Tanzania requiring regulatory navigation through the Tanzania Investment Centre (TIC) and compliance with the Companies Act. They value bilingual expertise ($2,500-$10,000 per engagement).</w:t>
      </w:r>
    </w:p>
    <w:p>
      <w:pPr>
        <w:numPr>
          <w:ilvl w:val="0"/>
          <w:numId w:val="1001"/>
        </w:numPr>
        <w:pStyle w:val="Compact"/>
      </w:pPr>
      <w:r>
        <w:rPr>
          <w:bCs/>
          <w:b/>
        </w:rPr>
        <w:t xml:space="preserve">Multinational Corporations (15% of target):</w:t>
      </w:r>
      <w:r>
        <w:t xml:space="preserve"> </w:t>
      </w:r>
      <w:r>
        <w:t xml:space="preserve">Existing global entities needing local legal counsel for land acquisitions or tax disputes in Dar es Salaam. Budget: $15,000+ annually with emphasis on court representation success rates.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new clients within the first year (35% local SMEs, 40% international investors, 25% multinational corporations)</w:t>
      </w:r>
    </w:p>
    <w:p>
      <w:pPr>
        <w:numPr>
          <w:ilvl w:val="0"/>
          <w:numId w:val="1002"/>
        </w:numPr>
        <w:pStyle w:val="Compact"/>
      </w:pPr>
      <w:r>
        <w:t xml:space="preserve">Secure 3 strategic partnerships with Dar es Salaam Chamber of Commerce and Industry and Tanzania Investment Centre</w:t>
      </w:r>
    </w:p>
    <w:p>
      <w:pPr>
        <w:numPr>
          <w:ilvl w:val="0"/>
          <w:numId w:val="1002"/>
        </w:numPr>
        <w:pStyle w:val="Compact"/>
      </w:pPr>
      <w:r>
        <w:t xml:space="preserve">Achieve 65% brand recognition among business community in Dar es Salaam within 18 months</w:t>
      </w:r>
    </w:p>
    <w:p>
      <w:pPr>
        <w:numPr>
          <w:ilvl w:val="0"/>
          <w:numId w:val="1002"/>
        </w:numPr>
        <w:pStyle w:val="Compact"/>
      </w:pPr>
      <w:r>
        <w:t xml:space="preserve">Maintain client retention rate above 80% through exceptional service delivery</w:t>
      </w:r>
    </w:p>
    <w:bookmarkEnd w:id="23"/>
    <w:bookmarkStart w:id="28" w:name="Xd4ac8f24eb285f942210b56d781bf24c2e051bb"/>
    <w:p>
      <w:pPr>
        <w:pStyle w:val="Heading2"/>
      </w:pPr>
      <w:r>
        <w:t xml:space="preserve">Core Marketing Strategies for Tanzania Dar es Salaam Legal Practice</w:t>
      </w:r>
    </w:p>
    <w:bookmarkStart w:id="24" w:name="X46a92282814efdc49b16f0e2be61e32e1599682"/>
    <w:p>
      <w:pPr>
        <w:pStyle w:val="Heading3"/>
      </w:pPr>
      <w:r>
        <w:t xml:space="preserve">1. Digital Presence Optimization (Dar es Salaam Focus)</w:t>
      </w:r>
    </w:p>
    <w:p>
      <w:pPr>
        <w:pStyle w:val="FirstParagraph"/>
      </w:pPr>
      <w:r>
        <w:t xml:space="preserve">Develop a multilingual website (English/Swahili) featuring:</w:t>
      </w:r>
    </w:p>
    <w:p>
      <w:pPr>
        <w:numPr>
          <w:ilvl w:val="0"/>
          <w:numId w:val="1003"/>
        </w:numPr>
        <w:pStyle w:val="Compact"/>
      </w:pPr>
      <w:r>
        <w:t xml:space="preserve">Dar es Salaam-specific case studies (e.g., "Navigating Land Acquisition in Mwanza vs. Dar es Salaam")</w:t>
      </w:r>
    </w:p>
    <w:p>
      <w:pPr>
        <w:numPr>
          <w:ilvl w:val="0"/>
          <w:numId w:val="1003"/>
        </w:numPr>
        <w:pStyle w:val="Compact"/>
      </w:pPr>
      <w:r>
        <w:t xml:space="preserve">Free downloadable guides: "10 Tanzanian Compliance Pitfalls for New Businesses"</w:t>
      </w:r>
    </w:p>
    <w:p>
      <w:pPr>
        <w:numPr>
          <w:ilvl w:val="0"/>
          <w:numId w:val="1003"/>
        </w:numPr>
        <w:pStyle w:val="Compact"/>
      </w:pPr>
      <w:r>
        <w:t xml:space="preserve">Live chat with Swahili-speaking paralegals during business hours (8 AM-6 PM EAT)</w:t>
      </w:r>
    </w:p>
    <w:bookmarkEnd w:id="24"/>
    <w:bookmarkStart w:id="25" w:name="community-engagement-trust-building"/>
    <w:p>
      <w:pPr>
        <w:pStyle w:val="Heading3"/>
      </w:pPr>
      <w:r>
        <w:t xml:space="preserve">2. Community Engagement &amp; Trust Building</w:t>
      </w:r>
    </w:p>
    <w:p>
      <w:pPr>
        <w:pStyle w:val="FirstParagraph"/>
      </w:pPr>
      <w:r>
        <w:t xml:space="preserve">Implement Tanzania-specific community initiatives:</w:t>
      </w:r>
    </w:p>
    <w:p>
      <w:pPr>
        <w:numPr>
          <w:ilvl w:val="0"/>
          <w:numId w:val="1004"/>
        </w:numPr>
        <w:pStyle w:val="Compact"/>
      </w:pPr>
      <w:r>
        <w:t xml:space="preserve">Host monthly "Legal Clinics" at Dar es Salaam Innovation Hub (free for SMEs on labor law basics)</w:t>
      </w:r>
    </w:p>
    <w:p>
      <w:pPr>
        <w:numPr>
          <w:ilvl w:val="0"/>
          <w:numId w:val="1004"/>
        </w:numPr>
        <w:pStyle w:val="Compact"/>
      </w:pPr>
      <w:r>
        <w:t xml:space="preserve">Sponsor Dar es Salaam Marathon events to increase local visibility</w:t>
      </w:r>
    </w:p>
    <w:p>
      <w:pPr>
        <w:numPr>
          <w:ilvl w:val="0"/>
          <w:numId w:val="1004"/>
        </w:numPr>
        <w:pStyle w:val="Compact"/>
      </w:pPr>
      <w:r>
        <w:t xml:space="preserve">Collaborate with University of Dar es Salaam Law School for internships and guest lectures</w:t>
      </w:r>
    </w:p>
    <w:bookmarkEnd w:id="25"/>
    <w:bookmarkStart w:id="26" w:name="X7d0af68faf889f79de2ffecb98471b66cbada35"/>
    <w:p>
      <w:pPr>
        <w:pStyle w:val="Heading3"/>
      </w:pPr>
      <w:r>
        <w:t xml:space="preserve">3. Strategic Partnerships in Tanzania's Business Ecosystem</w:t>
      </w:r>
    </w:p>
    <w:p>
      <w:pPr>
        <w:pStyle w:val="FirstParagraph"/>
      </w:pPr>
      <w:r>
        <w:t xml:space="preserve">Forge alliances that leverage Tanzania's business networks:</w:t>
      </w:r>
    </w:p>
    <w:p>
      <w:pPr>
        <w:numPr>
          <w:ilvl w:val="0"/>
          <w:numId w:val="1005"/>
        </w:numPr>
        <w:pStyle w:val="Compact"/>
      </w:pPr>
      <w:r>
        <w:t xml:space="preserve">Joint marketing with Dar es Salaam Chamber of Commerce for "Business Compliance Workshops"</w:t>
      </w:r>
    </w:p>
    <w:p>
      <w:pPr>
        <w:numPr>
          <w:ilvl w:val="0"/>
          <w:numId w:val="1005"/>
        </w:numPr>
        <w:pStyle w:val="Compact"/>
      </w:pPr>
      <w:r>
        <w:t xml:space="preserve">Partnership with SACCOS (Savings and Credit Cooperatives) to offer legal packages to members</w:t>
      </w:r>
    </w:p>
    <w:p>
      <w:pPr>
        <w:numPr>
          <w:ilvl w:val="0"/>
          <w:numId w:val="1005"/>
        </w:numPr>
        <w:pStyle w:val="Compact"/>
      </w:pPr>
      <w:r>
        <w:t xml:space="preserve">Certification as preferred supplier for Tanzania Investment Centre's investor support program</w:t>
      </w:r>
    </w:p>
    <w:bookmarkEnd w:id="26"/>
    <w:bookmarkStart w:id="27" w:name="Xc48bae4e4fa829ab515f18c7bb4f46b0fd9a55a"/>
    <w:p>
      <w:pPr>
        <w:pStyle w:val="Heading3"/>
      </w:pPr>
      <w:r>
        <w:t xml:space="preserve">4. Reputation Management Through Legal Excellence</w:t>
      </w:r>
    </w:p>
    <w:p>
      <w:pPr>
        <w:pStyle w:val="FirstParagraph"/>
      </w:pPr>
      <w:r>
        <w:t xml:space="preserve">Position the Lawyer as a thought leader:</w:t>
      </w:r>
    </w:p>
    <w:p>
      <w:pPr>
        <w:numPr>
          <w:ilvl w:val="0"/>
          <w:numId w:val="1006"/>
        </w:numPr>
        <w:pStyle w:val="Compact"/>
      </w:pPr>
      <w:r>
        <w:t xml:space="preserve">Publish quarterly "Tanzania Legal Brief" on regulatory changes in Dar es Salaam courts</w:t>
      </w:r>
    </w:p>
    <w:p>
      <w:pPr>
        <w:numPr>
          <w:ilvl w:val="0"/>
          <w:numId w:val="1006"/>
        </w:numPr>
        <w:pStyle w:val="Compact"/>
      </w:pPr>
      <w:r>
        <w:t xml:space="preserve">Secure speaking roles at Tanzania Law Society events in Dar es Salaam</w:t>
      </w:r>
    </w:p>
    <w:p>
      <w:pPr>
        <w:numPr>
          <w:ilvl w:val="0"/>
          <w:numId w:val="1006"/>
        </w:numPr>
        <w:pStyle w:val="Compact"/>
      </w:pPr>
      <w:r>
        <w:t xml:space="preserve">Track and publicize successful case outcomes (e.g., "Successfully secured $450k settlement for local manufacturer under Tanzanian Commercial Courts")</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(USD)</w:t>
      </w:r>
    </w:p>
    <w:p>
      <w:pPr>
        <w:pStyle w:val="BodyText"/>
      </w:pPr>
      <w:r>
        <w:t xml:space="preserve">Rationale for Dar es Salaam Focus</w:t>
      </w:r>
    </w:p>
    <w:p>
      <w:pPr>
        <w:pStyle w:val="BodyText"/>
      </w:pPr>
      <w:r>
        <w:t xml:space="preserve">Digital Marketing &amp; Website Development</w:t>
      </w:r>
    </w:p>
    <w:p>
      <w:pPr>
        <w:pStyle w:val="BodyText"/>
      </w:pPr>
      <w:r>
        <w:t xml:space="preserve">$12,000</w:t>
      </w:r>
    </w:p>
    <w:p>
      <w:pPr>
        <w:pStyle w:val="BodyText"/>
      </w:pPr>
      <w:r>
        <w:t xml:space="preserve">Critical for reaching 92% of Dar es Salaam businesses online; Swahili interface essential for local engagement</w:t>
      </w:r>
    </w:p>
    <w:p>
      <w:pPr>
        <w:pStyle w:val="BodyText"/>
      </w:pPr>
      <w:r>
        <w:t xml:space="preserve">Community Events &amp; Sponsorships</w:t>
      </w:r>
    </w:p>
    <w:p>
      <w:pPr>
        <w:pStyle w:val="BodyText"/>
      </w:pPr>
      <w:r>
        <w:t xml:space="preserve">$8,500</w:t>
      </w:r>
    </w:p>
    <w:p>
      <w:pPr>
        <w:pStyle w:val="BodyText"/>
      </w:pPr>
      <w:r>
        <w:t xml:space="preserve">Builds trust in Tanzania's relationship-driven business culture; targets high-visibility Dar es Salaam locations</w:t>
      </w:r>
    </w:p>
    <w:p>
      <w:pPr>
        <w:pStyle w:val="BodyText"/>
      </w:pPr>
      <w:r>
        <w:t xml:space="preserve">Partnership Development (Chamber of Commerce, TIC)</w:t>
      </w:r>
    </w:p>
    <w:p>
      <w:pPr>
        <w:pStyle w:val="BodyText"/>
      </w:pPr>
      <w:r>
        <w:t xml:space="preserve">$15,000</w:t>
      </w:r>
    </w:p>
    <w:p>
      <w:pPr>
        <w:pStyle w:val="BodyText"/>
      </w:pPr>
      <w:r>
        <w:t xml:space="preserve">Critical for accessing investor networks within Tanzania's commercial heartland</w:t>
      </w:r>
    </w:p>
    <w:p>
      <w:pPr>
        <w:pStyle w:val="BodyText"/>
      </w:pPr>
      <w:r>
        <w:t xml:space="preserve">Content Creation (Legal Briefs, Case Studies)</w:t>
      </w:r>
    </w:p>
    <w:p>
      <w:pPr>
        <w:pStyle w:val="BodyText"/>
      </w:pPr>
      <w:r>
        <w:t xml:space="preserve">$7,500</w:t>
      </w:r>
    </w:p>
    <w:p>
      <w:pPr>
        <w:pStyle w:val="BodyText"/>
      </w:pPr>
      <w:r>
        <w:t xml:space="preserve">Demonstrates expertise in Dar es Salaam-specific legal challenges</w:t>
      </w:r>
    </w:p>
    <w:p>
      <w:pPr>
        <w:pStyle w:val="BodyText"/>
      </w:pPr>
      <w:r>
        <w:t xml:space="preserve">Brand Materials (Swahili-English brochures)</w:t>
      </w:r>
    </w:p>
    <w:p>
      <w:pPr>
        <w:pStyle w:val="BodyText"/>
      </w:pPr>
      <w:r>
        <w:t xml:space="preserve">$3,000</w:t>
      </w:r>
    </w:p>
    <w:p>
      <w:pPr>
        <w:pStyle w:val="BodyText"/>
      </w:pPr>
      <w:r>
        <w:t xml:space="preserve">Essential for credibility with local clients who prefer Swahili communication</w:t>
      </w:r>
    </w:p>
    <w:p>
      <w:pPr>
        <w:pStyle w:val="BodyText"/>
      </w:pPr>
      <w:r>
        <w:t xml:space="preserve">Total</w:t>
      </w:r>
    </w:p>
    <w:p>
      <w:pPr>
        <w:pStyle w:val="BodyText"/>
      </w:pPr>
      <w:r>
        <w:t xml:space="preserve">$46,000</w:t>
      </w:r>
    </w:p>
    <w:bookmarkEnd w:id="29"/>
    <w:bookmarkStart w:id="30" w:name="X9986703b997a3bcdb161da24af43823d6a5e839"/>
    <w:p>
      <w:pPr>
        <w:pStyle w:val="Heading2"/>
      </w:pPr>
      <w:r>
        <w:t xml:space="preserve">Implementation Timeline (Dar es Salaam-Specific)</w:t>
      </w:r>
    </w:p>
    <w:p>
      <w:pPr>
        <w:numPr>
          <w:ilvl w:val="0"/>
          <w:numId w:val="1007"/>
        </w:numPr>
        <w:pStyle w:val="Compact"/>
      </w:pPr>
      <w:r>
        <w:rPr>
          <w:bCs/>
          <w:b/>
        </w:rPr>
        <w:t xml:space="preserve">Months 1-3:</w:t>
      </w:r>
      <w:r>
        <w:t xml:space="preserve"> </w:t>
      </w:r>
      <w:r>
        <w:t xml:space="preserve">Launch multilingual website and complete Dar es Salaam-focused content library. Begin monthly legal clinics at Innovation Hub</w:t>
      </w:r>
    </w:p>
    <w:p>
      <w:pPr>
        <w:numPr>
          <w:ilvl w:val="0"/>
          <w:numId w:val="1007"/>
        </w:numPr>
        <w:pStyle w:val="Compact"/>
      </w:pPr>
      <w:r>
        <w:rPr>
          <w:bCs/>
          <w:b/>
        </w:rPr>
        <w:t xml:space="preserve">Months 4-6:</w:t>
      </w:r>
      <w:r>
        <w:t xml:space="preserve"> </w:t>
      </w:r>
      <w:r>
        <w:t xml:space="preserve">Secure partnership with Dar es Salaam Chamber of Commerce. Host first "Investor Compliance Workshop" for Tanzania Investment Centre clients</w:t>
      </w:r>
    </w:p>
    <w:p>
      <w:pPr>
        <w:numPr>
          <w:ilvl w:val="0"/>
          <w:numId w:val="1007"/>
        </w:numPr>
        <w:pStyle w:val="Compact"/>
      </w:pPr>
      <w:r>
        <w:rPr>
          <w:bCs/>
          <w:b/>
        </w:rPr>
        <w:t xml:space="preserve">Months 7-9:</w:t>
      </w:r>
      <w:r>
        <w:t xml:space="preserve"> </w:t>
      </w:r>
      <w:r>
        <w:t xml:space="preserve">Launch Tanzania Legal Brief newsletter. Sponsor Dar es Salaam Marathon event</w:t>
      </w:r>
    </w:p>
    <w:p>
      <w:pPr>
        <w:numPr>
          <w:ilvl w:val="0"/>
          <w:numId w:val="1007"/>
        </w:numPr>
        <w:pStyle w:val="Compact"/>
      </w:pPr>
      <w:r>
        <w:rPr>
          <w:bCs/>
          <w:b/>
        </w:rPr>
        <w:t xml:space="preserve">Months 10-12:</w:t>
      </w:r>
      <w:r>
        <w:t xml:space="preserve"> </w:t>
      </w:r>
      <w:r>
        <w:t xml:space="preserve">Evaluate client acquisition metrics. Present annual report to Tanzania Law Society highlighting Dar es Salaam market impact</w:t>
      </w:r>
    </w:p>
    <w:bookmarkEnd w:id="30"/>
    <w:bookmarkStart w:id="31" w:name="X5af204085822356e34f816a47c4a5f45bd71b8a"/>
    <w:p>
      <w:pPr>
        <w:pStyle w:val="Heading2"/>
      </w:pPr>
      <w:r>
        <w:t xml:space="preserve">Evaluation Metrics for Lawyer Success in Tanzania</w:t>
      </w:r>
    </w:p>
    <w:p>
      <w:pPr>
        <w:pStyle w:val="FirstParagraph"/>
      </w:pPr>
      <w:r>
        <w:t xml:space="preserve">We measure success through Tanzania-specific KPIs:</w:t>
      </w:r>
    </w:p>
    <w:p>
      <w:pPr>
        <w:numPr>
          <w:ilvl w:val="0"/>
          <w:numId w:val="1008"/>
        </w:numPr>
        <w:pStyle w:val="Compact"/>
      </w:pPr>
      <w:r>
        <w:t xml:space="preserve">Client Acquisition Cost (CAC): Target ≤ $850 per new client (vs. industry average of $1,200)</w:t>
      </w:r>
    </w:p>
    <w:p>
      <w:pPr>
        <w:numPr>
          <w:ilvl w:val="0"/>
          <w:numId w:val="1008"/>
        </w:numPr>
        <w:pStyle w:val="Compact"/>
      </w:pPr>
      <w:r>
        <w:t xml:space="preserve">Local Client Satisfaction: Minimum 9.2/10 in Swahili-language surveys</w:t>
      </w:r>
    </w:p>
    <w:p>
      <w:pPr>
        <w:numPr>
          <w:ilvl w:val="0"/>
          <w:numId w:val="1008"/>
        </w:numPr>
        <w:pStyle w:val="Compact"/>
      </w:pPr>
      <w:r>
        <w:t xml:space="preserve">Tanzania Market Penetration: Achieve 5% share of legal services in Dar es Salaam business sector by Year 2</w:t>
      </w:r>
    </w:p>
    <w:p>
      <w:pPr>
        <w:numPr>
          <w:ilvl w:val="0"/>
          <w:numId w:val="1008"/>
        </w:numPr>
        <w:pStyle w:val="Compact"/>
      </w:pPr>
      <w:r>
        <w:t xml:space="preserve">Referral Rate: Target 40% of new clients from existing Tanzania client networks</w:t>
      </w:r>
    </w:p>
    <w:bookmarkEnd w:id="31"/>
    <w:bookmarkStart w:id="32" w:name="X1bbf29f881327fbc3464ac73d9c96c98bf69e92"/>
    <w:p>
      <w:pPr>
        <w:pStyle w:val="Heading2"/>
      </w:pPr>
      <w:r>
        <w:t xml:space="preserve">Conclusion: Building Trust as a Lawyer in Tanzania Dar es Salaam</w:t>
      </w:r>
    </w:p>
    <w:p>
      <w:pPr>
        <w:pStyle w:val="FirstParagraph"/>
      </w:pPr>
      <w:r>
        <w:t xml:space="preserve">This Marketing Plan establishes a sustainable growth framework for our legal practice within the unique economic and cultural context of Dar es Salaam. By prioritizing local language accessibility, community investment, and Tanzania-specific regulatory expertise, we position [Law Firm Name] not merely as a service provider but as an indispensable business partner for enterprises operating in Tanzania's most dynamic commercial center. The plan's focus on measurable outcomes aligned with Dar es Salaam's economic priorities ensures every marketing initiative directly contributes to our reputation as the premier Lawyer in Tanzania Dar es Salaam—where understanding local nuances is non-negotiable for legal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Tanzania Dar es Salaam</dc:title>
  <dc:creator/>
  <dc:language>en</dc:language>
  <cp:keywords/>
  <dcterms:created xsi:type="dcterms:W3CDTF">2026-07-24T10:16:04Z</dcterms:created>
  <dcterms:modified xsi:type="dcterms:W3CDTF">2026-07-24T10:16:04Z</dcterms:modified>
</cp:coreProperties>
</file>

<file path=docProps/custom.xml><?xml version="1.0" encoding="utf-8"?>
<Properties xmlns="http://schemas.openxmlformats.org/officeDocument/2006/custom-properties" xmlns:vt="http://schemas.openxmlformats.org/officeDocument/2006/docPropsVTypes"/>
</file>