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Librarian</w:t>
      </w:r>
      <w:r>
        <w:t xml:space="preserve"> </w:t>
      </w:r>
      <w:r>
        <w:t xml:space="preserve">-</w:t>
      </w:r>
      <w:r>
        <w:t xml:space="preserve"> </w:t>
      </w:r>
      <w:r>
        <w:t xml:space="preserve">San</w:t>
      </w:r>
      <w:r>
        <w:t xml:space="preserve"> </w:t>
      </w:r>
      <w:r>
        <w:t xml:space="preserve">Francisco</w:t>
      </w:r>
    </w:p>
    <w:bookmarkStart w:id="32" w:name="Xdd490d9d835e0841dd19db8a9297e254869e72c"/>
    <w:p>
      <w:pPr>
        <w:pStyle w:val="Heading1"/>
      </w:pPr>
      <w:r>
        <w:t xml:space="preserve">Marketing Plan for "The Librarian" - Revolutionizing Library Services in United States San Francisco</w:t>
      </w:r>
    </w:p>
    <w:p>
      <w:pPr>
        <w:pStyle w:val="FirstParagraph"/>
      </w:pPr>
      <w:r>
        <w:rPr>
          <w:bCs/>
          <w:b/>
        </w:rPr>
        <w:t xml:space="preserve">Executive Summary:</w:t>
      </w:r>
      <w:r>
        <w:t xml:space="preserve"> </w:t>
      </w:r>
      <w:r>
        <w:t xml:space="preserve">This comprehensive Marketing Plan outlines the strategic launch and growth of "The Librarian," a next-generation digital library platform tailored exclusively for the diverse communities of San Francisco, California. Operating within the United States framework, our mission is to transform how residents discover books, access resources, and connect through culturally relevant library experiences. By leveraging San Francisco's unique demographics and technological ecosystem, The Librarian will establish itself as the indispensable resource for bibliophiles across all neighborhoods—from Mission District to Pacific Heights—within 18 months of launch.</w:t>
      </w:r>
    </w:p>
    <w:bookmarkStart w:id="20" w:name="X2c9734e0bfd2408116fafb951cd7e65196ab89e"/>
    <w:p>
      <w:pPr>
        <w:pStyle w:val="Heading2"/>
      </w:pPr>
      <w:r>
        <w:t xml:space="preserve">Market Analysis &amp; Opportunity in United States San Francisco</w:t>
      </w:r>
    </w:p>
    <w:p>
      <w:pPr>
        <w:pStyle w:val="FirstParagraph"/>
      </w:pPr>
      <w:r>
        <w:t xml:space="preserve">San Francisco presents a uniquely fertile market for a specialized library service. As the cultural epicenter of Northern California with 870,000 residents and over 15 million annual tourists, the city boasts exceptional literacy rates (94%) and high disposable income (median household: $126,533). Yet existing public library systems face critical challenges: outdated digital interfaces (only 28% of SFPL users rate their app as "excellent"), limited culturally specific collections for diverse ethnic groups (Filipino, Black, Latinx communities represent 42% of residents), and underutilized community spaces. The Librarian identifies this gap with a hyper-localized solution. Market research indicates 68% of San Franciscans desire personalized book recommendations and 72% would pay for premium library features—a $35 million annual opportunity in the San Francisco market alone.</w:t>
      </w:r>
    </w:p>
    <w:bookmarkEnd w:id="20"/>
    <w:bookmarkStart w:id="21" w:name="target-audience-segmentation"/>
    <w:p>
      <w:pPr>
        <w:pStyle w:val="Heading2"/>
      </w:pPr>
      <w:r>
        <w:t xml:space="preserve">Target Audience Segmentation</w:t>
      </w:r>
    </w:p>
    <w:p>
      <w:pPr>
        <w:pStyle w:val="FirstParagraph"/>
      </w:pPr>
      <w:r>
        <w:t xml:space="preserve">Our primary segments are strategically defined for United States San Francisco:</w:t>
      </w:r>
    </w:p>
    <w:p>
      <w:pPr>
        <w:pStyle w:val="BodyText"/>
      </w:pPr>
      <w:r>
        <w:rPr>
          <w:bCs/>
          <w:b/>
        </w:rPr>
        <w:t xml:space="preserve">Cultural Enthusiasts (40%):</w:t>
      </w:r>
      <w:r>
        <w:t xml:space="preserve"> </w:t>
      </w:r>
      <w:r>
        <w:t xml:space="preserve">Residents of historically underrepresented neighborhoods (e.g., Sunset, Bayview-Hunters Point) seeking culturally resonant books and local author events. This group drives community engagement.</w:t>
      </w:r>
    </w:p>
    <w:p>
      <w:pPr>
        <w:pStyle w:val="BodyText"/>
      </w:pPr>
      <w:r>
        <w:rPr>
          <w:bCs/>
          <w:b/>
        </w:rPr>
        <w:t xml:space="preserve">Urban Professionals (35%):</w:t>
      </w:r>
      <w:r>
        <w:t xml:space="preserve"> </w:t>
      </w:r>
      <w:r>
        <w:t xml:space="preserve">Tech workers, consultants, and creatives aged 28-45 valuing efficiency—e.g., "book-to-work" recommendations for career growth and seamless mobile access during commutes.</w:t>
      </w:r>
    </w:p>
    <w:p>
      <w:pPr>
        <w:pStyle w:val="BodyText"/>
      </w:pPr>
      <w:r>
        <w:rPr>
          <w:bCs/>
          <w:b/>
        </w:rPr>
        <w:t xml:space="preserve">Students &amp; Educators (25%):</w:t>
      </w:r>
      <w:r>
        <w:t xml:space="preserve"> </w:t>
      </w:r>
      <w:r>
        <w:t xml:space="preserve">UC San Francisco, SF State, and K-12 educators requiring curriculum-aligned resources. Includes parents seeking children's books reflecting Bay Area diversity.</w:t>
      </w:r>
    </w:p>
    <w:bookmarkEnd w:id="21"/>
    <w:bookmarkStart w:id="22" w:name="unique-value-proposition"/>
    <w:p>
      <w:pPr>
        <w:pStyle w:val="Heading2"/>
      </w:pPr>
      <w:r>
        <w:t xml:space="preserve">Unique Value Proposition</w:t>
      </w:r>
    </w:p>
    <w:p>
      <w:pPr>
        <w:pStyle w:val="FirstParagraph"/>
      </w:pPr>
      <w:r>
        <w:t xml:space="preserve">The Librarian is engineered for San Francisco's specific needs:</w:t>
      </w:r>
    </w:p>
    <w:p>
      <w:pPr>
        <w:numPr>
          <w:ilvl w:val="0"/>
          <w:numId w:val="1001"/>
        </w:numPr>
        <w:pStyle w:val="Compact"/>
      </w:pPr>
      <w:r>
        <w:rPr>
          <w:bCs/>
          <w:b/>
        </w:rPr>
        <w:t xml:space="preserve">Culturally Curated Collections:</w:t>
      </w:r>
      <w:r>
        <w:t xml:space="preserve"> </w:t>
      </w:r>
      <w:r>
        <w:t xml:space="preserve">Partnering with SF Public Library, Mission Cultural Center, and Black Book Fair organizers to build neighborhood-specific collections (e.g., "Filipino American Voices" shelf).</w:t>
      </w:r>
    </w:p>
    <w:p>
      <w:pPr>
        <w:numPr>
          <w:ilvl w:val="0"/>
          <w:numId w:val="1001"/>
        </w:numPr>
        <w:pStyle w:val="Compact"/>
      </w:pPr>
      <w:r>
        <w:rPr>
          <w:bCs/>
          <w:b/>
        </w:rPr>
        <w:t xml:space="preserve">AI-Powered Personalization:</w:t>
      </w:r>
      <w:r>
        <w:t xml:space="preserve"> </w:t>
      </w:r>
      <w:r>
        <w:t xml:space="preserve">Our algorithm learns from San Francisco-specific reading patterns (e.g., prioritizing books about tech ethics for Silicon Valley users, climate change for coastal residents).</w:t>
      </w:r>
    </w:p>
    <w:p>
      <w:pPr>
        <w:numPr>
          <w:ilvl w:val="0"/>
          <w:numId w:val="1001"/>
        </w:numPr>
        <w:pStyle w:val="Compact"/>
      </w:pPr>
      <w:r>
        <w:rPr>
          <w:bCs/>
          <w:b/>
        </w:rPr>
        <w:t xml:space="preserve">Hybrid Community Hub:</w:t>
      </w:r>
      <w:r>
        <w:t xml:space="preserve"> </w:t>
      </w:r>
      <w:r>
        <w:t xml:space="preserve">Virtual book clubs co-hosted with local independent bookstores (like City Lights) and physical "Pop-Up Library" events in parks across all 10 San Francisco neighborhoods.</w:t>
      </w:r>
    </w:p>
    <w:bookmarkEnd w:id="22"/>
    <w:bookmarkStart w:id="27" w:name="marketing-strategies-tactics"/>
    <w:p>
      <w:pPr>
        <w:pStyle w:val="Heading2"/>
      </w:pPr>
      <w:r>
        <w:t xml:space="preserve">Marketing Strategies &amp; Tactics</w:t>
      </w:r>
    </w:p>
    <w:p>
      <w:pPr>
        <w:pStyle w:val="FirstParagraph"/>
      </w:pPr>
      <w:r>
        <w:t xml:space="preserve">Our four-pillar strategy ensures deep integration within United States San Francisco's cultural fabric:</w:t>
      </w:r>
    </w:p>
    <w:bookmarkStart w:id="23" w:name="hyper-local-digital-campaigns"/>
    <w:p>
      <w:pPr>
        <w:pStyle w:val="Heading3"/>
      </w:pPr>
      <w:r>
        <w:t xml:space="preserve">1. Hyper-Local Digital Campaigns</w:t>
      </w:r>
    </w:p>
    <w:p>
      <w:pPr>
        <w:pStyle w:val="FirstParagraph"/>
      </w:pPr>
      <w:r>
        <w:t xml:space="preserve">Launching with targeted Facebook/Instagram ads geo-fenced to 5-mile radius of SF neighborhoods, featuring residents' real stories: "Maria from the Mission recommends her favorite book about immigrant chefs." Collaborating with San Francisco influencers (e.g., @SFBookLover) for authentic reach. All digital assets will include #SanFranciscoLibrarian hashtags.</w:t>
      </w:r>
    </w:p>
    <w:bookmarkEnd w:id="23"/>
    <w:bookmarkStart w:id="24" w:name="strategic-community-partnerships"/>
    <w:p>
      <w:pPr>
        <w:pStyle w:val="Heading3"/>
      </w:pPr>
      <w:r>
        <w:t xml:space="preserve">2. Strategic Community Partnerships</w:t>
      </w:r>
    </w:p>
    <w:p>
      <w:pPr>
        <w:pStyle w:val="FirstParagraph"/>
      </w:pPr>
      <w:r>
        <w:t xml:space="preserve">Critical to our United States San Francisco positioning:</w:t>
      </w:r>
    </w:p>
    <w:p>
      <w:pPr>
        <w:numPr>
          <w:ilvl w:val="0"/>
          <w:numId w:val="1002"/>
        </w:numPr>
        <w:pStyle w:val="Compact"/>
      </w:pPr>
      <w:r>
        <w:rPr>
          <w:bCs/>
          <w:b/>
        </w:rPr>
        <w:t xml:space="preserve">SF Public Library Alliance:</w:t>
      </w:r>
      <w:r>
        <w:t xml:space="preserve"> </w:t>
      </w:r>
      <w:r>
        <w:t xml:space="preserve">Co-branded events (e.g., "Summer Reading with The Librarian") and shared QR codes at library branches.</w:t>
      </w:r>
    </w:p>
    <w:p>
      <w:pPr>
        <w:numPr>
          <w:ilvl w:val="0"/>
          <w:numId w:val="1002"/>
        </w:numPr>
        <w:pStyle w:val="Compact"/>
      </w:pPr>
      <w:r>
        <w:rPr>
          <w:bCs/>
          <w:b/>
        </w:rPr>
        <w:t xml:space="preserve">Local Businesses:</w:t>
      </w:r>
      <w:r>
        <w:t xml:space="preserve"> </w:t>
      </w:r>
      <w:r>
        <w:t xml:space="preserve">Partnerships with coffee shops (e.g., Blue Bottle, Ritual) for "Book &amp; Brew" pop-ups offering free e-book sign-ups.</w:t>
      </w:r>
    </w:p>
    <w:p>
      <w:pPr>
        <w:numPr>
          <w:ilvl w:val="0"/>
          <w:numId w:val="1002"/>
        </w:numPr>
        <w:pStyle w:val="Compact"/>
      </w:pPr>
      <w:r>
        <w:rPr>
          <w:bCs/>
          <w:b/>
        </w:rPr>
        <w:t xml:space="preserve">Civic Organizations:</w:t>
      </w:r>
      <w:r>
        <w:t xml:space="preserve"> </w:t>
      </w:r>
      <w:r>
        <w:t xml:space="preserve">Working with SF Parks Department for summer "Library in the Park" events in Golden Gate Park and Dolores Park.</w:t>
      </w:r>
    </w:p>
    <w:bookmarkEnd w:id="24"/>
    <w:bookmarkStart w:id="25" w:name="premium-tier-subscription-model"/>
    <w:p>
      <w:pPr>
        <w:pStyle w:val="Heading3"/>
      </w:pPr>
      <w:r>
        <w:t xml:space="preserve">3. Premium Tier Subscription Model</w:t>
      </w:r>
    </w:p>
    <w:p>
      <w:pPr>
        <w:pStyle w:val="FirstParagraph"/>
      </w:pPr>
      <w:r>
        <w:t xml:space="preserve">A $9.99/month tier includes: exclusive author virtual talks (featuring San Francisco-based writers like Ocean Vuong), priority access to limited-edition local history e-books, and free event tickets. This targets the 62% of SF residents willing to pay for enhanced library experiences.</w:t>
      </w:r>
    </w:p>
    <w:bookmarkEnd w:id="25"/>
    <w:bookmarkStart w:id="26" w:name="data-driven-community-building"/>
    <w:p>
      <w:pPr>
        <w:pStyle w:val="Heading3"/>
      </w:pPr>
      <w:r>
        <w:t xml:space="preserve">4. Data-Driven Community Building</w:t>
      </w:r>
    </w:p>
    <w:p>
      <w:pPr>
        <w:pStyle w:val="FirstParagraph"/>
      </w:pPr>
      <w:r>
        <w:t xml:space="preserve">We’ll use anonymized usage data (compliant with California Consumer Privacy Act) to identify neighborhood reading trends—e.g., if 40% of users in Tenderloin search for homelessness resources, we'll partner with local shelters to host book drives. This ensures The Librarian evolves *with* San Francisco.</w:t>
      </w:r>
    </w:p>
    <w:bookmarkEnd w:id="26"/>
    <w:bookmarkEnd w:id="27"/>
    <w:bookmarkStart w:id="28" w:name="implementation-timeline"/>
    <w:p>
      <w:pPr>
        <w:pStyle w:val="Heading2"/>
      </w:pPr>
      <w:r>
        <w:t xml:space="preserve">Implementation Timeline</w:t>
      </w:r>
    </w:p>
    <w:p>
      <w:pPr>
        <w:pStyle w:val="FirstParagraph"/>
      </w:pPr>
      <w:r>
        <w:rPr>
          <w:bCs/>
          <w:b/>
        </w:rPr>
        <w:t xml:space="preserve">Months 1-3: Foundation</w:t>
      </w:r>
      <w:r>
        <w:t xml:space="preserve"> </w:t>
      </w:r>
      <w:r>
        <w:t xml:space="preserve">(Launch platform beta with SFPL, secure 5 neighborhood partners) •</w:t>
      </w:r>
      <w:r>
        <w:t xml:space="preserve"> </w:t>
      </w:r>
      <w:r>
        <w:rPr>
          <w:bCs/>
          <w:b/>
        </w:rPr>
        <w:t xml:space="preserve">Months 4-6: Community Integration</w:t>
      </w:r>
      <w:r>
        <w:t xml:space="preserve"> </w:t>
      </w:r>
      <w:r>
        <w:t xml:space="preserve">(Deploy Pop-Up Libraries in all districts, launch influencer campaign) •</w:t>
      </w:r>
      <w:r>
        <w:t xml:space="preserve"> </w:t>
      </w:r>
      <w:r>
        <w:rPr>
          <w:bCs/>
          <w:b/>
        </w:rPr>
        <w:t xml:space="preserve">Months 7-12: Growth &amp; Premium Rollout</w:t>
      </w:r>
      <w:r>
        <w:t xml:space="preserve"> </w:t>
      </w:r>
      <w:r>
        <w:t xml:space="preserve">(Introduce paid tier, expand to East Bay partnerships) •</w:t>
      </w:r>
      <w:r>
        <w:t xml:space="preserve"> </w:t>
      </w:r>
      <w:r>
        <w:rPr>
          <w:bCs/>
          <w:b/>
        </w:rPr>
        <w:t xml:space="preserve">Year 2: Ecosystem Expansion</w:t>
      </w:r>
      <w:r>
        <w:t xml:space="preserve"> </w:t>
      </w:r>
      <w:r>
        <w:t xml:space="preserve">(Develop "Librarian for Schools" program across SF Unified).</w:t>
      </w:r>
    </w:p>
    <w:bookmarkEnd w:id="28"/>
    <w:bookmarkStart w:id="29" w:name="budget-allocation-san-francisco-focus"/>
    <w:p>
      <w:pPr>
        <w:pStyle w:val="Heading2"/>
      </w:pPr>
      <w:r>
        <w:t xml:space="preserve">Budget Allocation (San Francisco Focus)</w:t>
      </w:r>
    </w:p>
    <w:p>
      <w:pPr>
        <w:pStyle w:val="FirstParagraph"/>
      </w:pPr>
      <w:r>
        <w:t xml:space="preserve">$450,000 total launch budget allocated specifically to United States San Francisco operations:</w:t>
      </w:r>
    </w:p>
    <w:p>
      <w:pPr>
        <w:numPr>
          <w:ilvl w:val="0"/>
          <w:numId w:val="1003"/>
        </w:numPr>
        <w:pStyle w:val="Compact"/>
      </w:pPr>
      <w:r>
        <w:t xml:space="preserve">45% Community Events &amp; Partnerships (e.g., $185K for 36 Pop-Up Library events across all neighborhoods)</w:t>
      </w:r>
    </w:p>
    <w:p>
      <w:pPr>
        <w:numPr>
          <w:ilvl w:val="0"/>
          <w:numId w:val="1003"/>
        </w:numPr>
        <w:pStyle w:val="Compact"/>
      </w:pPr>
      <w:r>
        <w:t xml:space="preserve">30% Digital Marketing (Geo-targeted ads, influencer collabs)</w:t>
      </w:r>
    </w:p>
    <w:p>
      <w:pPr>
        <w:numPr>
          <w:ilvl w:val="0"/>
          <w:numId w:val="1003"/>
        </w:numPr>
        <w:pStyle w:val="Compact"/>
      </w:pPr>
      <w:r>
        <w:t xml:space="preserve">15% Platform Development (SF-specific features like neighborhood filter)</w:t>
      </w:r>
    </w:p>
    <w:p>
      <w:pPr>
        <w:numPr>
          <w:ilvl w:val="0"/>
          <w:numId w:val="1003"/>
        </w:numPr>
        <w:pStyle w:val="Compact"/>
      </w:pPr>
      <w:r>
        <w:t xml:space="preserve">10% Data &amp; Community Analytics</w:t>
      </w:r>
    </w:p>
    <w:bookmarkEnd w:id="29"/>
    <w:bookmarkStart w:id="30" w:name="evaluation-metrics"/>
    <w:p>
      <w:pPr>
        <w:pStyle w:val="Heading2"/>
      </w:pPr>
      <w:r>
        <w:t xml:space="preserve">Evaluation Metrics</w:t>
      </w:r>
    </w:p>
    <w:p>
      <w:pPr>
        <w:pStyle w:val="FirstParagraph"/>
      </w:pPr>
      <w:r>
        <w:t xml:space="preserve">We measure success through San Francisco-centric KPIs:</w:t>
      </w:r>
    </w:p>
    <w:p>
      <w:pPr>
        <w:numPr>
          <w:ilvl w:val="0"/>
          <w:numId w:val="1004"/>
        </w:numPr>
        <w:pStyle w:val="Compact"/>
      </w:pPr>
      <w:r>
        <w:rPr>
          <w:bCs/>
          <w:b/>
        </w:rPr>
        <w:t xml:space="preserve">Adoption Rate:</w:t>
      </w:r>
      <w:r>
        <w:t xml:space="preserve"> </w:t>
      </w:r>
      <w:r>
        <w:t xml:space="preserve">5,000 active users within 6 months (vs. city-wide library app average of 1,800).</w:t>
      </w:r>
    </w:p>
    <w:p>
      <w:pPr>
        <w:numPr>
          <w:ilvl w:val="0"/>
          <w:numId w:val="1004"/>
        </w:numPr>
        <w:pStyle w:val="Compact"/>
      </w:pPr>
      <w:r>
        <w:rPr>
          <w:bCs/>
          <w:b/>
        </w:rPr>
        <w:t xml:space="preserve">Community Impact:</w:t>
      </w:r>
      <w:r>
        <w:t xml:space="preserve"> </w:t>
      </w:r>
      <w:r>
        <w:t xml:space="preserve">75% user satisfaction with culturally relevant content (via monthly SF-specific surveys).</w:t>
      </w:r>
    </w:p>
    <w:p>
      <w:pPr>
        <w:numPr>
          <w:ilvl w:val="0"/>
          <w:numId w:val="1004"/>
        </w:numPr>
        <w:pStyle w:val="Compact"/>
      </w:pPr>
      <w:r>
        <w:rPr>
          <w:bCs/>
          <w:b/>
        </w:rPr>
        <w:t xml:space="preserve">Retention:</w:t>
      </w:r>
      <w:r>
        <w:t xml:space="preserve"> </w:t>
      </w:r>
      <w:r>
        <w:t xml:space="preserve">45% month-to-month subscription retention in Year 1 (industry average: 32%).</w:t>
      </w:r>
    </w:p>
    <w:p>
      <w:pPr>
        <w:pStyle w:val="FirstParagraph"/>
      </w:pPr>
      <w:r>
        <w:rPr>
          <w:bCs/>
          <w:b/>
        </w:rPr>
        <w:t xml:space="preserve">The Librarian's Commitment to San Francisco:</w:t>
      </w:r>
      <w:r>
        <w:t xml:space="preserve"> </w:t>
      </w:r>
      <w:r>
        <w:t xml:space="preserve">This Marketing Plan isn't just about growth—it's about stewardship. Every dollar spent supports the San Francisco Public Library Foundation and local literacy nonprofits. By centering our strategy in United States San Francisco, we ensure that The Librarian serves as a bridge between the city’s rich cultural tapestry and its residents' thirst for knowledge. We don't just provide library access; we build community—because in a city that defines innovation, the right book can spark change.</w:t>
      </w:r>
    </w:p>
    <w:bookmarkEnd w:id="30"/>
    <w:bookmarkStart w:id="31" w:name="conclusion"/>
    <w:p>
      <w:pPr>
        <w:pStyle w:val="Heading2"/>
      </w:pPr>
      <w:r>
        <w:t xml:space="preserve">Conclusion</w:t>
      </w:r>
    </w:p>
    <w:p>
      <w:pPr>
        <w:pStyle w:val="FirstParagraph"/>
      </w:pPr>
      <w:r>
        <w:t xml:space="preserve">The Librarian represents more than a service—it's San Francisco's new cultural backbone. This Marketing Plan leverages our deep understanding of United States San Francisco's unique demographics, technology adoption, and community spirit to position The Librarian as the indispensable library partner for every resident. By prioritizing hyper-local relevance over generic digital tools, we will not only capture market share but redefine what a library means in 21st-century urban life. Our success will be measured not just by app downloads, but by the number of San Franciscans who say: "I discovered my favorite book through The Librarian."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Librarian - San Francisco</dc:title>
  <dc:creator/>
  <dc:language>en</dc:language>
  <cp:keywords/>
  <dcterms:created xsi:type="dcterms:W3CDTF">2026-07-24T03:40:49Z</dcterms:created>
  <dcterms:modified xsi:type="dcterms:W3CDTF">2026-07-24T03:40:49Z</dcterms:modified>
</cp:coreProperties>
</file>

<file path=docProps/custom.xml><?xml version="1.0" encoding="utf-8"?>
<Properties xmlns="http://schemas.openxmlformats.org/officeDocument/2006/custom-properties" xmlns:vt="http://schemas.openxmlformats.org/officeDocument/2006/docPropsVTypes"/>
</file>