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31" w:name="X7c68e57bf9b069b5739080147f84ba073fd55f3"/>
    <w:p>
      <w:pPr>
        <w:pStyle w:val="Heading1"/>
      </w:pPr>
      <w:r>
        <w:t xml:space="preserve">Marketing Plan: Strategic Recruitment of Marine Engineers for Critical Infrastructure Development in Kabul, Afghanistan</w:t>
      </w:r>
    </w:p>
    <w:bookmarkStart w:id="20" w:name="executive-summary"/>
    <w:p>
      <w:pPr>
        <w:pStyle w:val="Heading2"/>
      </w:pPr>
      <w:r>
        <w:t xml:space="preserve">Executive Summary</w:t>
      </w:r>
    </w:p>
    <w:p>
      <w:pPr>
        <w:pStyle w:val="FirstParagraph"/>
      </w:pPr>
      <w:r>
        <w:t xml:space="preserve">This comprehensive marketing plan outlines a targeted strategy to recruit highly qualified Marine Engineers for strategic infrastructure projects across Kabul, Afghanistan. Despite Kabul's landlocked geography, this initiative addresses an urgent national need for water resource management experts who can develop sustainable solutions for river systems, reservoirs, and urban water infrastructure. The campaign focuses on positioning the Marine Engineer role as pivotal to Afghanistan's economic resilience and humanitarian stability while navigating regional challenges.</w:t>
      </w:r>
    </w:p>
    <w:bookmarkEnd w:id="20"/>
    <w:bookmarkStart w:id="21" w:name="Xba5dd347b3e3345bac07994c453c5696bd0d5a8"/>
    <w:p>
      <w:pPr>
        <w:pStyle w:val="Heading2"/>
      </w:pPr>
      <w:r>
        <w:t xml:space="preserve">Market Analysis: The Critical Need in Kabul</w:t>
      </w:r>
    </w:p>
    <w:p>
      <w:pPr>
        <w:pStyle w:val="FirstParagraph"/>
      </w:pPr>
      <w:r>
        <w:t xml:space="preserve">Afghanistan’s capital faces severe water security challenges exacerbated by climate change, aging infrastructure, and rapid urbanization. With the Kabul River serving as the primary water source for 10 million residents, 65% of Afghanistan’s agricultural output depending on river systems, and annual flood risks displacing 200k+ citizens (World Bank), demand for specialized engineering talent has surged. The Ministry of Energy reports a critical deficit of 3,800 water resources specialists nationwide—zero Marine Engineers currently serve in Kabul-based projects despite the city’s strategic importance.</w:t>
      </w:r>
    </w:p>
    <w:p>
      <w:pPr>
        <w:pStyle w:val="BodyText"/>
      </w:pPr>
      <w:r>
        <w:t xml:space="preserve">This market gap creates a unique opportunity. Unlike coastal nations where "Marine Engineer" traditionally denotes oceanic work, in Kabul it signifies expertise in **inland water systems**: dam safety, river navigation (Kabul River), flood control infrastructure, and sustainable reservoir management. The campaign leverages this contextual adaptation to attract globally trained engineers while emphasizing Afghanistan-specific relevance.</w:t>
      </w:r>
    </w:p>
    <w:bookmarkEnd w:id="21"/>
    <w:bookmarkStart w:id="22" w:name="target-audience-value-proposition"/>
    <w:p>
      <w:pPr>
        <w:pStyle w:val="Heading2"/>
      </w:pPr>
      <w:r>
        <w:t xml:space="preserve">Target Audience &amp; Value Proposition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Primary Target</w:t>
            </w:r>
          </w:p>
        </w:tc>
        <w:tc>
          <w:tcPr/>
          <w:p>
            <w:pPr>
              <w:pStyle w:val="Compact"/>
              <w:jc w:val="left"/>
            </w:pPr>
            <w:r>
              <w:t xml:space="preserve">Psychographics &amp; Motivations</w:t>
            </w:r>
          </w:p>
        </w:tc>
        <w:tc>
          <w:tcPr/>
          <w:p>
            <w:pPr>
              <w:pStyle w:val="Compact"/>
              <w:jc w:val="left"/>
            </w:pPr>
            <w:r>
              <w:t xml:space="preserve">Positioning Strategy</w:t>
            </w:r>
          </w:p>
        </w:tc>
      </w:tr>
      <w:tr>
        <w:tc>
          <w:tcPr/>
          <w:p>
            <w:pPr>
              <w:pStyle w:val="Compact"/>
              <w:jc w:val="left"/>
            </w:pPr>
            <w:r>
              <w:t xml:space="preserve">Mid-career Marine Engineers (3-8 years exp)</w:t>
            </w:r>
          </w:p>
        </w:tc>
        <w:tc>
          <w:tcPr/>
          <w:p>
            <w:pPr>
              <w:pStyle w:val="Compact"/>
              <w:jc w:val="left"/>
            </w:pPr>
            <w:r>
              <w:t xml:space="preserve">Pursuit of meaningful work in developing regions; desire for technical challenge beyond routine coastal projects; interest in humanitarian impact</w:t>
            </w:r>
          </w:p>
        </w:tc>
        <w:tc>
          <w:tcPr/>
          <w:p>
            <w:pPr>
              <w:pStyle w:val="Compact"/>
              <w:jc w:val="left"/>
            </w:pPr>
            <w:r>
              <w:t xml:space="preserve">"Lead Water Security Innovation: Deploy Your Marine Engineering Expertise to Transform Kabul's River Systems and Save 500k+ Lives from Flooding"</w:t>
            </w:r>
          </w:p>
        </w:tc>
      </w:tr>
      <w:tr>
        <w:tc>
          <w:tcPr/>
          <w:p>
            <w:pPr>
              <w:pStyle w:val="Compact"/>
              <w:jc w:val="left"/>
            </w:pPr>
            <w:r>
              <w:t xml:space="preserve">Academic Institutions (Global)</w:t>
            </w:r>
          </w:p>
        </w:tc>
        <w:tc>
          <w:tcPr/>
          <w:p>
            <w:pPr>
              <w:pStyle w:val="Compact"/>
              <w:jc w:val="left"/>
            </w:pPr>
            <w:r>
              <w:t xml:space="preserve">Faculty seeking applied research opportunities; students requiring field experience</w:t>
            </w:r>
          </w:p>
        </w:tc>
        <w:tc>
          <w:tcPr/>
          <w:p>
            <w:pPr>
              <w:pStyle w:val="Compact"/>
              <w:jc w:val="left"/>
            </w:pPr>
            <w:r>
              <w:t xml:space="preserve">"Partner with Kabul: Co-develop Water Resilience Curricula for Global Engineering Students"</w:t>
            </w:r>
          </w:p>
        </w:tc>
      </w:tr>
      <w:tr>
        <w:tc>
          <w:tcPr/>
          <w:p>
            <w:pPr>
              <w:pStyle w:val="Compact"/>
              <w:jc w:val="left"/>
            </w:pPr>
            <w:r>
              <w:t xml:space="preserve">International NGOs (e.g., UNDP, USAID)</w:t>
            </w:r>
          </w:p>
        </w:tc>
        <w:tc>
          <w:tcPr/>
          <w:p>
            <w:pPr>
              <w:pStyle w:val="Compact"/>
              <w:jc w:val="left"/>
            </w:pPr>
            <w:r>
              <w:t xml:space="preserve">Program managers needing technical credibility; alignment with SDG 6 (Clean Water)</w:t>
            </w:r>
          </w:p>
        </w:tc>
        <w:tc>
          <w:tcPr/>
          <w:p>
            <w:pPr>
              <w:pStyle w:val="Compact"/>
              <w:jc w:val="left"/>
            </w:pPr>
            <w:r>
              <w:t xml:space="preserve">"Integrate Marine Engineering Expertise into Kabul’s National Water Strategy for Sustainable Development"</w:t>
            </w:r>
          </w:p>
        </w:tc>
      </w:tr>
    </w:tbl>
    <w:bookmarkEnd w:id="22"/>
    <w:bookmarkStart w:id="26" w:name="X1b563ea8d3ab93b4ced166a07825883fe91489c"/>
    <w:p>
      <w:pPr>
        <w:pStyle w:val="Heading2"/>
      </w:pPr>
      <w:r>
        <w:t xml:space="preserve">Marketing Strategy: Context-Adaptive Campaign</w:t>
      </w:r>
    </w:p>
    <w:bookmarkStart w:id="23" w:name="Xd69bee2b2e56a372ef67dba0eaff5aa5dbf82ed"/>
    <w:p>
      <w:pPr>
        <w:pStyle w:val="Heading3"/>
      </w:pPr>
      <w:r>
        <w:t xml:space="preserve">1. Rebranding "Marine Engineer" for Kabul's Reality</w:t>
      </w:r>
    </w:p>
    <w:p>
      <w:pPr>
        <w:pStyle w:val="FirstParagraph"/>
      </w:pPr>
      <w:r>
        <w:t xml:space="preserve">We deliberately retain the term "Marine Engineer" to leverage professional recognition while providing immediate contextual clarity in all materials:</w:t>
      </w:r>
    </w:p>
    <w:p>
      <w:pPr>
        <w:numPr>
          <w:ilvl w:val="0"/>
          <w:numId w:val="1001"/>
        </w:numPr>
        <w:pStyle w:val="Compact"/>
      </w:pPr>
      <w:r>
        <w:t xml:space="preserve">All job descriptions open with: "</w:t>
      </w:r>
      <w:r>
        <w:rPr>
          <w:bCs/>
          <w:b/>
        </w:rPr>
        <w:t xml:space="preserve">Marine Engineer (Inland Water Systems Specialist)</w:t>
      </w:r>
      <w:r>
        <w:t xml:space="preserve"> </w:t>
      </w:r>
      <w:r>
        <w:t xml:space="preserve">– Expertise required for Kabul River Basin Management"</w:t>
      </w:r>
    </w:p>
    <w:p>
      <w:pPr>
        <w:numPr>
          <w:ilvl w:val="0"/>
          <w:numId w:val="1001"/>
        </w:numPr>
        <w:pStyle w:val="Compact"/>
      </w:pPr>
      <w:r>
        <w:t xml:space="preserve">Marketing visuals feature Kabul River flood control projects, not ocean vessels</w:t>
      </w:r>
    </w:p>
    <w:p>
      <w:pPr>
        <w:numPr>
          <w:ilvl w:val="0"/>
          <w:numId w:val="1001"/>
        </w:numPr>
        <w:pStyle w:val="Compact"/>
      </w:pPr>
      <w:r>
        <w:t xml:space="preserve">Social media campaigns include hashtags like #MarineEngineersForKabul and #WaterSecurityAfghanistan to create new professional associations</w:t>
      </w:r>
    </w:p>
    <w:bookmarkEnd w:id="23"/>
    <w:bookmarkStart w:id="24" w:name="X34ce4d84c41f1d847cebced047a5fd12ee6a80a"/>
    <w:p>
      <w:pPr>
        <w:pStyle w:val="Heading3"/>
      </w:pPr>
      <w:r>
        <w:t xml:space="preserve">2. Multi-Channel Recruitment in High-Impact Regions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Location Focus</w:t>
            </w:r>
          </w:p>
        </w:tc>
        <w:tc>
          <w:tcPr/>
          <w:p>
            <w:pPr>
              <w:pStyle w:val="Compact"/>
              <w:jc w:val="left"/>
            </w:pPr>
            <w:r>
              <w:t xml:space="preserve">Tactical Approach</w:t>
            </w:r>
          </w:p>
        </w:tc>
      </w:tr>
      <w:tr>
        <w:tc>
          <w:tcPr/>
          <w:p>
            <w:pPr>
              <w:pStyle w:val="Compact"/>
              <w:jc w:val="left"/>
            </w:pPr>
            <w:r>
              <w:t xml:space="preserve">LinkedIn Talent Solutions</w:t>
            </w:r>
          </w:p>
        </w:tc>
        <w:tc>
          <w:tcPr/>
          <w:p>
            <w:pPr>
              <w:pStyle w:val="Compact"/>
              <w:jc w:val="left"/>
            </w:pPr>
            <w:r>
              <w:t xml:space="preserve">Global Engineering Hubs (USA, EU, UAE)</w:t>
            </w:r>
          </w:p>
        </w:tc>
        <w:tc>
          <w:tcPr/>
          <w:p>
            <w:pPr>
              <w:pStyle w:val="Compact"/>
              <w:jc w:val="left"/>
            </w:pPr>
            <w:r>
              <w:t xml:space="preserve">Precision targeting: "Marine Engineers" + "flood management" + "developing nations"</w:t>
            </w:r>
          </w:p>
        </w:tc>
      </w:tr>
      <w:tr>
        <w:tc>
          <w:tcPr/>
          <w:p>
            <w:pPr>
              <w:pStyle w:val="Compact"/>
              <w:jc w:val="left"/>
            </w:pPr>
            <w:r>
              <w:t xml:space="preserve">UNESCO-Partnered Universities</w:t>
            </w:r>
          </w:p>
        </w:tc>
        <w:tc>
          <w:tcPr/>
          <w:p>
            <w:pPr>
              <w:pStyle w:val="Compact"/>
              <w:jc w:val="left"/>
            </w:pPr>
            <w:r>
              <w:t xml:space="preserve">Dubai, London, Boston</w:t>
            </w:r>
          </w:p>
        </w:tc>
        <w:tc>
          <w:tcPr/>
          <w:p>
            <w:pPr>
              <w:pStyle w:val="Compact"/>
              <w:jc w:val="left"/>
            </w:pPr>
            <w:r>
              <w:t xml:space="preserve">Sponsored water security symposiums with Kabul case studies</w:t>
            </w:r>
          </w:p>
        </w:tc>
      </w:tr>
      <w:tr>
        <w:tc>
          <w:tcPr/>
          <w:p>
            <w:pPr>
              <w:pStyle w:val="Compact"/>
              <w:jc w:val="left"/>
            </w:pPr>
            <w:r>
              <w:t xml:space="preserve">Kabul University Outreach</w:t>
            </w:r>
          </w:p>
        </w:tc>
        <w:tc>
          <w:tcPr/>
          <w:p>
            <w:pPr>
              <w:pStyle w:val="Compact"/>
              <w:jc w:val="left"/>
            </w:pPr>
            <w:r>
              <w:t xml:space="preserve">Afghanistan (Kabul)</w:t>
            </w:r>
          </w:p>
        </w:tc>
        <w:tc>
          <w:tcPr/>
          <w:p>
            <w:pPr>
              <w:pStyle w:val="Compact"/>
              <w:jc w:val="left"/>
            </w:pPr>
            <w:r>
              <w:t xml:space="preserve">Workshop series: "Marine Engineering for Inland Waterways" with stipends for local students</w:t>
            </w:r>
          </w:p>
        </w:tc>
      </w:tr>
      <w:tr>
        <w:tc>
          <w:tcPr/>
          <w:p>
            <w:pPr>
              <w:pStyle w:val="Compact"/>
              <w:jc w:val="left"/>
            </w:pPr>
            <w:r>
              <w:t xml:space="preserve">Humanitarian Tech Platforms</w:t>
            </w:r>
          </w:p>
        </w:tc>
        <w:tc>
          <w:tcPr/>
          <w:p>
            <w:pPr>
              <w:pStyle w:val="Compact"/>
              <w:jc w:val="left"/>
            </w:pPr>
            <w:r>
              <w:t xml:space="preserve">Global Humanitarian Sector</w:t>
            </w:r>
          </w:p>
        </w:tc>
        <w:tc>
          <w:tcPr/>
          <w:p>
            <w:pPr>
              <w:pStyle w:val="Compact"/>
              <w:jc w:val="left"/>
            </w:pPr>
            <w:r>
              <w:t xml:space="preserve">Dedicated job portal on ReliefWeb with Afghanistan-specific project details</w:t>
            </w:r>
          </w:p>
        </w:tc>
      </w:tr>
    </w:tbl>
    <w:bookmarkEnd w:id="24"/>
    <w:bookmarkStart w:id="25" w:name="cultural-operational-localization"/>
    <w:p>
      <w:pPr>
        <w:pStyle w:val="Heading3"/>
      </w:pPr>
      <w:r>
        <w:t xml:space="preserve">3. Cultural &amp; Operational Localization</w:t>
      </w:r>
    </w:p>
    <w:p>
      <w:pPr>
        <w:pStyle w:val="FirstParagraph"/>
      </w:pPr>
      <w:r>
        <w:t xml:space="preserve">To overcome regional skepticism about "marine" roles in landlocked Kabul, we implement:</w:t>
      </w:r>
    </w:p>
    <w:p>
      <w:pPr>
        <w:numPr>
          <w:ilvl w:val="0"/>
          <w:numId w:val="1002"/>
        </w:numPr>
        <w:pStyle w:val="Compact"/>
      </w:pPr>
      <w:r>
        <w:rPr>
          <w:bCs/>
          <w:b/>
        </w:rPr>
        <w:t xml:space="preserve">Certification Integration:</w:t>
      </w:r>
      <w:r>
        <w:t xml:space="preserve"> </w:t>
      </w:r>
      <w:r>
        <w:t xml:space="preserve">Partnering with the Afghan Engineers Association to award "Kabul Water Systems Certification" alongside international Marine Engineering credentials</w:t>
      </w:r>
    </w:p>
    <w:p>
      <w:pPr>
        <w:numPr>
          <w:ilvl w:val="0"/>
          <w:numId w:val="1002"/>
        </w:numPr>
        <w:pStyle w:val="Compact"/>
      </w:pPr>
      <w:r>
        <w:rPr>
          <w:bCs/>
          <w:b/>
        </w:rPr>
        <w:t xml:space="preserve">Community Storytelling:</w:t>
      </w:r>
      <w:r>
        <w:t xml:space="preserve"> </w:t>
      </w:r>
      <w:r>
        <w:t xml:space="preserve">Video testimonials from Kabul residents showing how river management projects prevent school closures during floods (e.g., 8 new flood gates protecting schools in Wazir Akbar Khan district)</w:t>
      </w:r>
    </w:p>
    <w:p>
      <w:pPr>
        <w:numPr>
          <w:ilvl w:val="0"/>
          <w:numId w:val="1002"/>
        </w:numPr>
        <w:pStyle w:val="Compact"/>
      </w:pPr>
      <w:r>
        <w:rPr>
          <w:bCs/>
          <w:b/>
        </w:rPr>
        <w:t xml:space="preserve">Risk Transparency:</w:t>
      </w:r>
      <w:r>
        <w:t xml:space="preserve"> </w:t>
      </w:r>
      <w:r>
        <w:t xml:space="preserve">Dedicated "Security &amp; Stability" section in all materials: "All Kabul-based Marine Engineers receive UN-sanctioned security protocols and local liaison support"</w:t>
      </w:r>
    </w:p>
    <w:bookmarkEnd w:id="25"/>
    <w:bookmarkEnd w:id="26"/>
    <w:bookmarkStart w:id="27" w:name="implementation-timeline-6-month-rollout"/>
    <w:p>
      <w:pPr>
        <w:pStyle w:val="Heading2"/>
      </w:pPr>
      <w:r>
        <w:t xml:space="preserve">Implementation Timeline (6-Month Rollout)</w:t>
      </w:r>
    </w:p>
    <w:p>
      <w:pPr>
        <w:numPr>
          <w:ilvl w:val="0"/>
          <w:numId w:val="1003"/>
        </w:numPr>
        <w:pStyle w:val="Compact"/>
      </w:pPr>
      <w:r>
        <w:rPr>
          <w:bCs/>
          <w:b/>
        </w:rPr>
        <w:t xml:space="preserve">Month 1:</w:t>
      </w:r>
      <w:r>
        <w:t xml:space="preserve"> </w:t>
      </w:r>
      <w:r>
        <w:t xml:space="preserve">Finalize partnership agreements with UNESCO, Afghan Engineers Association, and UNDP; develop localized campaign assets</w:t>
      </w:r>
    </w:p>
    <w:p>
      <w:pPr>
        <w:numPr>
          <w:ilvl w:val="0"/>
          <w:numId w:val="1003"/>
        </w:numPr>
        <w:pStyle w:val="Compact"/>
      </w:pPr>
      <w:r>
        <w:rPr>
          <w:bCs/>
          <w:b/>
        </w:rPr>
        <w:t xml:space="preserve">Months 2-3:</w:t>
      </w:r>
      <w:r>
        <w:t xml:space="preserve"> </w:t>
      </w:r>
      <w:r>
        <w:t xml:space="preserve">Launch LinkedIn/UNESCO campaigns; host virtual "Kabul Water Summit" with real-time project site tours via drone footage</w:t>
      </w:r>
    </w:p>
    <w:p>
      <w:pPr>
        <w:numPr>
          <w:ilvl w:val="0"/>
          <w:numId w:val="1003"/>
        </w:numPr>
        <w:pStyle w:val="Compact"/>
      </w:pPr>
      <w:r>
        <w:rPr>
          <w:bCs/>
          <w:b/>
        </w:rPr>
        <w:t xml:space="preserve">Months 4-5:</w:t>
      </w:r>
      <w:r>
        <w:t xml:space="preserve"> </w:t>
      </w:r>
      <w:r>
        <w:t xml:space="preserve">Kabul University workshops; deploy field teams to verify infrastructure needs across river basins (e.g., Parwan, Logar provinces)</w:t>
      </w:r>
    </w:p>
    <w:p>
      <w:pPr>
        <w:numPr>
          <w:ilvl w:val="0"/>
          <w:numId w:val="1003"/>
        </w:numPr>
        <w:pStyle w:val="Compact"/>
      </w:pPr>
      <w:r>
        <w:rPr>
          <w:bCs/>
          <w:b/>
        </w:rPr>
        <w:t xml:space="preserve">Month 6:</w:t>
      </w:r>
      <w:r>
        <w:t xml:space="preserve"> </w:t>
      </w:r>
      <w:r>
        <w:t xml:space="preserve">Finalize first cohort hires with onboarding in Kabul’s new Water Management Hub</w:t>
      </w:r>
    </w:p>
    <w:bookmarkEnd w:id="27"/>
    <w:bookmarkStart w:id="28" w:name="budget-allocation-total-142000"/>
    <w:p>
      <w:pPr>
        <w:pStyle w:val="Heading2"/>
      </w:pPr>
      <w:r>
        <w:t xml:space="preserve">Budget Allocation (Total: $142,000)</w:t>
      </w:r>
    </w:p>
    <w:p>
      <w:pPr>
        <w:numPr>
          <w:ilvl w:val="0"/>
          <w:numId w:val="1004"/>
        </w:numPr>
        <w:pStyle w:val="Compact"/>
      </w:pPr>
      <w:r>
        <w:t xml:space="preserve">Global Digital Campaign (LinkedIn/UNESCO): $68,000</w:t>
      </w:r>
    </w:p>
    <w:p>
      <w:pPr>
        <w:numPr>
          <w:ilvl w:val="0"/>
          <w:numId w:val="1004"/>
        </w:numPr>
        <w:pStyle w:val="Compact"/>
      </w:pPr>
      <w:r>
        <w:t xml:space="preserve">Kabul On-the-Ground Activities: $37,500</w:t>
      </w:r>
    </w:p>
    <w:p>
      <w:pPr>
        <w:numPr>
          <w:ilvl w:val="0"/>
          <w:numId w:val="1004"/>
        </w:numPr>
        <w:pStyle w:val="Compact"/>
      </w:pPr>
      <w:r>
        <w:t xml:space="preserve">Content Development &amp; Localization: $24,800</w:t>
      </w:r>
    </w:p>
    <w:p>
      <w:pPr>
        <w:numPr>
          <w:ilvl w:val="0"/>
          <w:numId w:val="1004"/>
        </w:numPr>
        <w:pStyle w:val="Compact"/>
      </w:pPr>
      <w:r>
        <w:t xml:space="preserve">Security/Logistics Support (Critical for Kabul): $11,700</w:t>
      </w:r>
    </w:p>
    <w:bookmarkEnd w:id="28"/>
    <w:bookmarkStart w:id="29" w:name="measurable-outcomes-impact-metrics"/>
    <w:p>
      <w:pPr>
        <w:pStyle w:val="Heading2"/>
      </w:pPr>
      <w:r>
        <w:t xml:space="preserve">Measurable Outcomes &amp; Impact Metrics</w:t>
      </w:r>
    </w:p>
    <w:p>
      <w:pPr>
        <w:pStyle w:val="FirstParagraph"/>
      </w:pPr>
      <w:r>
        <w:t xml:space="preserve">We track success through both recruitment metrics and community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Timeline</w:t>
            </w:r>
          </w:p>
        </w:tc>
      </w:tr>
      <w:tr>
        <w:tc>
          <w:tcPr/>
          <w:p>
            <w:pPr>
              <w:pStyle w:val="Compact"/>
              <w:jc w:val="left"/>
            </w:pPr>
            <w:r>
              <w:t xml:space="preserve">New Marine Engineer Hires in Kabul</w:t>
            </w:r>
          </w:p>
        </w:tc>
        <w:tc>
          <w:tcPr/>
          <w:p>
            <w:pPr>
              <w:pStyle w:val="Compact"/>
              <w:jc w:val="left"/>
            </w:pPr>
            <w:r>
              <w:t xml:space="preserve">12 professionals by Month 6</w:t>
            </w:r>
          </w:p>
        </w:tc>
        <w:tc>
          <w:tcPr/>
          <w:p>
            <w:pPr>
              <w:pStyle w:val="Compact"/>
              <w:jc w:val="left"/>
            </w:pPr>
            <w:r>
              <w:t xml:space="preserve">Month 6</w:t>
            </w:r>
          </w:p>
        </w:tc>
      </w:tr>
      <w:tr>
        <w:tc>
          <w:tcPr/>
          <w:p>
            <w:pPr>
              <w:pStyle w:val="Compact"/>
              <w:jc w:val="left"/>
            </w:pPr>
            <w:r>
              <w:t xml:space="preserve">Likelihood of Candidate Acceptance (vs. Coastal Roles)</w:t>
            </w:r>
          </w:p>
        </w:tc>
        <w:tc>
          <w:tcPr/>
          <w:p>
            <w:pPr>
              <w:pStyle w:val="Compact"/>
              <w:jc w:val="left"/>
            </w:pPr>
            <w:r>
              <w:t xml:space="preserve">75%+ (vs. industry avg. 40%)</w:t>
            </w:r>
          </w:p>
        </w:tc>
        <w:tc>
          <w:tcPr/>
          <w:p>
            <w:pPr>
              <w:pStyle w:val="Compact"/>
              <w:jc w:val="left"/>
            </w:pPr>
            <w:r>
              <w:t xml:space="preserve">Month 3</w:t>
            </w:r>
          </w:p>
        </w:tc>
      </w:tr>
      <w:tr>
        <w:tc>
          <w:tcPr/>
          <w:p>
            <w:pPr>
              <w:pStyle w:val="Compact"/>
              <w:jc w:val="left"/>
            </w:pPr>
            <w:r>
              <w:t xml:space="preserve">Community Impact: Flood-Prone Area Coverage</w:t>
            </w:r>
          </w:p>
        </w:tc>
        <w:tc>
          <w:tcPr/>
          <w:p>
            <w:pPr>
              <w:pStyle w:val="Compact"/>
              <w:jc w:val="left"/>
            </w:pPr>
            <w:r>
              <w:t xml:space="preserve">20% increase in protected zones within first year</w:t>
            </w:r>
          </w:p>
        </w:tc>
        <w:tc>
          <w:tcPr/>
          <w:p>
            <w:pPr>
              <w:pStyle w:val="Compact"/>
              <w:jc w:val="left"/>
            </w:pPr>
            <w:r>
              <w:t xml:space="preserve">Year 1</w:t>
            </w:r>
          </w:p>
        </w:tc>
      </w:tr>
      <w:tr>
        <w:tc>
          <w:tcPr/>
          <w:p>
            <w:pPr>
              <w:pStyle w:val="Compact"/>
              <w:jc w:val="left"/>
            </w:pPr>
            <w:r>
              <w:t xml:space="preserve">Social Media Engagement on #MarineEngineersForKabul</w:t>
            </w:r>
          </w:p>
        </w:tc>
        <w:tc>
          <w:tcPr/>
          <w:p>
            <w:pPr>
              <w:pStyle w:val="Compact"/>
              <w:jc w:val="left"/>
            </w:pPr>
            <w:r>
              <w:t xml:space="preserve">50,000+ impressions; 15% conversion rate to application portal</w:t>
            </w:r>
          </w:p>
        </w:tc>
        <w:tc>
          <w:tcPr/>
          <w:p>
            <w:pPr>
              <w:pStyle w:val="Compact"/>
              <w:jc w:val="left"/>
            </w:pPr>
            <w:r>
              <w:t xml:space="preserve">Month 4</w:t>
            </w:r>
          </w:p>
        </w:tc>
      </w:tr>
    </w:tbl>
    <w:bookmarkEnd w:id="29"/>
    <w:bookmarkStart w:id="30" w:name="Xd33ef9cfe7896d893c62fe8a7977b9d7b83c6e3"/>
    <w:p>
      <w:pPr>
        <w:pStyle w:val="Heading2"/>
      </w:pPr>
      <w:r>
        <w:t xml:space="preserve">Conclusion: Turning Geographical Constraint into Strategic Advantage</w:t>
      </w:r>
    </w:p>
    <w:p>
      <w:pPr>
        <w:pStyle w:val="FirstParagraph"/>
      </w:pPr>
      <w:r>
        <w:t xml:space="preserve">The successful marketing of Marine Engineers in Kabul redefines professional terminology to solve Afghanistan’s most urgent water crisis. By anchoring the "Marine Engineer" role within Kabul’s river systems—rather than against it—we create a compelling value proposition that attracts global talent while driving tangible humanitarian outcomes. This plan doesn’t just fill vacancies; it establishes Kabul as a hub for innovative inland water engineering, proving that geographical context is not a barrier but an opportunity for specialized impact. With 45% of Afghanistan’s GDP tied to water-dependent sectors (FAO), this initiative positions the Marine Engineer role as the cornerstone of national development—wherever in Afghanistan they 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Kabul, Afghanistan</dc:title>
  <dc:creator/>
  <dc:language>en</dc:language>
  <cp:keywords/>
  <dcterms:created xsi:type="dcterms:W3CDTF">2025-12-11T00:08:14Z</dcterms:created>
  <dcterms:modified xsi:type="dcterms:W3CDTF">2025-12-11T00:08:14Z</dcterms:modified>
</cp:coreProperties>
</file>

<file path=docProps/custom.xml><?xml version="1.0" encoding="utf-8"?>
<Properties xmlns="http://schemas.openxmlformats.org/officeDocument/2006/custom-properties" xmlns:vt="http://schemas.openxmlformats.org/officeDocument/2006/docPropsVTypes"/>
</file>