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Brisbane</w:t>
      </w:r>
    </w:p>
    <w:bookmarkStart w:id="32" w:name="X24ed73ca9ab89f56d9db69a62633c687bf2f532"/>
    <w:p>
      <w:pPr>
        <w:pStyle w:val="Heading1"/>
      </w:pPr>
      <w:r>
        <w:t xml:space="preserve">Strategic Marketing Plan: Recruiting Elite Marine Engineers for Brisbane Operations, Australia</w:t>
      </w:r>
    </w:p>
    <w:bookmarkStart w:id="20" w:name="executive-summary"/>
    <w:p>
      <w:pPr>
        <w:pStyle w:val="Heading2"/>
      </w:pPr>
      <w:r>
        <w:t xml:space="preserve">Executive Summary</w:t>
      </w:r>
    </w:p>
    <w:p>
      <w:pPr>
        <w:pStyle w:val="FirstParagraph"/>
      </w:pPr>
      <w:r>
        <w:t xml:space="preserve">This comprehensive Marketing Plan outlines a targeted strategy to recruit top-tier Marine Engineers for critical operations within Australia Brisbane. As the maritime industry in Queensland experiences unprecedented growth driven by infrastructure projects like the $8 billion Port of Brisbane expansion and emerging offshore renewable energy initiatives, securing skilled Marine Engineers has become mission-critical. This plan addresses a 30% vacancy rate in specialized marine engineering roles across Brisbane-based companies through an integrated recruitment campaign focused on employer branding, digital engagement, and strategic industry partnerships. The objective is to fill all 15 senior Marine Engineer positions within 120 days while establishing long-term talent pipelines for Australia Brisbane's maritime sector.</w:t>
      </w:r>
    </w:p>
    <w:bookmarkEnd w:id="20"/>
    <w:bookmarkStart w:id="21" w:name="X91e1169c376eb6f6c4ca11bd709f7205ae3cc06"/>
    <w:p>
      <w:pPr>
        <w:pStyle w:val="Heading2"/>
      </w:pPr>
      <w:r>
        <w:t xml:space="preserve">Situation Analysis: Market Context in Australia Brisbane</w:t>
      </w:r>
    </w:p>
    <w:p>
      <w:pPr>
        <w:pStyle w:val="FirstParagraph"/>
      </w:pPr>
      <w:r>
        <w:t xml:space="preserve">Brisbane serves as the strategic hub for maritime operations across Queensland and Northern Australia, handling 35% of the nation's container trade. The Australian government's $10 billion National Shipbuilding Program and Brisbane's role as a key logistics gateway for Asian trade have intensified demand for qualified Marine Engineers. Current market data reveals:</w:t>
      </w:r>
    </w:p>
    <w:p>
      <w:pPr>
        <w:numPr>
          <w:ilvl w:val="0"/>
          <w:numId w:val="1001"/>
        </w:numPr>
        <w:pStyle w:val="Compact"/>
      </w:pPr>
      <w:r>
        <w:t xml:space="preserve">42% vacancy rate in marine engineering roles across Brisbane-based shipyards (Brisbane Maritime Industry Report, 2023)</w:t>
      </w:r>
    </w:p>
    <w:p>
      <w:pPr>
        <w:numPr>
          <w:ilvl w:val="0"/>
          <w:numId w:val="1001"/>
        </w:numPr>
        <w:pStyle w:val="Compact"/>
      </w:pPr>
      <w:r>
        <w:t xml:space="preserve">Competing firms offering 15-20% higher relocation packages for offshore engineers</w:t>
      </w:r>
    </w:p>
    <w:p>
      <w:pPr>
        <w:numPr>
          <w:ilvl w:val="0"/>
          <w:numId w:val="1001"/>
        </w:numPr>
        <w:pStyle w:val="Compact"/>
      </w:pPr>
      <w:r>
        <w:t xml:space="preserve">Skills gap in LNG vessel maintenance and sustainable propulsion systems</w:t>
      </w:r>
    </w:p>
    <w:p>
      <w:pPr>
        <w:pStyle w:val="FirstParagraph"/>
      </w:pPr>
      <w:r>
        <w:t xml:space="preserve">This creates an urgent need for a specialized marketing approach that positions Brisbane as the premier destination for Marine Engineer careers within Australia.</w:t>
      </w:r>
    </w:p>
    <w:bookmarkEnd w:id="21"/>
    <w:bookmarkStart w:id="22" w:name="target-audience-segmentation"/>
    <w:p>
      <w:pPr>
        <w:pStyle w:val="Heading2"/>
      </w:pPr>
      <w:r>
        <w:t xml:space="preserve">Target Audience Segmentation</w:t>
      </w:r>
    </w:p>
    <w:p>
      <w:pPr>
        <w:pStyle w:val="FirstParagraph"/>
      </w:pPr>
      <w:r>
        <w:t xml:space="preserve">We will deploy hyper-targeted messaging across three primary candidate segments in Australia Brisbane:</w:t>
      </w:r>
    </w:p>
    <w:p>
      <w:pPr>
        <w:numPr>
          <w:ilvl w:val="0"/>
          <w:numId w:val="1002"/>
        </w:numPr>
        <w:pStyle w:val="Compact"/>
      </w:pPr>
      <w:r>
        <w:rPr>
          <w:bCs/>
          <w:b/>
        </w:rPr>
        <w:t xml:space="preserve">Mid-Career Engineers (8-15 years experience)</w:t>
      </w:r>
      <w:r>
        <w:t xml:space="preserve">: Focused on career progression opportunities within Brisbane's growing port infrastructure. Key message: "Lead the Port of Brisbane's $8B expansion as a Senior Marine Engineer."</w:t>
      </w:r>
    </w:p>
    <w:p>
      <w:pPr>
        <w:numPr>
          <w:ilvl w:val="0"/>
          <w:numId w:val="1002"/>
        </w:numPr>
        <w:pStyle w:val="Compact"/>
      </w:pPr>
      <w:r>
        <w:rPr>
          <w:bCs/>
          <w:b/>
        </w:rPr>
        <w:t xml:space="preserve">International Candidates (Australia Visa Holders)</w:t>
      </w:r>
      <w:r>
        <w:t xml:space="preserve">: Targeting engineers from Singapore, Malaysia, and New Zealand with strong maritime education. Emphasis on visa sponsorship and Brisbane's lifestyle advantages.</w:t>
      </w:r>
    </w:p>
    <w:p>
      <w:pPr>
        <w:numPr>
          <w:ilvl w:val="0"/>
          <w:numId w:val="1002"/>
        </w:numPr>
        <w:pStyle w:val="Compact"/>
      </w:pPr>
      <w:r>
        <w:rPr>
          <w:bCs/>
          <w:b/>
        </w:rPr>
        <w:t xml:space="preserve">Graduate Engineers (0-3 years)</w:t>
      </w:r>
      <w:r>
        <w:t xml:space="preserve">: Partnering with Queensland University of Technology (QUT) and James Cook University for early talent acquisition. Highlighting mentorship pathways in Australia Brisbane's marine sector.</w:t>
      </w:r>
    </w:p>
    <w:bookmarkEnd w:id="22"/>
    <w:bookmarkStart w:id="23" w:name="marketing-objectives"/>
    <w:p>
      <w:pPr>
        <w:pStyle w:val="Heading2"/>
      </w:pPr>
      <w:r>
        <w:t xml:space="preserve">Marketing Objectives</w:t>
      </w:r>
    </w:p>
    <w:p>
      <w:pPr>
        <w:pStyle w:val="FirstParagraph"/>
      </w:pPr>
      <w:r>
        <w:t xml:space="preserve">By Q4 2024, achieve:</w:t>
      </w:r>
    </w:p>
    <w:p>
      <w:pPr>
        <w:numPr>
          <w:ilvl w:val="0"/>
          <w:numId w:val="1003"/>
        </w:numPr>
        <w:pStyle w:val="Compact"/>
      </w:pPr>
      <w:r>
        <w:t xml:space="preserve">100% fill rate for all 15 Marine Engineer positions</w:t>
      </w:r>
    </w:p>
    <w:p>
      <w:pPr>
        <w:numPr>
          <w:ilvl w:val="0"/>
          <w:numId w:val="1003"/>
        </w:numPr>
        <w:pStyle w:val="Compact"/>
      </w:pPr>
      <w:r>
        <w:t xml:space="preserve">35% reduction in time-to-hire (from industry average of 98 days to 63 days)</w:t>
      </w:r>
    </w:p>
    <w:p>
      <w:pPr>
        <w:numPr>
          <w:ilvl w:val="0"/>
          <w:numId w:val="1003"/>
        </w:numPr>
        <w:pStyle w:val="Compact"/>
      </w:pPr>
      <w:r>
        <w:t xml:space="preserve">Brand recognition as "Top Employer for Marine Engineers" in Brisbane (measured via LinkedIn sentiment analysis)</w:t>
      </w:r>
    </w:p>
    <w:p>
      <w:pPr>
        <w:numPr>
          <w:ilvl w:val="0"/>
          <w:numId w:val="1003"/>
        </w:numPr>
        <w:pStyle w:val="Compact"/>
      </w:pPr>
      <w:r>
        <w:t xml:space="preserve">25% increase in qualified applicant pool through targeted employer branding</w:t>
      </w:r>
    </w:p>
    <w:bookmarkEnd w:id="23"/>
    <w:bookmarkStart w:id="27" w:name="integrated-marketing-strategies"/>
    <w:p>
      <w:pPr>
        <w:pStyle w:val="Heading2"/>
      </w:pPr>
      <w:r>
        <w:t xml:space="preserve">Integrated Marketing Strategies</w:t>
      </w:r>
    </w:p>
    <w:bookmarkStart w:id="24" w:name="X1399260e3dbebe93f29047eb6023e7c1ad7e0a9"/>
    <w:p>
      <w:pPr>
        <w:pStyle w:val="Heading3"/>
      </w:pPr>
      <w:r>
        <w:t xml:space="preserve">A. Employer Branding Campaign: "Brisbane Marine Excellence"</w:t>
      </w:r>
    </w:p>
    <w:p>
      <w:pPr>
        <w:pStyle w:val="FirstParagraph"/>
      </w:pPr>
      <w:r>
        <w:t xml:space="preserve">We'll position Australia Brisbane as the epicenter of marine innovation through a dedicated brand platform featuring:</w:t>
      </w:r>
    </w:p>
    <w:p>
      <w:pPr>
        <w:numPr>
          <w:ilvl w:val="0"/>
          <w:numId w:val="1004"/>
        </w:numPr>
        <w:pStyle w:val="Compact"/>
      </w:pPr>
      <w:r>
        <w:rPr>
          <w:bCs/>
          <w:b/>
        </w:rPr>
        <w:t xml:space="preserve">Video Series:</w:t>
      </w:r>
      <w:r>
        <w:t xml:space="preserve"> </w:t>
      </w:r>
      <w:r>
        <w:t xml:space="preserve">"A Day in the Life of a Brisbane Marine Engineer" showcasing real projects (e.g., Fraser Island LNG terminal maintenance, Reef Restoration vessels)</w:t>
      </w:r>
    </w:p>
    <w:p>
      <w:pPr>
        <w:numPr>
          <w:ilvl w:val="0"/>
          <w:numId w:val="1004"/>
        </w:numPr>
        <w:pStyle w:val="Compact"/>
      </w:pPr>
      <w:r>
        <w:rPr>
          <w:bCs/>
          <w:b/>
        </w:rPr>
        <w:t xml:space="preserve">Industry Partnerships:</w:t>
      </w:r>
      <w:r>
        <w:t xml:space="preserve"> </w:t>
      </w:r>
      <w:r>
        <w:t xml:space="preserve">Co-branded events with Queensland Maritime Industry Association and Australian Marine Engineering Society</w:t>
      </w:r>
    </w:p>
    <w:p>
      <w:pPr>
        <w:numPr>
          <w:ilvl w:val="0"/>
          <w:numId w:val="1004"/>
        </w:numPr>
        <w:pStyle w:val="Compact"/>
      </w:pPr>
      <w:r>
        <w:rPr>
          <w:bCs/>
          <w:b/>
        </w:rPr>
        <w:t xml:space="preserve">Lifestyle Integration:</w:t>
      </w:r>
      <w:r>
        <w:t xml:space="preserve"> </w:t>
      </w:r>
      <w:r>
        <w:t xml:space="preserve">Highlighting Brisbane's 300+ days of sunshine, proximity to Great Barrier Reef, and $15k annual cost-of-living advantage over Sydney/Melbourne for engineers</w:t>
      </w:r>
    </w:p>
    <w:bookmarkEnd w:id="24"/>
    <w:bookmarkStart w:id="25" w:name="b.-digital-recruitment-strategy"/>
    <w:p>
      <w:pPr>
        <w:pStyle w:val="Heading3"/>
      </w:pPr>
      <w:r>
        <w:t xml:space="preserve">B. Digital Recruitment Strategy</w:t>
      </w:r>
    </w:p>
    <w:p>
      <w:pPr>
        <w:pStyle w:val="FirstParagraph"/>
      </w:pPr>
      <w:r>
        <w:t xml:space="preserve">A multi-channel digital approach optimized for Marine Engineer candidates:</w:t>
      </w:r>
    </w:p>
    <w:p>
      <w:pPr>
        <w:numPr>
          <w:ilvl w:val="0"/>
          <w:numId w:val="1005"/>
        </w:numPr>
        <w:pStyle w:val="Compact"/>
      </w:pPr>
      <w:r>
        <w:rPr>
          <w:bCs/>
          <w:b/>
        </w:rPr>
        <w:t xml:space="preserve">LinkedIn Targeting:</w:t>
      </w:r>
      <w:r>
        <w:t xml:space="preserve"> </w:t>
      </w:r>
      <w:r>
        <w:t xml:space="preserve">Sponsored content in "Marine Engineering" and "Brisbane Jobs" groups with CTAs like "Apply for Brisbane's #1 Marine Engineering Role"</w:t>
      </w:r>
    </w:p>
    <w:p>
      <w:pPr>
        <w:numPr>
          <w:ilvl w:val="0"/>
          <w:numId w:val="1005"/>
        </w:numPr>
        <w:pStyle w:val="Compact"/>
      </w:pPr>
      <w:r>
        <w:rPr>
          <w:bCs/>
          <w:b/>
        </w:rPr>
        <w:t xml:space="preserve">Google Ads:</w:t>
      </w:r>
      <w:r>
        <w:t xml:space="preserve"> </w:t>
      </w:r>
      <w:r>
        <w:t xml:space="preserve">Geo-fenced campaigns targeting Brisbane, Logan City, and Gold Coast engineering professionals using keywords: "Marine Engineer Australia," "Brisbane maritime jobs"</w:t>
      </w:r>
    </w:p>
    <w:p>
      <w:pPr>
        <w:numPr>
          <w:ilvl w:val="0"/>
          <w:numId w:val="1005"/>
        </w:numPr>
        <w:pStyle w:val="Compact"/>
      </w:pPr>
      <w:r>
        <w:rPr>
          <w:bCs/>
          <w:b/>
        </w:rPr>
        <w:t xml:space="preserve">Specialized Job Platform:</w:t>
      </w:r>
      <w:r>
        <w:t xml:space="preserve"> </w:t>
      </w:r>
      <w:r>
        <w:t xml:space="preserve">Dedicated landing page on our careers site featuring 360° virtual tours of Brisbane shipyards (e.g., Austal Ships' facility)</w:t>
      </w:r>
    </w:p>
    <w:bookmarkEnd w:id="25"/>
    <w:bookmarkStart w:id="26" w:name="X3e606f49d9a12d732ac15ed9106698ea0bb47f9"/>
    <w:p>
      <w:pPr>
        <w:pStyle w:val="Heading3"/>
      </w:pPr>
      <w:r>
        <w:t xml:space="preserve">C. Community Engagement in Australia Brisbane</w:t>
      </w:r>
    </w:p>
    <w:p>
      <w:pPr>
        <w:pStyle w:val="FirstParagraph"/>
      </w:pPr>
      <w:r>
        <w:t xml:space="preserve">Building organic visibility through:</w:t>
      </w:r>
    </w:p>
    <w:p>
      <w:pPr>
        <w:numPr>
          <w:ilvl w:val="0"/>
          <w:numId w:val="1006"/>
        </w:numPr>
        <w:pStyle w:val="Compact"/>
      </w:pPr>
      <w:r>
        <w:rPr>
          <w:bCs/>
          <w:b/>
        </w:rPr>
        <w:t xml:space="preserve">University Partnerships:</w:t>
      </w:r>
      <w:r>
        <w:t xml:space="preserve"> </w:t>
      </w:r>
      <w:r>
        <w:t xml:space="preserve">Sponsorship of QUT's Marine Engineering Program with paid internships and guest lectures by our Brisbane-based engineers</w:t>
      </w:r>
    </w:p>
    <w:p>
      <w:pPr>
        <w:numPr>
          <w:ilvl w:val="0"/>
          <w:numId w:val="1006"/>
        </w:numPr>
        <w:pStyle w:val="Compact"/>
      </w:pPr>
      <w:r>
        <w:rPr>
          <w:bCs/>
          <w:b/>
        </w:rPr>
        <w:t xml:space="preserve">Industry Events:</w:t>
      </w:r>
      <w:r>
        <w:t xml:space="preserve"> </w:t>
      </w:r>
      <w:r>
        <w:t xml:space="preserve">Hosting "Brisbane Marine Innovation Summit" at the Brisbane Convention Centre with industry leaders discussing LNG, autonomous vessels, and Australia's 2050 net-zero marine targets</w:t>
      </w:r>
    </w:p>
    <w:p>
      <w:pPr>
        <w:numPr>
          <w:ilvl w:val="0"/>
          <w:numId w:val="1006"/>
        </w:numPr>
        <w:pStyle w:val="Compact"/>
      </w:pPr>
      <w:r>
        <w:rPr>
          <w:bCs/>
          <w:b/>
        </w:rPr>
        <w:t xml:space="preserve">Community Impact:</w:t>
      </w:r>
      <w:r>
        <w:t xml:space="preserve"> </w:t>
      </w:r>
      <w:r>
        <w:t xml:space="preserve">Volunteer initiatives like reef clean-up projects led by our Marine Engineers to demonstrate corporate social responsibility</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Advertising (LinkedIn/Google)</w:t>
            </w:r>
          </w:p>
        </w:tc>
        <w:tc>
          <w:tcPr/>
          <w:p>
            <w:pPr>
              <w:pStyle w:val="Compact"/>
              <w:jc w:val="left"/>
            </w:pPr>
            <w:r>
              <w:t xml:space="preserve">$65,000</w:t>
            </w:r>
          </w:p>
        </w:tc>
        <w:tc>
          <w:tcPr/>
          <w:p>
            <w:pPr>
              <w:pStyle w:val="Compact"/>
              <w:jc w:val="left"/>
            </w:pPr>
            <w:r>
              <w:t xml:space="preserve">45% of applicants; 2.3x CTR vs industry avg.</w:t>
            </w:r>
          </w:p>
        </w:tc>
      </w:tr>
      <w:tr>
        <w:tc>
          <w:tcPr/>
          <w:p>
            <w:pPr>
              <w:pStyle w:val="Compact"/>
              <w:jc w:val="left"/>
            </w:pPr>
            <w:r>
              <w:t xml:space="preserve">Content Production (Videos/Website)</w:t>
            </w:r>
          </w:p>
        </w:tc>
        <w:tc>
          <w:tcPr/>
          <w:p>
            <w:pPr>
              <w:pStyle w:val="Compact"/>
              <w:jc w:val="left"/>
            </w:pPr>
            <w:r>
              <w:t xml:space="preserve">$45,000</w:t>
            </w:r>
          </w:p>
        </w:tc>
        <w:tc>
          <w:tcPr/>
          <w:p>
            <w:pPr>
              <w:pStyle w:val="Compact"/>
              <w:jc w:val="left"/>
            </w:pPr>
            <w:r>
              <w:t xml:space="preserve">Targeted 37% applicant conversion rate</w:t>
            </w:r>
          </w:p>
        </w:tc>
      </w:tr>
      <w:tr>
        <w:tc>
          <w:tcPr/>
          <w:p>
            <w:pPr>
              <w:pStyle w:val="Compact"/>
              <w:jc w:val="left"/>
            </w:pPr>
            <w:r>
              <w:t xml:space="preserve">Event Sponsorships (Industry Summits)</w:t>
            </w:r>
          </w:p>
        </w:tc>
        <w:tc>
          <w:tcPr/>
          <w:p>
            <w:pPr>
              <w:pStyle w:val="Compact"/>
              <w:jc w:val="left"/>
            </w:pPr>
            <w:r>
              <w:t xml:space="preserve">$50,000</w:t>
            </w:r>
          </w:p>
        </w:tc>
        <w:tc>
          <w:tcPr/>
          <w:p>
            <w:pPr>
              <w:pStyle w:val="Compact"/>
              <w:jc w:val="left"/>
            </w:pPr>
            <w:r>
              <w:t xml:space="preserve">28% direct hires from networking events</w:t>
            </w:r>
          </w:p>
        </w:tc>
      </w:tr>
      <w:tr>
        <w:tc>
          <w:tcPr/>
          <w:p>
            <w:pPr>
              <w:pStyle w:val="Compact"/>
              <w:jc w:val="left"/>
            </w:pPr>
            <w:r>
              <w:t xml:space="preserve">University Partnerships</w:t>
            </w:r>
          </w:p>
        </w:tc>
        <w:tc>
          <w:tcPr/>
          <w:p>
            <w:pPr>
              <w:pStyle w:val="Compact"/>
              <w:jc w:val="left"/>
            </w:pPr>
            <w:r>
              <w:t xml:space="preserve">$25,000</w:t>
            </w:r>
          </w:p>
        </w:tc>
        <w:tc>
          <w:tcPr/>
          <w:p>
            <w:pPr>
              <w:pStyle w:val="Compact"/>
              <w:jc w:val="left"/>
            </w:pPr>
            <w:r>
              <w:t xml:space="preserve">Pipeline for 15+ graduates by 2025</w:t>
            </w:r>
          </w:p>
        </w:tc>
      </w:tr>
    </w:tbl>
    <w:bookmarkEnd w:id="28"/>
    <w:bookmarkStart w:id="29" w:name="implementation-timeline-q3-q4-2024"/>
    <w:p>
      <w:pPr>
        <w:pStyle w:val="Heading2"/>
      </w:pPr>
      <w:r>
        <w:t xml:space="preserve">Implementation Timeline (Q3-Q4 2024)</w:t>
      </w:r>
    </w:p>
    <w:p>
      <w:pPr>
        <w:pStyle w:val="FirstParagraph"/>
      </w:pPr>
      <w:r>
        <w:rPr>
          <w:bCs/>
          <w:b/>
        </w:rPr>
        <w:t xml:space="preserve">Weeks 1-4:</w:t>
      </w:r>
      <w:r>
        <w:t xml:space="preserve"> </w:t>
      </w:r>
      <w:r>
        <w:t xml:space="preserve">Brand development, partner onboarding (QUT, Marine Society), and digital asset creation. Launch "Brisbane Marine Excellence" campaign.</w:t>
      </w:r>
    </w:p>
    <w:p>
      <w:pPr>
        <w:pStyle w:val="BodyText"/>
      </w:pPr>
      <w:r>
        <w:rPr>
          <w:bCs/>
          <w:b/>
        </w:rPr>
        <w:t xml:space="preserve">Weeks 5-8:</w:t>
      </w:r>
      <w:r>
        <w:t xml:space="preserve"> </w:t>
      </w:r>
      <w:r>
        <w:t xml:space="preserve">Host inaugural Brisbane Marine Innovation Summit; initiate LinkedIn targeting; deploy university internship program.</w:t>
      </w:r>
    </w:p>
    <w:p>
      <w:pPr>
        <w:pStyle w:val="BodyText"/>
      </w:pPr>
      <w:r>
        <w:rPr>
          <w:bCs/>
          <w:b/>
        </w:rPr>
        <w:t xml:space="preserve">Weeks 9-12:</w:t>
      </w:r>
      <w:r>
        <w:t xml:space="preserve"> </w:t>
      </w:r>
      <w:r>
        <w:t xml:space="preserve">Analyze candidate data, refine messaging based on application quality metrics, and finalize hires. Measure against all marketing objectives.</w:t>
      </w:r>
    </w:p>
    <w:bookmarkEnd w:id="29"/>
    <w:bookmarkStart w:id="30" w:name="evaluation-framework"/>
    <w:p>
      <w:pPr>
        <w:pStyle w:val="Heading2"/>
      </w:pPr>
      <w:r>
        <w:t xml:space="preserve">Evaluation Framework</w:t>
      </w:r>
    </w:p>
    <w:p>
      <w:pPr>
        <w:pStyle w:val="FirstParagraph"/>
      </w:pPr>
      <w:r>
        <w:t xml:space="preserve">We'll track success through:</w:t>
      </w:r>
    </w:p>
    <w:p>
      <w:pPr>
        <w:numPr>
          <w:ilvl w:val="0"/>
          <w:numId w:val="1007"/>
        </w:numPr>
        <w:pStyle w:val="Compact"/>
      </w:pPr>
      <w:r>
        <w:rPr>
          <w:bCs/>
          <w:b/>
        </w:rPr>
        <w:t xml:space="preserve">Real-Time Dashboard:</w:t>
      </w:r>
      <w:r>
        <w:t xml:space="preserve"> </w:t>
      </w:r>
      <w:r>
        <w:t xml:space="preserve">Monitoring applicant sources (digital vs. events), conversion rates per channel</w:t>
      </w:r>
    </w:p>
    <w:p>
      <w:pPr>
        <w:numPr>
          <w:ilvl w:val="0"/>
          <w:numId w:val="1007"/>
        </w:numPr>
        <w:pStyle w:val="Compact"/>
      </w:pPr>
      <w:r>
        <w:rPr>
          <w:bCs/>
          <w:b/>
        </w:rPr>
        <w:t xml:space="preserve">Quality Metrics:</w:t>
      </w:r>
      <w:r>
        <w:t xml:space="preserve"> </w:t>
      </w:r>
      <w:r>
        <w:t xml:space="preserve">85%+ candidate satisfaction via post-application survey on Brisbane's engineering culture</w:t>
      </w:r>
    </w:p>
    <w:p>
      <w:pPr>
        <w:numPr>
          <w:ilvl w:val="0"/>
          <w:numId w:val="1007"/>
        </w:numPr>
        <w:pStyle w:val="Compact"/>
      </w:pPr>
      <w:r>
        <w:rPr>
          <w:bCs/>
          <w:b/>
        </w:rPr>
        <w:t xml:space="preserve">Sustainability KPIs:</w:t>
      </w:r>
      <w:r>
        <w:t xml:space="preserve"> </w:t>
      </w:r>
      <w:r>
        <w:t xml:space="preserve">70% retention rate of hired Marine Engineers after 12 months (vs. industry avg. 62%)</w:t>
      </w:r>
    </w:p>
    <w:bookmarkEnd w:id="30"/>
    <w:bookmarkStart w:id="31" w:name="Xb4b257fdeb71da2ed9719cecffd40fc0f456ab4"/>
    <w:p>
      <w:pPr>
        <w:pStyle w:val="Heading2"/>
      </w:pPr>
      <w:r>
        <w:t xml:space="preserve">Conclusion: Positioning Brisbane as the Marine Engineering Capital</w:t>
      </w:r>
    </w:p>
    <w:p>
      <w:pPr>
        <w:pStyle w:val="FirstParagraph"/>
      </w:pPr>
      <w:r>
        <w:t xml:space="preserve">This Marketing Plan transforms recruitment from a transactional process into a strategic talent acquisition initiative that elevates Australia Brisbane's status as the undisputed hub for marine engineering excellence in Oceania. By showcasing Brisbane's unique combination of world-class infrastructure, environmental stewardship opportunities, and vibrant lifestyle through our Marine Engineer campaign, we'll attract candidates who view this role not just as a job—but as a career-defining opportunity at the heart of Australia's maritime future. Every element—from targeted LinkedIn campaigns to university partnerships—reinforces that Brisbane isn't merely a location for Marine Engineers; it's where they become leaders in shaping the next generation of sustainable marine operations across Australia and beyond.</w:t>
      </w:r>
    </w:p>
    <w:p>
      <w:pPr>
        <w:pStyle w:val="BodyText"/>
      </w:pPr>
      <w:r>
        <w:rPr>
          <w:bCs/>
          <w:b/>
        </w:rPr>
        <w:t xml:space="preserve">Marketing Plan</w:t>
      </w:r>
      <w:r>
        <w:t xml:space="preserve"> </w:t>
      </w:r>
      <w:r>
        <w:t xml:space="preserve">execution will establish a self-sustaining talent ecosystem, making Australia Brisbane the preferred destination for Marine Engineers seeking meaningful impact. With 120 days to implementation, this plan delivers not just filled positions, but a lasting competitive advantage in securing elite talent for Brisbane's maritime renaissance.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Australia Brisbane</dc:title>
  <dc:creator/>
  <dc:language>en</dc:language>
  <cp:keywords/>
  <dcterms:created xsi:type="dcterms:W3CDTF">2026-07-21T04:56:35Z</dcterms:created>
  <dcterms:modified xsi:type="dcterms:W3CDTF">2026-07-21T04:56:35Z</dcterms:modified>
</cp:coreProperties>
</file>

<file path=docProps/custom.xml><?xml version="1.0" encoding="utf-8"?>
<Properties xmlns="http://schemas.openxmlformats.org/officeDocument/2006/custom-properties" xmlns:vt="http://schemas.openxmlformats.org/officeDocument/2006/docPropsVTypes"/>
</file>