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5" w:name="X33e357736765d891b49043292a2229c49a5274d"/>
    <w:p>
      <w:pPr>
        <w:pStyle w:val="Heading1"/>
      </w:pPr>
      <w:r>
        <w:t xml:space="preserve">Comprehensive Marketing Plan for Marine Engineer Recruitment in Rio de Janeiro, Brazil</w:t>
      </w:r>
    </w:p>
    <w:bookmarkStart w:id="20" w:name="executive-summary"/>
    <w:p>
      <w:pPr>
        <w:pStyle w:val="Heading2"/>
      </w:pPr>
      <w:r>
        <w:t xml:space="preserve">Executive Summary</w:t>
      </w:r>
    </w:p>
    <w:p>
      <w:pPr>
        <w:pStyle w:val="FirstParagraph"/>
      </w:pPr>
      <w:r>
        <w:t xml:space="preserve">This Marketing Plan outlines a targeted strategy to recruit top-tier Marine Engineers for the bustling port city of Rio de Janeiro, Brazil. As one of Latin America's most significant maritime hubs, Rio de Janeiro demands specialized engineering talent to support its port operations, offshore energy projects, and coastal infrastructure. Our objective is to attract 15 highly qualified Marine Engineers within 6 months through a culturally nuanced marketing campaign that emphasizes Rio's unique professional landscape and career growth opportunities. This plan integrates local market insights with global recruitment best practices to position the role as an exceptional career catalyst in Brazil's marine sector.</w:t>
      </w:r>
    </w:p>
    <w:bookmarkEnd w:id="20"/>
    <w:bookmarkStart w:id="21" w:name="X336273f0c7a72ed3db203405483482ba24605bd"/>
    <w:p>
      <w:pPr>
        <w:pStyle w:val="Heading2"/>
      </w:pPr>
      <w:r>
        <w:t xml:space="preserve">Situation Analysis: Rio de Janeiro Marine Engineering Market</w:t>
      </w:r>
    </w:p>
    <w:p>
      <w:pPr>
        <w:pStyle w:val="FirstParagraph"/>
      </w:pPr>
      <w:r>
        <w:t xml:space="preserve">Rio de Janeiro serves as Brazil's primary maritime gateway, handling 40% of the nation's cargo traffic through its iconic port complex. The city hosts major players including Petrobras, Rio Grande do Sul Shipping Company, and international shipyards operating under Brazil's new offshore wind energy initiatives. However, a critical talent gap exists: the Brazilian marine engineering sector faces a 35% shortage of certified professionals (2023 ABIMarine Report). Local universities like UFRJ and COPPE generate only 120 marine engineering graduates annually against industry demand for 480 professionals. This scarcity is exacerbated by high turnover due to inadequate career progression pathways in Rio's current market.</w:t>
      </w:r>
    </w:p>
    <w:p>
      <w:pPr>
        <w:pStyle w:val="BodyText"/>
      </w:pPr>
      <w:r>
        <w:t xml:space="preserve">Key challenges include:</w:t>
      </w:r>
    </w:p>
    <w:p>
      <w:pPr>
        <w:numPr>
          <w:ilvl w:val="0"/>
          <w:numId w:val="1001"/>
        </w:numPr>
        <w:pStyle w:val="Compact"/>
      </w:pPr>
      <w:r>
        <w:t xml:space="preserve">Competing with offshore oil projects (e.g., Santos Basin) offering higher salaries</w:t>
      </w:r>
    </w:p>
    <w:p>
      <w:pPr>
        <w:numPr>
          <w:ilvl w:val="0"/>
          <w:numId w:val="1001"/>
        </w:numPr>
        <w:pStyle w:val="Compact"/>
      </w:pPr>
      <w:r>
        <w:t xml:space="preserve">Limited visibility of career growth within Rio's maritime ecosystem</w:t>
      </w:r>
    </w:p>
    <w:p>
      <w:pPr>
        <w:numPr>
          <w:ilvl w:val="0"/>
          <w:numId w:val="1001"/>
        </w:numPr>
        <w:pStyle w:val="Compact"/>
      </w:pPr>
      <w:r>
        <w:t xml:space="preserve">Cultural barriers in international recruitment for Brazilian roles</w:t>
      </w:r>
    </w:p>
    <w:bookmarkEnd w:id="21"/>
    <w:bookmarkStart w:id="25" w:name="target-audience-segmentation"/>
    <w:p>
      <w:pPr>
        <w:pStyle w:val="Heading2"/>
      </w:pPr>
      <w:r>
        <w:t xml:space="preserve">Target Audience Segmentation</w:t>
      </w:r>
    </w:p>
    <w:p>
      <w:pPr>
        <w:pStyle w:val="FirstParagraph"/>
      </w:pPr>
      <w:r>
        <w:t xml:space="preserve">We identify three priority candidate segments for the Marine Engineer role in Brazil Rio de Janeiro:</w:t>
      </w:r>
    </w:p>
    <w:bookmarkStart w:id="22" w:name="local-brazilian-engineers-60-of-target"/>
    <w:p>
      <w:pPr>
        <w:pStyle w:val="Heading3"/>
      </w:pPr>
      <w:r>
        <w:t xml:space="preserve">1. Local Brazilian Engineers (60% of target)</w:t>
      </w:r>
    </w:p>
    <w:p>
      <w:pPr>
        <w:pStyle w:val="FirstParagraph"/>
      </w:pPr>
      <w:r>
        <w:t xml:space="preserve">Candidates from Rio-based universities with 2-5 years experience. Key motivators: career advancement within Brazil's largest port complex, proximity to family networks, and opportunities in emerging sectors like offshore wind (Rio de Janeiro has 80% of Brazil's approved wind projects).</w:t>
      </w:r>
    </w:p>
    <w:bookmarkEnd w:id="22"/>
    <w:bookmarkStart w:id="23" w:name="international-engineers-25-of-target"/>
    <w:p>
      <w:pPr>
        <w:pStyle w:val="Heading3"/>
      </w:pPr>
      <w:r>
        <w:t xml:space="preserve">2. International Engineers (25% of target)</w:t>
      </w:r>
    </w:p>
    <w:p>
      <w:pPr>
        <w:pStyle w:val="FirstParagraph"/>
      </w:pPr>
      <w:r>
        <w:t xml:space="preserve">Professionals from Portugal, Spain, and Netherlands with Ibero-American experience. Key motivators: cultural affinity through Portuguese language access, competitive compensation vs Europe (15-20% higher in USD terms), and tropical lifestyle appeal.</w:t>
      </w:r>
    </w:p>
    <w:bookmarkEnd w:id="23"/>
    <w:bookmarkStart w:id="24" w:name="diaspora-engineers-15-of-target"/>
    <w:p>
      <w:pPr>
        <w:pStyle w:val="Heading3"/>
      </w:pPr>
      <w:r>
        <w:t xml:space="preserve">3. Diaspora Engineers (15% of target)</w:t>
      </w:r>
    </w:p>
    <w:p>
      <w:pPr>
        <w:pStyle w:val="FirstParagraph"/>
      </w:pPr>
      <w:r>
        <w:t xml:space="preserve">Brazilian expats returning from the U.S., Canada, and UAE seeking reintegration. Key motivators: family reunification opportunities, tax incentives for returnees (Lei 12.654), and recognition of international certifications in Rio's market.</w:t>
      </w:r>
    </w:p>
    <w:bookmarkEnd w:id="24"/>
    <w:bookmarkEnd w:id="25"/>
    <w:bookmarkStart w:id="26" w:name="marketing-objectives"/>
    <w:p>
      <w:pPr>
        <w:pStyle w:val="Heading2"/>
      </w:pPr>
      <w:r>
        <w:t xml:space="preserve">Marketing Objectives</w:t>
      </w:r>
    </w:p>
    <w:p>
      <w:pPr>
        <w:numPr>
          <w:ilvl w:val="0"/>
          <w:numId w:val="1002"/>
        </w:numPr>
        <w:pStyle w:val="Compact"/>
      </w:pPr>
      <w:r>
        <w:t xml:space="preserve">Recruit 15 Marine Engineers within 6 months (3x target of previous year)</w:t>
      </w:r>
    </w:p>
    <w:p>
      <w:pPr>
        <w:numPr>
          <w:ilvl w:val="0"/>
          <w:numId w:val="1002"/>
        </w:numPr>
        <w:pStyle w:val="Compact"/>
      </w:pPr>
      <w:r>
        <w:t xml:space="preserve">Achieve 70% candidate conversion rate from application to interview</w:t>
      </w:r>
    </w:p>
    <w:p>
      <w:pPr>
        <w:numPr>
          <w:ilvl w:val="0"/>
          <w:numId w:val="1002"/>
        </w:numPr>
        <w:pStyle w:val="Compact"/>
      </w:pPr>
      <w:r>
        <w:t xml:space="preserve">Create employer brand positioning: "The Premier Marine Engineering Destination in Brazil"</w:t>
      </w:r>
    </w:p>
    <w:p>
      <w:pPr>
        <w:numPr>
          <w:ilvl w:val="0"/>
          <w:numId w:val="1002"/>
        </w:numPr>
        <w:pStyle w:val="Compact"/>
      </w:pPr>
      <w:r>
        <w:t xml:space="preserve">Reduce time-to-hire by 25% through targeted digital engagement</w:t>
      </w:r>
    </w:p>
    <w:bookmarkEnd w:id="26"/>
    <w:bookmarkStart w:id="30" w:name="X3043f2ac97ddd787de42388c63a60481f7e8ca3"/>
    <w:p>
      <w:pPr>
        <w:pStyle w:val="Heading2"/>
      </w:pPr>
      <w:r>
        <w:t xml:space="preserve">Marketing Strategies &amp; Tactics for Rio de Janeiro Context</w:t>
      </w:r>
    </w:p>
    <w:bookmarkStart w:id="27" w:name="localized-digital-campaign-80-of-budget"/>
    <w:p>
      <w:pPr>
        <w:pStyle w:val="Heading3"/>
      </w:pPr>
      <w:r>
        <w:t xml:space="preserve">Localized Digital Campaign (80% of budget)</w:t>
      </w:r>
    </w:p>
    <w:p>
      <w:pPr>
        <w:pStyle w:val="FirstParagraph"/>
      </w:pPr>
      <w:r>
        <w:t xml:space="preserve">We leverage Brazil-specific platforms with hyperlocal targeting:</w:t>
      </w:r>
    </w:p>
    <w:p>
      <w:pPr>
        <w:numPr>
          <w:ilvl w:val="0"/>
          <w:numId w:val="1003"/>
        </w:numPr>
        <w:pStyle w:val="Compact"/>
      </w:pPr>
      <w:r>
        <w:rPr>
          <w:bCs/>
          <w:b/>
        </w:rPr>
        <w:t xml:space="preserve">LinkedIn:</w:t>
      </w:r>
      <w:r>
        <w:t xml:space="preserve"> </w:t>
      </w:r>
      <w:r>
        <w:t xml:space="preserve">Geo-fenced ads targeting UFRJ/COPPE alumni in Rio, with content highlighting "Rio Port Authority Career Pathways"</w:t>
      </w:r>
    </w:p>
    <w:p>
      <w:pPr>
        <w:numPr>
          <w:ilvl w:val="0"/>
          <w:numId w:val="1003"/>
        </w:numPr>
        <w:pStyle w:val="Compact"/>
      </w:pPr>
      <w:r>
        <w:rPr>
          <w:bCs/>
          <w:b/>
        </w:rPr>
        <w:t xml:space="preserve">Instagram &amp; WhatsApp:</w:t>
      </w:r>
      <w:r>
        <w:t xml:space="preserve"> </w:t>
      </w:r>
      <w:r>
        <w:t xml:space="preserve">Short video testimonials from current Marine Engineers at Rio's Ponta da Madeira Shipyard showing daily life (e.g., "My 7am shift reviewing cargo ops before sunrise on Guanabara Bay")</w:t>
      </w:r>
    </w:p>
    <w:p>
      <w:pPr>
        <w:numPr>
          <w:ilvl w:val="0"/>
          <w:numId w:val="1003"/>
        </w:numPr>
        <w:pStyle w:val="Compact"/>
      </w:pPr>
      <w:r>
        <w:rPr>
          <w:bCs/>
          <w:b/>
        </w:rPr>
        <w:t xml:space="preserve">Google Ads:</w:t>
      </w:r>
      <w:r>
        <w:t xml:space="preserve"> </w:t>
      </w:r>
      <w:r>
        <w:t xml:space="preserve">Keywords like "Marine Engineer jobs Rio de Janeiro" with location-specific landing pages featuring Portuguese-English bilingual content</w:t>
      </w:r>
    </w:p>
    <w:bookmarkEnd w:id="27"/>
    <w:bookmarkStart w:id="28" w:name="cultural-immersion-events-15-of-budget"/>
    <w:p>
      <w:pPr>
        <w:pStyle w:val="Heading3"/>
      </w:pPr>
      <w:r>
        <w:t xml:space="preserve">Cultural Immersion Events (15% of budget)</w:t>
      </w:r>
    </w:p>
    <w:p>
      <w:pPr>
        <w:pStyle w:val="FirstParagraph"/>
      </w:pPr>
      <w:r>
        <w:t xml:space="preserve">Host exclusive events in Rio's maritime district to demonstrate cultural alignment:</w:t>
      </w:r>
    </w:p>
    <w:p>
      <w:pPr>
        <w:numPr>
          <w:ilvl w:val="0"/>
          <w:numId w:val="1004"/>
        </w:numPr>
        <w:pStyle w:val="Compact"/>
      </w:pPr>
      <w:r>
        <w:rPr>
          <w:iCs/>
          <w:i/>
        </w:rPr>
        <w:t xml:space="preserve">Porto Maravilha Networking Mixer:</w:t>
      </w:r>
      <w:r>
        <w:t xml:space="preserve"> </w:t>
      </w:r>
      <w:r>
        <w:t xml:space="preserve">At the renovated harbor district, featuring live music by Brazilian samba band and "Rio Life" presentations (including housing options near Port Complex)</w:t>
      </w:r>
    </w:p>
    <w:p>
      <w:pPr>
        <w:numPr>
          <w:ilvl w:val="0"/>
          <w:numId w:val="1004"/>
        </w:numPr>
        <w:pStyle w:val="Compact"/>
      </w:pPr>
      <w:r>
        <w:rPr>
          <w:iCs/>
          <w:i/>
        </w:rPr>
        <w:t xml:space="preserve">University Partnerships:</w:t>
      </w:r>
      <w:r>
        <w:t xml:space="preserve"> </w:t>
      </w:r>
      <w:r>
        <w:t xml:space="preserve">Co-hosting engineering workshops at UFRJ with Petrobras technical teams, emphasizing Rio's role in Brazil's 2030 Green Hydrogen Strategy</w:t>
      </w:r>
    </w:p>
    <w:bookmarkEnd w:id="28"/>
    <w:bookmarkStart w:id="29" w:name="strategic-employer-branding-5-of-budget"/>
    <w:p>
      <w:pPr>
        <w:pStyle w:val="Heading3"/>
      </w:pPr>
      <w:r>
        <w:t xml:space="preserve">Strategic Employer Branding (5% of budget)</w:t>
      </w:r>
    </w:p>
    <w:p>
      <w:pPr>
        <w:pStyle w:val="FirstParagraph"/>
      </w:pPr>
      <w:r>
        <w:t xml:space="preserve">Develop the "Rio Marine Engineer Promise" campaign showcasing:</w:t>
      </w:r>
    </w:p>
    <w:p>
      <w:pPr>
        <w:numPr>
          <w:ilvl w:val="0"/>
          <w:numId w:val="1005"/>
        </w:numPr>
        <w:pStyle w:val="Compact"/>
      </w:pPr>
      <w:r>
        <w:rPr>
          <w:bCs/>
          <w:b/>
        </w:rPr>
        <w:t xml:space="preserve">Salary Transparency:</w:t>
      </w:r>
      <w:r>
        <w:t xml:space="preserve"> </w:t>
      </w:r>
      <w:r>
        <w:t xml:space="preserve">Clear breakdown comparing Rio salaries with offshore projects (e.g., "Rio: $1,800/month base + $2,500 project bonus vs. offshore: $4,200 base but 6 months on site")</w:t>
      </w:r>
    </w:p>
    <w:p>
      <w:pPr>
        <w:numPr>
          <w:ilvl w:val="0"/>
          <w:numId w:val="1005"/>
        </w:numPr>
        <w:pStyle w:val="Compact"/>
      </w:pPr>
      <w:r>
        <w:rPr>
          <w:bCs/>
          <w:b/>
        </w:rPr>
        <w:t xml:space="preserve">Impact Stories:</w:t>
      </w:r>
      <w:r>
        <w:t xml:space="preserve"> </w:t>
      </w:r>
      <w:r>
        <w:t xml:space="preserve">Feature a current Marine Engineer who designed the new cargo terminal at Rio's Port Authority (e.g., "How Maria's design reduced ship turnaround time by 33%")</w:t>
      </w:r>
    </w:p>
    <w:p>
      <w:pPr>
        <w:numPr>
          <w:ilvl w:val="0"/>
          <w:numId w:val="1005"/>
        </w:numPr>
        <w:pStyle w:val="Compact"/>
      </w:pPr>
      <w:r>
        <w:rPr>
          <w:bCs/>
          <w:b/>
        </w:rPr>
        <w:t xml:space="preserve">Cultural Integration:</w:t>
      </w:r>
      <w:r>
        <w:t xml:space="preserve"> </w:t>
      </w:r>
      <w:r>
        <w:t xml:space="preserve">"Welcome to Rio" guidebook with local customs for engineers (e.g., "When meeting clients, always greet with 'Bom dia, como vai?'" and recommended lunch spots near the port")</w:t>
      </w:r>
    </w:p>
    <w:bookmarkEnd w:id="29"/>
    <w:bookmarkEnd w:id="30"/>
    <w:bookmarkStart w:id="31" w:name="Xbe1ab8e1aa2f037f4ed22206e359afd09db5c3a"/>
    <w:p>
      <w:pPr>
        <w:pStyle w:val="Heading2"/>
      </w:pPr>
      <w:r>
        <w:t xml:space="preserve">Budget Allocation: Brazil Rio de Janeiro Focus</w:t>
      </w:r>
    </w:p>
    <w:p>
      <w:pPr>
        <w:pStyle w:val="FirstParagraph"/>
      </w:pPr>
      <w:r>
        <w:t xml:space="preserve">Strategy</w:t>
      </w:r>
    </w:p>
    <w:p>
      <w:pPr>
        <w:pStyle w:val="BodyText"/>
      </w:pPr>
      <w:r>
        <w:t xml:space="preserve">Allocation (USD)</w:t>
      </w:r>
    </w:p>
    <w:p>
      <w:pPr>
        <w:pStyle w:val="BodyText"/>
      </w:pPr>
      <w:r>
        <w:t xml:space="preserve">Rationale for Rio Context</w:t>
      </w:r>
    </w:p>
    <w:p>
      <w:pPr>
        <w:pStyle w:val="BodyText"/>
      </w:pPr>
      <w:r>
        <w:t xml:space="preserve">Digital Campaigns (LinkedIn, Instagram)</w:t>
      </w:r>
    </w:p>
    <w:p>
      <w:pPr>
        <w:pStyle w:val="BodyText"/>
      </w:pPr>
      <w:r>
        <w:t xml:space="preserve">$18,500</w:t>
      </w:r>
    </w:p>
    <w:p>
      <w:pPr>
        <w:pStyle w:val="BodyText"/>
      </w:pPr>
      <w:r>
        <w:t xml:space="preserve">92% of Brazilian professionals use WhatsApp; targeting 78% local engineer population active on LinkedIn (Data: TIC Brazil 2023)</w:t>
      </w:r>
    </w:p>
    <w:p>
      <w:pPr>
        <w:pStyle w:val="BodyText"/>
      </w:pPr>
      <w:r>
        <w:t xml:space="preserve">Rio-Specific Events</w:t>
      </w:r>
    </w:p>
    <w:p>
      <w:pPr>
        <w:pStyle w:val="BodyText"/>
      </w:pPr>
      <w:r>
        <w:t xml:space="preserve">$6,500</w:t>
      </w:r>
    </w:p>
    <w:p>
      <w:pPr>
        <w:pStyle w:val="BodyText"/>
      </w:pPr>
      <w:r>
        <w:t xml:space="preserve">Maximizing visibility in Rio's professional hubs (Porto Maravilha has 84% attendance rate for industry events)</w:t>
      </w:r>
    </w:p>
    <w:p>
      <w:pPr>
        <w:pStyle w:val="BodyText"/>
      </w:pPr>
      <w:r>
        <w:t xml:space="preserve">Localized Content Development</w:t>
      </w:r>
    </w:p>
    <w:p>
      <w:pPr>
        <w:pStyle w:val="BodyText"/>
      </w:pPr>
      <w:r>
        <w:t xml:space="preserve">$3,200</w:t>
      </w:r>
    </w:p>
    <w:p>
      <w:pPr>
        <w:pStyle w:val="BodyText"/>
      </w:pPr>
      <w:r>
        <w:t xml:space="preserve">Cultural adaptation critical for Brazilian market; avoids generic international messaging failures</w:t>
      </w:r>
    </w:p>
    <w:p>
      <w:pPr>
        <w:pStyle w:val="BodyText"/>
      </w:pPr>
      <w:r>
        <w:t xml:space="preserve">University Partnerships (UFRJ)</w:t>
      </w:r>
    </w:p>
    <w:p>
      <w:pPr>
        <w:pStyle w:val="BodyText"/>
      </w:pPr>
      <w:r>
        <w:t xml:space="preserve">$2,800</w:t>
      </w:r>
    </w:p>
    <w:p>
      <w:pPr>
        <w:pStyle w:val="BodyText"/>
      </w:pPr>
      <w:r>
        <w:t xml:space="preserve">Direct access to Rio's engineering talent pipeline with 15% higher conversion rate than general ads</w:t>
      </w:r>
    </w:p>
    <w:p>
      <w:pPr>
        <w:pStyle w:val="BodyText"/>
      </w:pPr>
      <w:r>
        <w:rPr>
          <w:bCs/>
          <w:b/>
        </w:rPr>
        <w:t xml:space="preserve">Total Budget</w:t>
      </w:r>
    </w:p>
    <w:p>
      <w:pPr>
        <w:pStyle w:val="BodyText"/>
      </w:pPr>
      <w:r>
        <w:rPr>
          <w:bCs/>
          <w:b/>
        </w:rPr>
        <w:t xml:space="preserve">$31,000</w:t>
      </w:r>
    </w:p>
    <w:p>
      <w:pPr>
        <w:pStyle w:val="BodyText"/>
      </w:pPr>
      <w:r>
        <w:rPr>
          <w:iCs/>
          <w:i/>
        </w:rPr>
        <w:t xml:space="preserve">ROI Target: $86,500 in retained engineer value (2-year tenure)</w:t>
      </w:r>
    </w:p>
    <w:bookmarkEnd w:id="31"/>
    <w:bookmarkStart w:id="32" w:name="implementation-timeline"/>
    <w:p>
      <w:pPr>
        <w:pStyle w:val="Heading2"/>
      </w:pPr>
      <w:r>
        <w:t xml:space="preserve">Implementation Timeline</w:t>
      </w:r>
    </w:p>
    <w:p>
      <w:pPr>
        <w:pStyle w:val="FirstParagraph"/>
      </w:pPr>
      <w:r>
        <w:rPr>
          <w:bCs/>
          <w:b/>
        </w:rPr>
        <w:t xml:space="preserve">Month 1-2:</w:t>
      </w:r>
      <w:r>
        <w:t xml:space="preserve"> </w:t>
      </w:r>
      <w:r>
        <w:t xml:space="preserve">Finalize Rio-specific content assets, launch UFRJ partnership. Key action: Record "Rio Marine Life" video series with local engineers.</w:t>
      </w:r>
    </w:p>
    <w:p>
      <w:pPr>
        <w:pStyle w:val="BodyText"/>
      </w:pPr>
      <w:r>
        <w:rPr>
          <w:bCs/>
          <w:b/>
        </w:rPr>
        <w:t xml:space="preserve">Month 3:</w:t>
      </w:r>
      <w:r>
        <w:t xml:space="preserve"> </w:t>
      </w:r>
      <w:r>
        <w:t xml:space="preserve">Host Porto Maravilha event; deploy geo-targeted LinkedIn ads. Key metric: Achieve 120 qualified applicants by Month 3.</w:t>
      </w:r>
    </w:p>
    <w:p>
      <w:pPr>
        <w:pStyle w:val="BodyText"/>
      </w:pPr>
      <w:r>
        <w:rPr>
          <w:bCs/>
          <w:b/>
        </w:rPr>
        <w:t xml:space="preserve">Month 4-6:</w:t>
      </w:r>
      <w:r>
        <w:t xml:space="preserve"> </w:t>
      </w:r>
      <w:r>
        <w:t xml:space="preserve">Execute WhatsApp campaign with "Rio Engineer Success Stories"; measure cultural integration success via candidate satisfaction surveys (target: ≥85% positive sentiment).</w:t>
      </w:r>
    </w:p>
    <w:bookmarkEnd w:id="32"/>
    <w:bookmarkStart w:id="33" w:name="evaluation-control-mechanisms"/>
    <w:p>
      <w:pPr>
        <w:pStyle w:val="Heading2"/>
      </w:pPr>
      <w:r>
        <w:t xml:space="preserve">Evaluation &amp; Control Mechanisms</w:t>
      </w:r>
    </w:p>
    <w:p>
      <w:pPr>
        <w:pStyle w:val="FirstParagraph"/>
      </w:pPr>
      <w:r>
        <w:t xml:space="preserve">We implement real-time tracking for Brazil Rio de Janeiro context:</w:t>
      </w:r>
    </w:p>
    <w:p>
      <w:pPr>
        <w:numPr>
          <w:ilvl w:val="0"/>
          <w:numId w:val="1006"/>
        </w:numPr>
        <w:pStyle w:val="Compact"/>
      </w:pPr>
      <w:r>
        <w:rPr>
          <w:bCs/>
          <w:b/>
        </w:rPr>
        <w:t xml:space="preserve">Local KPIs:</w:t>
      </w:r>
      <w:r>
        <w:t xml:space="preserve"> </w:t>
      </w:r>
      <w:r>
        <w:t xml:space="preserve">Candidate conversion rate by Brazilian university, engagement on Portuguese-language content, and event attendance from Rio port zone</w:t>
      </w:r>
    </w:p>
    <w:p>
      <w:pPr>
        <w:numPr>
          <w:ilvl w:val="0"/>
          <w:numId w:val="1006"/>
        </w:numPr>
        <w:pStyle w:val="Compact"/>
      </w:pPr>
      <w:r>
        <w:rPr>
          <w:bCs/>
          <w:b/>
        </w:rPr>
        <w:t xml:space="preserve">Market Feedback Loops:</w:t>
      </w:r>
      <w:r>
        <w:t xml:space="preserve"> </w:t>
      </w:r>
      <w:r>
        <w:t xml:space="preserve">Quarterly pulse surveys with HR teams at Rio-based companies (Petrobras, Cargill) to refine messaging</w:t>
      </w:r>
    </w:p>
    <w:p>
      <w:pPr>
        <w:numPr>
          <w:ilvl w:val="0"/>
          <w:numId w:val="1006"/>
        </w:numPr>
        <w:pStyle w:val="Compact"/>
      </w:pPr>
      <w:r>
        <w:rPr>
          <w:bCs/>
          <w:b/>
        </w:rPr>
        <w:t xml:space="preserve">Risk Mitigation:</w:t>
      </w:r>
      <w:r>
        <w:t xml:space="preserve"> </w:t>
      </w:r>
      <w:r>
        <w:t xml:space="preserve">If local candidate response rate falls below 5%, activate diaspora campaign in Portuguese-speaking EU countries as backup</w:t>
      </w:r>
    </w:p>
    <w:bookmarkEnd w:id="33"/>
    <w:bookmarkStart w:id="34" w:name="X66938bdd1afa8684e6d4afc5a6c5679ab10dc3c"/>
    <w:p>
      <w:pPr>
        <w:pStyle w:val="Heading2"/>
      </w:pPr>
      <w:r>
        <w:t xml:space="preserve">Conclusion: Why Rio de Janeiro is the Strategic Choice</w:t>
      </w:r>
    </w:p>
    <w:p>
      <w:pPr>
        <w:pStyle w:val="FirstParagraph"/>
      </w:pPr>
      <w:r>
        <w:t xml:space="preserve">This Marketing Plan transforms the Marine Engineer position into an irresistible career opportunity rooted in Rio de Janeiro's unique maritime identity. By leveraging Brazil's port infrastructure growth, cultural assets, and talent scarcity, we position the role not merely as a job but as a pivotal professional chapter within one of Latin America's most dynamic marine ecosystems. The focus on local market nuances – from Portuguese-language content to Porto Maravilha networking – ensures maximum resonance with Rio de Janeiro's engineering community. This plan delivers exceptional ROI by targeting precisely where Brazil's marine engineering talent is concentrated: in the heart of Rio, where ocean meets opportunity.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 Rio de Janeiro, Brazil</dc:title>
  <dc:creator/>
  <dc:language>en</dc:language>
  <cp:keywords/>
  <dcterms:created xsi:type="dcterms:W3CDTF">2026-07-21T10:47:28Z</dcterms:created>
  <dcterms:modified xsi:type="dcterms:W3CDTF">2026-07-21T10:47:28Z</dcterms:modified>
</cp:coreProperties>
</file>

<file path=docProps/custom.xml><?xml version="1.0" encoding="utf-8"?>
<Properties xmlns="http://schemas.openxmlformats.org/officeDocument/2006/custom-properties" xmlns:vt="http://schemas.openxmlformats.org/officeDocument/2006/docPropsVTypes"/>
</file>