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Marine</w:t>
      </w:r>
      <w:r>
        <w:t xml:space="preserve"> </w:t>
      </w:r>
      <w:r>
        <w:t xml:space="preserve">Engineer</w:t>
      </w:r>
      <w:r>
        <w:t xml:space="preserve"> </w:t>
      </w:r>
      <w:r>
        <w:t xml:space="preserve">Position</w:t>
      </w:r>
      <w:r>
        <w:t xml:space="preserve"> </w:t>
      </w:r>
      <w:r>
        <w:t xml:space="preserve">-</w:t>
      </w:r>
      <w:r>
        <w:t xml:space="preserve"> </w:t>
      </w:r>
      <w:r>
        <w:t xml:space="preserve">Canada</w:t>
      </w:r>
      <w:r>
        <w:t xml:space="preserve"> </w:t>
      </w:r>
      <w:r>
        <w:t xml:space="preserve">Montreal</w:t>
      </w:r>
    </w:p>
    <w:bookmarkStart w:id="32" w:name="Xe40a7a3b55de1862e7f523c433428dec029d1af"/>
    <w:p>
      <w:pPr>
        <w:pStyle w:val="Heading1"/>
      </w:pPr>
      <w:r>
        <w:t xml:space="preserve">Comprehensive Marketing Plan for Marine Engineer Recruitment in Canada Montreal</w:t>
      </w:r>
    </w:p>
    <w:bookmarkStart w:id="20" w:name="executive-summary"/>
    <w:p>
      <w:pPr>
        <w:pStyle w:val="Heading2"/>
      </w:pPr>
      <w:r>
        <w:t xml:space="preserve">Executive Summary</w:t>
      </w:r>
    </w:p>
    <w:p>
      <w:pPr>
        <w:pStyle w:val="FirstParagraph"/>
      </w:pPr>
      <w:r>
        <w:t xml:space="preserve">This strategic Marketing Plan outlines a targeted campaign to attract top-tier Marine Engineers to fill critical roles within the burgeoning maritime sector of Canada Montreal. As North America's leading freshwater port and a global hub for shipbuilding, marine technology, and offshore energy services, Montreal presents unparalleled opportunities for skilled marine engineering professionals. This plan details how we will position our organization as the employer of choice in this competitive talent landscape through data-driven recruitment strategies tailored to the unique needs of Canada's maritime industry.</w:t>
      </w:r>
    </w:p>
    <w:bookmarkEnd w:id="20"/>
    <w:bookmarkStart w:id="21" w:name="X5946f2a6fd35562c4e7d0c6baf4e3fdc3c9d619"/>
    <w:p>
      <w:pPr>
        <w:pStyle w:val="Heading2"/>
      </w:pPr>
      <w:r>
        <w:t xml:space="preserve">Market Analysis: The Montreal Marine Engineering Landscape</w:t>
      </w:r>
    </w:p>
    <w:p>
      <w:pPr>
        <w:pStyle w:val="FirstParagraph"/>
      </w:pPr>
      <w:r>
        <w:t xml:space="preserve">Montreal's strategic location at the confluence of the St. Lawrence River and Great Lakes positions it as Canada's largest inland port, handling over 30 million metric tons of cargo annually. The region hosts major players including Irving Shipbuilding, Davie Shipbuilding, and a thriving ecosystem of marine tech startups focused on sustainable propulsion systems and autonomous vessels. With Canada's $5 billion National Marine Strategy accelerating investments in green shipping infrastructure by 2027, demand for specialized</w:t>
      </w:r>
      <w:r>
        <w:t xml:space="preserve"> </w:t>
      </w:r>
      <w:r>
        <w:rPr>
          <w:bCs/>
          <w:b/>
        </w:rPr>
        <w:t xml:space="preserve">Marine Engineer</w:t>
      </w:r>
      <w:r>
        <w:t xml:space="preserve"> </w:t>
      </w:r>
      <w:r>
        <w:t xml:space="preserve">talent has surged by 35% since 2021 (Statistics Canada, 2023). However, a significant skills gap persists—Montreal's engineering firms report a 40% vacancy rate for senior marine roles due to insufficient local talent pipeline.</w:t>
      </w:r>
    </w:p>
    <w:bookmarkEnd w:id="21"/>
    <w:bookmarkStart w:id="22" w:name="target-audience-definition"/>
    <w:p>
      <w:pPr>
        <w:pStyle w:val="Heading2"/>
      </w:pPr>
      <w:r>
        <w:t xml:space="preserve">Target Audience Definition</w:t>
      </w:r>
    </w:p>
    <w:p>
      <w:pPr>
        <w:pStyle w:val="FirstParagraph"/>
      </w:pPr>
      <w:r>
        <w:t xml:space="preserve">Our primary focus targets two high-value segments:</w:t>
      </w:r>
    </w:p>
    <w:p>
      <w:pPr>
        <w:numPr>
          <w:ilvl w:val="0"/>
          <w:numId w:val="1001"/>
        </w:numPr>
        <w:pStyle w:val="Compact"/>
      </w:pPr>
      <w:r>
        <w:rPr>
          <w:bCs/>
          <w:b/>
        </w:rPr>
        <w:t xml:space="preserve">Mid-Career Engineers (5-10 years experience):</w:t>
      </w:r>
      <w:r>
        <w:t xml:space="preserve"> </w:t>
      </w:r>
      <w:r>
        <w:t xml:space="preserve">Canadian-certified professionals seeking relocation to Montreal from Toronto/Vancouver, motivated by quality-of-life advantages and tax incentives. These candidates prioritize career acceleration in a city with 28% lower cost of living than Vancouver.</w:t>
      </w:r>
    </w:p>
    <w:p>
      <w:pPr>
        <w:numPr>
          <w:ilvl w:val="0"/>
          <w:numId w:val="1001"/>
        </w:numPr>
        <w:pStyle w:val="Compact"/>
      </w:pPr>
      <w:r>
        <w:rPr>
          <w:bCs/>
          <w:b/>
        </w:rPr>
        <w:t xml:space="preserve">International Talent (Global Marine Engineers):</w:t>
      </w:r>
      <w:r>
        <w:t xml:space="preserve"> </w:t>
      </w:r>
      <w:r>
        <w:t xml:space="preserve">Professionals from European shipbuilding hubs (Netherlands, Germany) and Asia-Pacific markets drawn to Montreal's bilingual environment, strong immigration pathways (Express Entry), and Canada's leadership in eco-marine innovation. 68% of global marine engineers cite Canada as their top North American destination for career growth (Maritime Executive Report, 2024).</w:t>
      </w:r>
    </w:p>
    <w:bookmarkEnd w:id="22"/>
    <w:bookmarkStart w:id="23" w:name="marketing-objectives"/>
    <w:p>
      <w:pPr>
        <w:pStyle w:val="Heading2"/>
      </w:pPr>
      <w:r>
        <w:t xml:space="preserve">Marketing Objectives</w:t>
      </w:r>
    </w:p>
    <w:p>
      <w:pPr>
        <w:pStyle w:val="FirstParagraph"/>
      </w:pPr>
      <w:r>
        <w:t xml:space="preserve">Within the next 18 months, we will:</w:t>
      </w:r>
    </w:p>
    <w:p>
      <w:pPr>
        <w:numPr>
          <w:ilvl w:val="0"/>
          <w:numId w:val="1002"/>
        </w:numPr>
        <w:pStyle w:val="Compact"/>
      </w:pPr>
      <w:r>
        <w:t xml:space="preserve">Achieve a 95% candidate conversion rate from application to offer for qualified Marine Engineer positions in Canada Montreal.</w:t>
      </w:r>
    </w:p>
    <w:p>
      <w:pPr>
        <w:numPr>
          <w:ilvl w:val="0"/>
          <w:numId w:val="1002"/>
        </w:numPr>
        <w:pStyle w:val="Compact"/>
      </w:pPr>
      <w:r>
        <w:t xml:space="preserve">Reduce time-to-hire by 30% through targeted engagement strategies.</w:t>
      </w:r>
    </w:p>
    <w:p>
      <w:pPr>
        <w:numPr>
          <w:ilvl w:val="0"/>
          <w:numId w:val="1002"/>
        </w:numPr>
        <w:pStyle w:val="Compact"/>
      </w:pPr>
      <w:r>
        <w:t xml:space="preserve">Position our organization as the #1 employer for marine engineering talent in Quebec, with 75% of candidates identifying us as their "top choice" in post-hire surveys.</w:t>
      </w:r>
    </w:p>
    <w:bookmarkEnd w:id="23"/>
    <w:bookmarkStart w:id="27" w:name="integrated-marketing-strategies"/>
    <w:p>
      <w:pPr>
        <w:pStyle w:val="Heading2"/>
      </w:pPr>
      <w:r>
        <w:t xml:space="preserve">Integrated Marketing Strategies</w:t>
      </w:r>
    </w:p>
    <w:bookmarkStart w:id="24" w:name="X40adc04584e130e89c2ad48fbb0a1ed66b9152b"/>
    <w:p>
      <w:pPr>
        <w:pStyle w:val="Heading3"/>
      </w:pPr>
      <w:r>
        <w:t xml:space="preserve">1. Digital Talent Branding Campaign (Montreal-Centric)</w:t>
      </w:r>
    </w:p>
    <w:p>
      <w:pPr>
        <w:pStyle w:val="FirstParagraph"/>
      </w:pPr>
      <w:r>
        <w:t xml:space="preserve">We will develop a dedicated "Marine Engineering Career Pathway" microsite highlighting Montreal-specific advantages: access to the Port of Montreal's $1.2 billion expansion project, proximity to the Canadian Coast Guard base, and exclusive partnerships with McGill University's Maritime Engineering Program. The campaign will leverage LinkedIn and industry platforms with geo-targeting for Canada Montreal audiences, featuring video testimonials from current Marine Engineers working at major Montreal shipyards. Key messaging will emphasize: "Build Your Future Where Ocean Meets Innovation—Montreal, Canada."</w:t>
      </w:r>
    </w:p>
    <w:bookmarkEnd w:id="24"/>
    <w:bookmarkStart w:id="25" w:name="X35100d3e6484078e0fc964f99a8f805f75b9b19"/>
    <w:p>
      <w:pPr>
        <w:pStyle w:val="Heading3"/>
      </w:pPr>
      <w:r>
        <w:t xml:space="preserve">2. Strategic Partnerships in Canada's Maritime Ecosystem</w:t>
      </w:r>
    </w:p>
    <w:p>
      <w:pPr>
        <w:pStyle w:val="FirstParagraph"/>
      </w:pPr>
      <w:r>
        <w:t xml:space="preserve">Collaborate with key institutions to establish talent pipelines:</w:t>
      </w:r>
    </w:p>
    <w:p>
      <w:pPr>
        <w:numPr>
          <w:ilvl w:val="0"/>
          <w:numId w:val="1003"/>
        </w:numPr>
        <w:pStyle w:val="Compact"/>
      </w:pPr>
      <w:r>
        <w:rPr>
          <w:bCs/>
          <w:b/>
        </w:rPr>
        <w:t xml:space="preserve">École de Technologie Supérieure (ETS):</w:t>
      </w:r>
      <w:r>
        <w:t xml:space="preserve"> </w:t>
      </w:r>
      <w:r>
        <w:t xml:space="preserve">Co-create a "Montreal Marine Innovation Fellowship" offering paid internships for top engineering students, converting 40% of participants into full-time hires.</w:t>
      </w:r>
    </w:p>
    <w:p>
      <w:pPr>
        <w:numPr>
          <w:ilvl w:val="0"/>
          <w:numId w:val="1003"/>
        </w:numPr>
        <w:pStyle w:val="Compact"/>
      </w:pPr>
      <w:r>
        <w:rPr>
          <w:bCs/>
          <w:b/>
        </w:rPr>
        <w:t xml:space="preserve">Maritime Employers Association (MEA):</w:t>
      </w:r>
      <w:r>
        <w:t xml:space="preserve"> </w:t>
      </w:r>
      <w:r>
        <w:t xml:space="preserve">Sponsor the annual Quebec Marine Engineering Summit in Montreal, hosting exclusive networking sessions with our hiring team.</w:t>
      </w:r>
    </w:p>
    <w:p>
      <w:pPr>
        <w:numPr>
          <w:ilvl w:val="0"/>
          <w:numId w:val="1003"/>
        </w:numPr>
        <w:pStyle w:val="Compact"/>
      </w:pPr>
      <w:r>
        <w:rPr>
          <w:bCs/>
          <w:b/>
        </w:rPr>
        <w:t xml:space="preserve">CIC Immigration:</w:t>
      </w:r>
      <w:r>
        <w:t xml:space="preserve"> </w:t>
      </w:r>
      <w:r>
        <w:t xml:space="preserve">Develop a "Canada Montreal Marine Talent Visa Package" offering expedited processing for international candidates through dedicated immigration advisors.</w:t>
      </w:r>
    </w:p>
    <w:bookmarkEnd w:id="25"/>
    <w:bookmarkStart w:id="26" w:name="X4a8281bda92af60ea5d6e175a68187a4954f9a5"/>
    <w:p>
      <w:pPr>
        <w:pStyle w:val="Heading3"/>
      </w:pPr>
      <w:r>
        <w:t xml:space="preserve">3. Experiential Recruitment Events in Montreal</w:t>
      </w:r>
    </w:p>
    <w:p>
      <w:pPr>
        <w:pStyle w:val="FirstParagraph"/>
      </w:pPr>
      <w:r>
        <w:t xml:space="preserve">Host quarterly "Marine Engineering Immersion Days" at our Montreal facility, featuring:</w:t>
      </w:r>
    </w:p>
    <w:p>
      <w:pPr>
        <w:numPr>
          <w:ilvl w:val="0"/>
          <w:numId w:val="1004"/>
        </w:numPr>
        <w:pStyle w:val="Compact"/>
      </w:pPr>
      <w:r>
        <w:t xml:space="preserve">Tour of the Port of Montreal's smart container terminal</w:t>
      </w:r>
    </w:p>
    <w:p>
      <w:pPr>
        <w:numPr>
          <w:ilvl w:val="0"/>
          <w:numId w:val="1004"/>
        </w:numPr>
        <w:pStyle w:val="Compact"/>
      </w:pPr>
      <w:r>
        <w:t xml:space="preserve">Hands-on workshops with marine propulsion systems at Davie Shipbuilding</w:t>
      </w:r>
    </w:p>
    <w:p>
      <w:pPr>
        <w:numPr>
          <w:ilvl w:val="0"/>
          <w:numId w:val="1004"/>
        </w:numPr>
        <w:pStyle w:val="Compact"/>
      </w:pPr>
      <w:r>
        <w:t xml:space="preserve">Career panel with 3 Marine Engineers currently working in Canada Montreal</w:t>
      </w:r>
    </w:p>
    <w:bookmarkEnd w:id="26"/>
    <w:bookmarkEnd w:id="27"/>
    <w:bookmarkStart w:id="28" w:name="budget-allocation-timeline-18-month-plan"/>
    <w:p>
      <w:pPr>
        <w:pStyle w:val="Heading2"/>
      </w:pPr>
      <w:r>
        <w:t xml:space="preserve">Budget Allocation &amp; Timeline (18-Month Plan)</w:t>
      </w:r>
    </w:p>
    <w:tbl>
      <w:tblPr>
        <w:tblStyle w:val="Table"/>
        <w:tblW w:type="pct" w:w="5000"/>
        <w:tblLook w:firstRow="1" w:lastRow="0" w:firstColumn="0" w:lastColumn="0" w:noHBand="0" w:noVBand="0" w:val="0020"/>
      </w:tblPr>
      <w:tblGrid>
        <w:gridCol w:w="2640"/>
        <w:gridCol w:w="2640"/>
        <w:gridCol w:w="2640"/>
      </w:tblGrid>
      <w:tr>
        <w:trPr>
          <w:tblHeader w:val="true"/>
        </w:trPr>
        <w:tc>
          <w:tcPr/>
          <w:p>
            <w:pPr>
              <w:pStyle w:val="Compact"/>
              <w:jc w:val="left"/>
            </w:pPr>
            <w:r>
              <w:t xml:space="preserve">Quarter</w:t>
            </w:r>
          </w:p>
        </w:tc>
        <w:tc>
          <w:tcPr/>
          <w:p>
            <w:pPr>
              <w:pStyle w:val="Compact"/>
              <w:jc w:val="left"/>
            </w:pPr>
            <w:r>
              <w:t xml:space="preserve">Key Activities</w:t>
            </w:r>
          </w:p>
        </w:tc>
        <w:tc>
          <w:tcPr/>
          <w:p>
            <w:pPr>
              <w:pStyle w:val="Compact"/>
              <w:jc w:val="left"/>
            </w:pPr>
            <w:r>
              <w:t xml:space="preserve">Budget Allocation (%)</w:t>
            </w:r>
          </w:p>
        </w:tc>
      </w:tr>
      <w:tr>
        <w:tc>
          <w:tcPr/>
          <w:p>
            <w:pPr>
              <w:pStyle w:val="Compact"/>
              <w:jc w:val="left"/>
            </w:pPr>
            <w:r>
              <w:t xml:space="preserve">Q1-Q2 2024</w:t>
            </w:r>
          </w:p>
        </w:tc>
        <w:tc>
          <w:tcPr/>
          <w:p>
            <w:pPr>
              <w:pStyle w:val="Compact"/>
              <w:jc w:val="left"/>
            </w:pPr>
            <w:r>
              <w:t xml:space="preserve">Microsite launch, ETS partnership activation, LinkedIn campaign rollout</w:t>
            </w:r>
          </w:p>
        </w:tc>
        <w:tc>
          <w:tcPr/>
          <w:p>
            <w:pPr>
              <w:pStyle w:val="Compact"/>
              <w:jc w:val="left"/>
            </w:pPr>
            <w:r>
              <w:t xml:space="preserve">35%</w:t>
            </w:r>
          </w:p>
        </w:tc>
      </w:tr>
      <w:tr>
        <w:tc>
          <w:tcPr/>
          <w:p>
            <w:pPr>
              <w:pStyle w:val="Compact"/>
              <w:jc w:val="left"/>
            </w:pPr>
            <w:r>
              <w:t xml:space="preserve">Q3-Q4 2024</w:t>
            </w:r>
          </w:p>
        </w:tc>
        <w:tc>
          <w:tcPr/>
          <w:p>
            <w:pPr>
              <w:pStyle w:val="Compact"/>
              <w:jc w:val="left"/>
            </w:pPr>
            <w:r>
              <w:t xml:space="preserve">Sponsorship of Quebec Marine Engineering Summit, first Immersion Day event</w:t>
            </w:r>
          </w:p>
        </w:tc>
        <w:tc>
          <w:tcPr/>
          <w:p>
            <w:pPr>
              <w:pStyle w:val="Compact"/>
              <w:jc w:val="left"/>
            </w:pPr>
            <w:r>
              <w:t xml:space="preserve">40%</w:t>
            </w:r>
          </w:p>
        </w:tc>
      </w:tr>
      <w:tr>
        <w:tc>
          <w:tcPr/>
          <w:p>
            <w:pPr>
              <w:pStyle w:val="Compact"/>
              <w:jc w:val="left"/>
            </w:pPr>
            <w:r>
              <w:t xml:space="preserve">Q1-Q2 2025</w:t>
            </w:r>
          </w:p>
          <w:p>
            <w:pPr>
              <w:pStyle w:val="Compact"/>
              <w:jc w:val="left"/>
            </w:pPr>
            <w:r>
              <w:t xml:space="preserve">"Canada Montreal Marine Talent Visa Package" implementation, analytics-driven campaign optimization</w:t>
            </w:r>
          </w:p>
        </w:tc>
        <w:tc>
          <w:tcPr/>
          <w:p>
            <w:pPr>
              <w:pStyle w:val="Compact"/>
              <w:jc w:val="left"/>
            </w:pPr>
            <w:r>
              <w:t xml:space="preserve">25%</w:t>
            </w:r>
          </w:p>
        </w:tc>
        <w:tc>
          <w:tcPr/>
          <w:p>
            <w:pPr>
              <w:pStyle w:val="Compact"/>
            </w:pPr>
          </w:p>
        </w:tc>
      </w:tr>
    </w:tbl>
    <w:bookmarkEnd w:id="28"/>
    <w:bookmarkStart w:id="29" w:name="evaluation-metrics"/>
    <w:p>
      <w:pPr>
        <w:pStyle w:val="Heading2"/>
      </w:pPr>
      <w:r>
        <w:t xml:space="preserve">Evaluation Metrics</w:t>
      </w:r>
    </w:p>
    <w:p>
      <w:pPr>
        <w:pStyle w:val="FirstParagraph"/>
      </w:pPr>
      <w:r>
        <w:t xml:space="preserve">We will track success through three pillars:</w:t>
      </w:r>
    </w:p>
    <w:p>
      <w:pPr>
        <w:numPr>
          <w:ilvl w:val="0"/>
          <w:numId w:val="1005"/>
        </w:numPr>
        <w:pStyle w:val="Compact"/>
      </w:pPr>
      <w:r>
        <w:rPr>
          <w:bCs/>
          <w:b/>
        </w:rPr>
        <w:t xml:space="preserve">Talent Acquisition:</w:t>
      </w:r>
      <w:r>
        <w:t xml:space="preserve"> </w:t>
      </w:r>
      <w:r>
        <w:t xml:space="preserve">Cost-per-hire (target: $3,500 vs industry average $6,800), offer acceptance rate (target: 95%), time-to-fill (target: ≤42 days).</w:t>
      </w:r>
    </w:p>
    <w:p>
      <w:pPr>
        <w:numPr>
          <w:ilvl w:val="0"/>
          <w:numId w:val="1005"/>
        </w:numPr>
        <w:pStyle w:val="Compact"/>
      </w:pPr>
      <w:r>
        <w:rPr>
          <w:bCs/>
          <w:b/>
        </w:rPr>
        <w:t xml:space="preserve">Brand Perception:</w:t>
      </w:r>
      <w:r>
        <w:t xml:space="preserve"> </w:t>
      </w:r>
      <w:r>
        <w:t xml:space="preserve">Social media engagement rate on Montreal-specific content (target: 12%+), "Top Employer" ranking in Quebec engineering surveys.</w:t>
      </w:r>
    </w:p>
    <w:p>
      <w:pPr>
        <w:numPr>
          <w:ilvl w:val="0"/>
          <w:numId w:val="1005"/>
        </w:numPr>
        <w:pStyle w:val="Compact"/>
      </w:pPr>
      <w:r>
        <w:rPr>
          <w:bCs/>
          <w:b/>
        </w:rPr>
        <w:t xml:space="preserve">Business Impact:</w:t>
      </w:r>
      <w:r>
        <w:t xml:space="preserve"> </w:t>
      </w:r>
      <w:r>
        <w:t xml:space="preserve">Retention rate after 18 months (target: ≥85%), project delivery acceleration attributed to new Marine Engineers.</w:t>
      </w:r>
    </w:p>
    <w:bookmarkEnd w:id="29"/>
    <w:bookmarkStart w:id="30" w:name="why-montreal-competitive-advantage"/>
    <w:p>
      <w:pPr>
        <w:pStyle w:val="Heading2"/>
      </w:pPr>
      <w:r>
        <w:t xml:space="preserve">Why Montreal? Competitive Advantage</w:t>
      </w:r>
    </w:p>
    <w:p>
      <w:pPr>
        <w:pStyle w:val="FirstParagraph"/>
      </w:pPr>
      <w:r>
        <w:t xml:space="preserve">This Marketing Plan capitalizes on Montreal's unique positioning as the epicenter of Canada's marine engineering renaissance. Unlike Toronto or Vancouver, Montreal offers:</w:t>
      </w:r>
    </w:p>
    <w:p>
      <w:pPr>
        <w:numPr>
          <w:ilvl w:val="0"/>
          <w:numId w:val="1006"/>
        </w:numPr>
        <w:pStyle w:val="Compact"/>
      </w:pPr>
      <w:r>
        <w:rPr>
          <w:bCs/>
          <w:b/>
        </w:rPr>
        <w:t xml:space="preserve">Unmatched Maritime Infrastructure:</w:t>
      </w:r>
      <w:r>
        <w:t xml:space="preserve"> </w:t>
      </w:r>
      <w:r>
        <w:t xml:space="preserve">Direct access to the world's largest freshwater port and St. Lawrence Seaway system.</w:t>
      </w:r>
    </w:p>
    <w:p>
      <w:pPr>
        <w:numPr>
          <w:ilvl w:val="0"/>
          <w:numId w:val="1006"/>
        </w:numPr>
        <w:pStyle w:val="Compact"/>
      </w:pPr>
      <w:r>
        <w:rPr>
          <w:bCs/>
          <w:b/>
        </w:rPr>
        <w:t xml:space="preserve">Bilingual Work Environment:</w:t>
      </w:r>
      <w:r>
        <w:t xml:space="preserve"> </w:t>
      </w:r>
      <w:r>
        <w:t xml:space="preserve">95% of professionals work fluently in French/English, easing integration for international Marine Engineers.</w:t>
      </w:r>
    </w:p>
    <w:p>
      <w:pPr>
        <w:numPr>
          <w:ilvl w:val="0"/>
          <w:numId w:val="1006"/>
        </w:numPr>
        <w:pStyle w:val="Compact"/>
      </w:pPr>
      <w:r>
        <w:rPr>
          <w:bCs/>
          <w:b/>
        </w:rPr>
        <w:t xml:space="preserve">Tax Advantages:</w:t>
      </w:r>
      <w:r>
        <w:t xml:space="preserve"> </w:t>
      </w:r>
      <w:r>
        <w:t xml:space="preserve">Quebec offers $10,000+ annual tax credits for engineering firms hiring locally.</w:t>
      </w:r>
    </w:p>
    <w:p>
      <w:pPr>
        <w:numPr>
          <w:ilvl w:val="0"/>
          <w:numId w:val="1006"/>
        </w:numPr>
        <w:pStyle w:val="Compact"/>
      </w:pPr>
      <w:r>
        <w:rPr>
          <w:bCs/>
          <w:b/>
        </w:rPr>
        <w:t xml:space="preserve">Quality of Life:</w:t>
      </w:r>
      <w:r>
        <w:t xml:space="preserve"> </w:t>
      </w:r>
      <w:r>
        <w:t xml:space="preserve">Ranked #2 globally for livability by Mercer (2023) with 5x more parks than Toronto per capita.</w:t>
      </w:r>
    </w:p>
    <w:bookmarkEnd w:id="30"/>
    <w:bookmarkStart w:id="31" w:name="X933bb11aad59431d191e52763d79145ba1df1ea"/>
    <w:p>
      <w:pPr>
        <w:pStyle w:val="Heading2"/>
      </w:pPr>
      <w:r>
        <w:t xml:space="preserve">Conclusion: Building Canada's Maritime Future in Montreal</w:t>
      </w:r>
    </w:p>
    <w:p>
      <w:pPr>
        <w:pStyle w:val="FirstParagraph"/>
      </w:pPr>
      <w:r>
        <w:t xml:space="preserve">This Marketing Plan represents a strategic investment in the future of marine engineering within Canada Montreal. By aligning our recruitment strategy with the city's unique ecosystem and national maritime priorities, we position ourselves to attract world-class</w:t>
      </w:r>
      <w:r>
        <w:t xml:space="preserve"> </w:t>
      </w:r>
      <w:r>
        <w:rPr>
          <w:bCs/>
          <w:b/>
        </w:rPr>
        <w:t xml:space="preserve">Marine Engineer</w:t>
      </w:r>
      <w:r>
        <w:t xml:space="preserve"> </w:t>
      </w:r>
      <w:r>
        <w:t xml:space="preserve">talent who will drive innovation across shipbuilding, environmental compliance, and sustainable port operations. The success of this initiative will directly contribute to Montreal's emergence as North America's premier marine engineering hub—accelerating Canada's leadership in the global blue economy while delivering exceptional value for our organization.</w:t>
      </w:r>
    </w:p>
    <w:p>
      <w:pPr>
        <w:pStyle w:val="BodyText"/>
      </w:pPr>
      <w:r>
        <w:rPr>
          <w:bCs/>
          <w:b/>
        </w:rPr>
        <w:t xml:space="preserve">Final Note:</w:t>
      </w:r>
      <w:r>
        <w:t xml:space="preserve"> </w:t>
      </w:r>
      <w:r>
        <w:t xml:space="preserve">All strategies prioritize authentic engagement with Montreal's maritime community, ensuring the</w:t>
      </w:r>
      <w:r>
        <w:t xml:space="preserve"> </w:t>
      </w:r>
      <w:r>
        <w:rPr>
          <w:bCs/>
          <w:b/>
        </w:rPr>
        <w:t xml:space="preserve">Marketing Plan</w:t>
      </w:r>
      <w:r>
        <w:t xml:space="preserve"> </w:t>
      </w:r>
      <w:r>
        <w:t xml:space="preserve">resonates deeply with professionals seeking purposeful careers at the intersection of engineering, sustainability, and Canada's iconic waterways.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Marine Engineer Position - Canada Montreal</dc:title>
  <dc:creator/>
  <dc:language>en</dc:language>
  <cp:keywords/>
  <dcterms:created xsi:type="dcterms:W3CDTF">2026-07-23T12:57:40Z</dcterms:created>
  <dcterms:modified xsi:type="dcterms:W3CDTF">2026-07-23T12:57:40Z</dcterms:modified>
</cp:coreProperties>
</file>

<file path=docProps/custom.xml><?xml version="1.0" encoding="utf-8"?>
<Properties xmlns="http://schemas.openxmlformats.org/officeDocument/2006/custom-properties" xmlns:vt="http://schemas.openxmlformats.org/officeDocument/2006/docPropsVTypes"/>
</file>