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29" w:name="X1fe154a7dec865fd267680834c30da74bf01905"/>
    <w:p>
      <w:pPr>
        <w:pStyle w:val="Heading1"/>
      </w:pPr>
      <w:r>
        <w:t xml:space="preserve">Comprehensive Marketing Plan for Marine Engineering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marine engineering services in Accra, Ghana. As Ghana's port infrastructure expands with the modernization of the Tema Port and development of new deep-sea terminals, demand for specialized Marine Engineer expertise has surged. This plan details how "Accra Marine Solutions" will capture 25% market share within three years by addressing critical gaps in vessel maintenance, port operations optimization, and coastal infrastructure projects across Ghana Accra. Our focus on locally adaptable marine engineering solutions positions us to become the leading service provider for both commercial shipping entities and government maritime agencies in the region.</w:t>
      </w:r>
    </w:p>
    <w:bookmarkEnd w:id="20"/>
    <w:bookmarkStart w:id="21" w:name="market-analysis-ghana-accra-context"/>
    <w:p>
      <w:pPr>
        <w:pStyle w:val="Heading2"/>
      </w:pPr>
      <w:r>
        <w:t xml:space="preserve">Market Analysis: Ghana Accra Context</w:t>
      </w:r>
    </w:p>
    <w:p>
      <w:pPr>
        <w:pStyle w:val="FirstParagraph"/>
      </w:pPr>
      <w:r>
        <w:t xml:space="preserve">Ghana's strategic location along West Africa's coast makes Accra a pivotal hub for maritime trade, with Tema Port handling over 95% of the nation's cargo. However, persistent challenges include aging vessel fleets (60% over 15 years old), insufficient maintenance facilities, and seasonal port congestion causing $28M annual losses. A recent Ghana Ports &amp; Harbours Authority (GPHA) report identified a critical shortage of certified Marine Engineer professionals capable of handling modern cargo vessels and offshore installations. This creates an urgent market opportunity for specialized engineering services tailored to Accra's unique conditions: high humidity, corrosive saltwater exposure, and limited access to advanced equipment.</w:t>
      </w:r>
    </w:p>
    <w:p>
      <w:pPr>
        <w:pStyle w:val="BodyText"/>
      </w:pPr>
      <w:r>
        <w:t xml:space="preserve">Competitor analysis reveals three key gaps: 1) International firms charging 40% premium rates with poor local adaptation, 2) Local technicians lacking certification for complex systems, and 3) No provider offering integrated solutions combining vessel maintenance with port operational analytics. Our Marine Engineer team will differentiate through Ghana-focused engineering protocols developed specifically for Accra's environmental challenges.</w:t>
      </w:r>
    </w:p>
    <w:bookmarkEnd w:id="21"/>
    <w:bookmarkStart w:id="22" w:name="target-market-segmentation"/>
    <w:p>
      <w:pPr>
        <w:pStyle w:val="Heading2"/>
      </w:pPr>
      <w:r>
        <w:t xml:space="preserve">Target Market Segmentation</w:t>
      </w:r>
    </w:p>
    <w:p>
      <w:pPr>
        <w:pStyle w:val="FirstParagraph"/>
      </w:pPr>
      <w:r>
        <w:t xml:space="preserve">Primary segments include:</w:t>
      </w:r>
    </w:p>
    <w:p>
      <w:pPr>
        <w:numPr>
          <w:ilvl w:val="0"/>
          <w:numId w:val="1001"/>
        </w:numPr>
        <w:pStyle w:val="Compact"/>
      </w:pPr>
      <w:r>
        <w:rPr>
          <w:bCs/>
          <w:b/>
        </w:rPr>
        <w:t xml:space="preserve">Commercial Shipping Lines:</w:t>
      </w:r>
      <w:r>
        <w:t xml:space="preserve"> </w:t>
      </w:r>
      <w:r>
        <w:t xml:space="preserve">150+ vessels operating through Tema Port requiring scheduled maintenance to avoid demurrage charges (average $15K/day loss during downtime).</w:t>
      </w:r>
    </w:p>
    <w:p>
      <w:pPr>
        <w:numPr>
          <w:ilvl w:val="0"/>
          <w:numId w:val="1001"/>
        </w:numPr>
        <w:pStyle w:val="Compact"/>
      </w:pPr>
      <w:r>
        <w:rPr>
          <w:bCs/>
          <w:b/>
        </w:rPr>
        <w:t xml:space="preserve">Ghana Ports &amp; Harbours Authority (GPHA):</w:t>
      </w:r>
      <w:r>
        <w:t xml:space="preserve"> </w:t>
      </w:r>
      <w:r>
        <w:t xml:space="preserve">Managing port infrastructure upgrades needing Marine Engineer support for dredging equipment and quay structures.</w:t>
      </w:r>
    </w:p>
    <w:p>
      <w:pPr>
        <w:numPr>
          <w:ilvl w:val="0"/>
          <w:numId w:val="1001"/>
        </w:numPr>
        <w:pStyle w:val="Compact"/>
      </w:pPr>
      <w:r>
        <w:rPr>
          <w:bCs/>
          <w:b/>
        </w:rPr>
        <w:t xml:space="preserve">Offshore Energy Sector:</w:t>
      </w:r>
      <w:r>
        <w:t xml:space="preserve"> </w:t>
      </w:r>
      <w:r>
        <w:t xml:space="preserve">Growing oil/gas operations in Ghana's offshore fields requiring specialized marine engineering for installation and maintenance of rigs.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Milestones:</w:t>
      </w:r>
      <w:r>
        <w:t xml:space="preserve"> </w:t>
      </w:r>
      <w:r>
        <w:t xml:space="preserve">Achieve 70% brand recognition among port operators in Accra within 12 months.</w:t>
      </w:r>
    </w:p>
    <w:p>
      <w:pPr>
        <w:numPr>
          <w:ilvl w:val="0"/>
          <w:numId w:val="1002"/>
        </w:numPr>
        <w:pStyle w:val="Compact"/>
      </w:pPr>
      <w:r>
        <w:rPr>
          <w:bCs/>
          <w:b/>
        </w:rPr>
        <w:t xml:space="preserve">Revenue Goal:</w:t>
      </w:r>
      <w:r>
        <w:t xml:space="preserve"> </w:t>
      </w:r>
      <w:r>
        <w:t xml:space="preserve">Generate $450,000 in service revenue by Year 2 through Marine Engineer contracts.</w:t>
      </w:r>
    </w:p>
    <w:p>
      <w:pPr>
        <w:numPr>
          <w:ilvl w:val="0"/>
          <w:numId w:val="1002"/>
        </w:numPr>
        <w:pStyle w:val="Compact"/>
      </w:pPr>
      <w:r>
        <w:rPr>
          <w:bCs/>
          <w:b/>
        </w:rPr>
        <w:t xml:space="preserve">Market Share:</w:t>
      </w:r>
      <w:r>
        <w:t xml:space="preserve"> </w:t>
      </w:r>
      <w:r>
        <w:t xml:space="preserve">Capture 18% of the professional marine maintenance market in Ghana Accra by Month 24.</w:t>
      </w:r>
    </w:p>
    <w:p>
      <w:pPr>
        <w:numPr>
          <w:ilvl w:val="0"/>
          <w:numId w:val="1002"/>
        </w:numPr>
        <w:pStyle w:val="Compact"/>
      </w:pPr>
      <w:r>
        <w:rPr>
          <w:bCs/>
          <w:b/>
        </w:rPr>
        <w:t xml:space="preserve">Certification:</w:t>
      </w:r>
      <w:r>
        <w:t xml:space="preserve"> </w:t>
      </w:r>
      <w:r>
        <w:t xml:space="preserve">Secure GPHA accreditation for all Marine Engineer staff within Year 1.</w:t>
      </w:r>
    </w:p>
    <w:bookmarkEnd w:id="23"/>
    <w:bookmarkStart w:id="24" w:name="X5eb2866e328f95bc29d93620f0a7ceef273cd5d"/>
    <w:p>
      <w:pPr>
        <w:pStyle w:val="Heading2"/>
      </w:pPr>
      <w:r>
        <w:t xml:space="preserve">Marketing Strategies: The Ghana Accra Advantage</w:t>
      </w:r>
    </w:p>
    <w:p>
      <w:pPr>
        <w:pStyle w:val="FirstParagraph"/>
      </w:pPr>
      <w:r>
        <w:rPr>
          <w:bCs/>
          <w:b/>
        </w:rPr>
        <w:t xml:space="preserve">Product Strategy:</w:t>
      </w:r>
      <w:r>
        <w:t xml:space="preserve"> </w:t>
      </w:r>
      <w:r>
        <w:t xml:space="preserve">We offer three core Marine Engineer services tailored to Accra's needs:</w:t>
      </w:r>
    </w:p>
    <w:p>
      <w:pPr>
        <w:numPr>
          <w:ilvl w:val="0"/>
          <w:numId w:val="1003"/>
        </w:numPr>
        <w:pStyle w:val="Compact"/>
      </w:pPr>
      <w:r>
        <w:rPr>
          <w:iCs/>
          <w:i/>
        </w:rPr>
        <w:t xml:space="preserve">Vessel Performance Optimization:</w:t>
      </w:r>
      <w:r>
        <w:t xml:space="preserve"> </w:t>
      </w:r>
      <w:r>
        <w:t xml:space="preserve">Preventative maintenance for tankers/containerships using humidity-resistant materials common in Accra's climate.</w:t>
      </w:r>
    </w:p>
    <w:p>
      <w:pPr>
        <w:numPr>
          <w:ilvl w:val="0"/>
          <w:numId w:val="1003"/>
        </w:numPr>
        <w:pStyle w:val="Compact"/>
      </w:pPr>
      <w:r>
        <w:rPr>
          <w:iCs/>
          <w:i/>
        </w:rPr>
        <w:t xml:space="preserve">Port Infrastructure Audits:</w:t>
      </w:r>
      <w:r>
        <w:t xml:space="preserve"> </w:t>
      </w:r>
      <w:r>
        <w:t xml:space="preserve">Structural analysis of Tema Port facilities considering Ghana's seismic activity and coastal erosion patterns.</w:t>
      </w:r>
    </w:p>
    <w:p>
      <w:pPr>
        <w:numPr>
          <w:ilvl w:val="0"/>
          <w:numId w:val="1003"/>
        </w:numPr>
        <w:pStyle w:val="Compact"/>
      </w:pPr>
      <w:r>
        <w:rPr>
          <w:iCs/>
          <w:i/>
        </w:rPr>
        <w:t xml:space="preserve">Crisis Response Teams:</w:t>
      </w:r>
      <w:r>
        <w:t xml:space="preserve"> </w:t>
      </w:r>
      <w:r>
        <w:t xml:space="preserve">24/7 Marine Engineer deployment for emergency hull repairs during Accra's rainy season (June-September).</w:t>
      </w:r>
    </w:p>
    <w:p>
      <w:pPr>
        <w:pStyle w:val="FirstParagraph"/>
      </w:pPr>
      <w:r>
        <w:rPr>
          <w:bCs/>
          <w:b/>
        </w:rPr>
        <w:t xml:space="preserve">Pricing Strategy:</w:t>
      </w:r>
      <w:r>
        <w:t xml:space="preserve"> </w:t>
      </w:r>
      <w:r>
        <w:t xml:space="preserve">Value-based pricing with tiered packages:</w:t>
      </w:r>
    </w:p>
    <w:p>
      <w:pPr>
        <w:numPr>
          <w:ilvl w:val="0"/>
          <w:numId w:val="1004"/>
        </w:numPr>
        <w:pStyle w:val="Compact"/>
      </w:pPr>
      <w:r>
        <w:rPr>
          <w:iCs/>
          <w:i/>
        </w:rPr>
        <w:t xml:space="preserve">Standard Package ($15,000/quarter):</w:t>
      </w:r>
      <w:r>
        <w:t xml:space="preserve"> </w:t>
      </w:r>
      <w:r>
        <w:t xml:space="preserve">Routine maintenance for 2-3 vessels with Accra-specific corrosion management.</w:t>
      </w:r>
    </w:p>
    <w:p>
      <w:pPr>
        <w:numPr>
          <w:ilvl w:val="0"/>
          <w:numId w:val="1004"/>
        </w:numPr>
        <w:pStyle w:val="Compact"/>
      </w:pPr>
      <w:r>
        <w:rPr>
          <w:iCs/>
          <w:i/>
        </w:rPr>
        <w:t xml:space="preserve">Strategic Partnership ($45,000/quarter):</w:t>
      </w:r>
      <w:r>
        <w:t xml:space="preserve"> </w:t>
      </w:r>
      <w:r>
        <w:t xml:space="preserve">Dedicated Marine Engineer assigned to port operators with priority response and data analytics reports.</w:t>
      </w:r>
    </w:p>
    <w:p>
      <w:pPr>
        <w:numPr>
          <w:ilvl w:val="0"/>
          <w:numId w:val="1004"/>
        </w:numPr>
        <w:pStyle w:val="Compact"/>
      </w:pPr>
      <w:r>
        <w:rPr>
          <w:iCs/>
          <w:i/>
        </w:rPr>
        <w:t xml:space="preserve">Crisis Response ($8,500/hour):</w:t>
      </w:r>
      <w:r>
        <w:t xml:space="preserve"> </w:t>
      </w:r>
      <w:r>
        <w:t xml:space="preserve">On-demand deployment for urgent repairs during Accra's peak shipping season (December-February).</w:t>
      </w:r>
    </w:p>
    <w:p>
      <w:pPr>
        <w:pStyle w:val="FirstParagraph"/>
      </w:pPr>
      <w:r>
        <w:rPr>
          <w:bCs/>
          <w:b/>
        </w:rPr>
        <w:t xml:space="preserve">Place Strategy:</w:t>
      </w:r>
      <w:r>
        <w:t xml:space="preserve"> </w:t>
      </w:r>
      <w:r>
        <w:t xml:space="preserve">Our service delivery leverages Ghana Accra's strategic position:</w:t>
      </w:r>
    </w:p>
    <w:p>
      <w:pPr>
        <w:numPr>
          <w:ilvl w:val="0"/>
          <w:numId w:val="1005"/>
        </w:numPr>
        <w:pStyle w:val="Compact"/>
      </w:pPr>
      <w:r>
        <w:rPr>
          <w:iCs/>
          <w:i/>
        </w:rPr>
        <w:t xml:space="preserve">Physical Hub:</w:t>
      </w:r>
      <w:r>
        <w:t xml:space="preserve"> </w:t>
      </w:r>
      <w:r>
        <w:t xml:space="preserve">State-of-the-art workshop at Tema Industrial Area with saltwater corrosion testing lab.</w:t>
      </w:r>
    </w:p>
    <w:p>
      <w:pPr>
        <w:numPr>
          <w:ilvl w:val="0"/>
          <w:numId w:val="1005"/>
        </w:numPr>
        <w:pStyle w:val="Compact"/>
      </w:pPr>
      <w:r>
        <w:rPr>
          <w:iCs/>
          <w:i/>
        </w:rPr>
        <w:t xml:space="preserve">Digital Integration:</w:t>
      </w:r>
      <w:r>
        <w:t xml:space="preserve"> </w:t>
      </w:r>
      <w:r>
        <w:t xml:space="preserve">Real-time vessel diagnostics platform accessible via local 4G networks, crucial for remote Accra locations.</w:t>
      </w:r>
    </w:p>
    <w:p>
      <w:pPr>
        <w:pStyle w:val="FirstParagraph"/>
      </w:pPr>
      <w:r>
        <w:rPr>
          <w:bCs/>
          <w:b/>
        </w:rPr>
        <w:t xml:space="preserve">Promotion Strategy:</w:t>
      </w:r>
      <w:r>
        <w:t xml:space="preserve"> </w:t>
      </w:r>
      <w:r>
        <w:t xml:space="preserve">Hyper-localized outreach targeting Ghana Accra's maritime ecosystem:</w:t>
      </w:r>
    </w:p>
    <w:p>
      <w:pPr>
        <w:numPr>
          <w:ilvl w:val="0"/>
          <w:numId w:val="1006"/>
        </w:numPr>
        <w:pStyle w:val="Compact"/>
      </w:pPr>
      <w:r>
        <w:rPr>
          <w:iCs/>
          <w:i/>
        </w:rPr>
        <w:t xml:space="preserve">Industry Partnerships:</w:t>
      </w:r>
      <w:r>
        <w:t xml:space="preserve"> </w:t>
      </w:r>
      <w:r>
        <w:t xml:space="preserve">Co-hosting "Marine Engineering Innovation Forums" with GPHA and Ghana Maritime Authority in Accra.</w:t>
      </w:r>
    </w:p>
    <w:p>
      <w:pPr>
        <w:numPr>
          <w:ilvl w:val="0"/>
          <w:numId w:val="1006"/>
        </w:numPr>
        <w:pStyle w:val="Compact"/>
      </w:pPr>
      <w:r>
        <w:rPr>
          <w:iCs/>
          <w:i/>
        </w:rPr>
        <w:t xml:space="preserve">Community Engagement:</w:t>
      </w:r>
      <w:r>
        <w:t xml:space="preserve"> </w:t>
      </w:r>
      <w:r>
        <w:t xml:space="preserve">Free technical workshops at University of Ghana's Marine Engineering Department in Accra to build talent pipeline.</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Ghana Accra Focus</w:t>
      </w:r>
    </w:p>
    <w:p>
      <w:pPr>
        <w:pStyle w:val="BodyText"/>
      </w:pPr>
      <w:r>
        <w:t xml:space="preserve">Q1-Q2 2024</w:t>
      </w:r>
    </w:p>
    <w:p>
      <w:pPr>
        <w:pStyle w:val="BodyText"/>
      </w:pPr>
      <w:r>
        <w:t xml:space="preserve">Certify Marine Engineer team with Ghana Maritime Authority; Secure Tema Workshop lease</w:t>
      </w:r>
    </w:p>
    <w:p>
      <w:pPr>
        <w:pStyle w:val="BodyText"/>
      </w:pPr>
      <w:r>
        <w:t xml:space="preserve">Leverage GPHA's new accreditation framework for local engineers</w:t>
      </w:r>
    </w:p>
    <w:p>
      <w:pPr>
        <w:pStyle w:val="BodyText"/>
      </w:pPr>
      <w:r>
        <w:t xml:space="preserve">Q3 2024</w:t>
      </w:r>
    </w:p>
    <w:p>
      <w:pPr>
        <w:pStyle w:val="BodyText"/>
      </w:pPr>
      <w:r>
        <w:t xml:space="preserve">Launch "Accra Port Resilience Program" with GPHA pilot project</w:t>
      </w:r>
    </w:p>
    <w:p>
      <w:pPr>
        <w:pStyle w:val="BodyText"/>
      </w:pPr>
      <w:r>
        <w:t xml:space="preserve">Deploy Marine Engineer teams to audit Tema Port's aging cranes</w:t>
      </w:r>
    </w:p>
    <w:p>
      <w:pPr>
        <w:pStyle w:val="BodyText"/>
      </w:pPr>
      <w:r>
        <w:t xml:space="preserve">Q1 2025</w:t>
      </w:r>
    </w:p>
    <w:p>
      <w:pPr>
        <w:pStyle w:val="BodyText"/>
      </w:pPr>
      <w:r>
        <w:t xml:space="preserve">Roll out digital vessel monitoring platform for Accra-based shipping lines</w:t>
      </w:r>
    </w:p>
    <w:p>
      <w:pPr>
        <w:pStyle w:val="BodyText"/>
      </w:pPr>
      <w:r>
        <w:t xml:space="preserve">Catering to high-traffic period during Ghana's Christmas cargo surge</w:t>
      </w:r>
    </w:p>
    <w:bookmarkEnd w:id="25"/>
    <w:bookmarkStart w:id="26" w:name="budget-allocation-year-1-320000"/>
    <w:p>
      <w:pPr>
        <w:pStyle w:val="Heading2"/>
      </w:pPr>
      <w:r>
        <w:t xml:space="preserve">Budget Allocation (Year 1: $320,000)</w:t>
      </w:r>
    </w:p>
    <w:p>
      <w:pPr>
        <w:numPr>
          <w:ilvl w:val="0"/>
          <w:numId w:val="1007"/>
        </w:numPr>
        <w:pStyle w:val="Compact"/>
      </w:pPr>
      <w:r>
        <w:rPr>
          <w:bCs/>
          <w:b/>
        </w:rPr>
        <w:t xml:space="preserve">Local Talent Development (45%):</w:t>
      </w:r>
      <w:r>
        <w:t xml:space="preserve"> </w:t>
      </w:r>
      <w:r>
        <w:t xml:space="preserve">$144,000 for training Ghanaian Marine Engineer candidates at Accra's vocational centers</w:t>
      </w:r>
    </w:p>
    <w:p>
      <w:pPr>
        <w:numPr>
          <w:ilvl w:val="0"/>
          <w:numId w:val="1007"/>
        </w:numPr>
        <w:pStyle w:val="Compact"/>
      </w:pPr>
      <w:r>
        <w:rPr>
          <w:bCs/>
          <w:b/>
        </w:rPr>
        <w:t xml:space="preserve">Tech Infrastructure (35%):</w:t>
      </w:r>
      <w:r>
        <w:t xml:space="preserve"> </w:t>
      </w:r>
      <w:r>
        <w:t xml:space="preserve">$112,000 for corrosion-resistant workshop equipment and digital platform tailored to Ghana's internet constraints</w:t>
      </w:r>
    </w:p>
    <w:p>
      <w:pPr>
        <w:numPr>
          <w:ilvl w:val="0"/>
          <w:numId w:val="1007"/>
        </w:numPr>
        <w:pStyle w:val="Compact"/>
      </w:pPr>
      <w:r>
        <w:rPr>
          <w:bCs/>
          <w:b/>
        </w:rPr>
        <w:t xml:space="preserve">Market Penetration (20%):</w:t>
      </w:r>
      <w:r>
        <w:t xml:space="preserve"> </w:t>
      </w:r>
      <w:r>
        <w:t xml:space="preserve">$64,000 for Accra-specific campaigns including port authority networking events</w:t>
      </w:r>
    </w:p>
    <w:bookmarkEnd w:id="26"/>
    <w:bookmarkStart w:id="27" w:name="X59af8a279ddf4e00b07b36178c8d6878d36e860"/>
    <w:p>
      <w:pPr>
        <w:pStyle w:val="Heading2"/>
      </w:pPr>
      <w:r>
        <w:t xml:space="preserve">Evaluation Metrics: Measuring Success in Ghana Accra Context</w:t>
      </w:r>
    </w:p>
    <w:p>
      <w:pPr>
        <w:pStyle w:val="FirstParagraph"/>
      </w:pPr>
      <w:r>
        <w:t xml:space="preserve">We will track three KPIs directly tied to Ghana Accra operations:</w:t>
      </w:r>
    </w:p>
    <w:p>
      <w:pPr>
        <w:numPr>
          <w:ilvl w:val="0"/>
          <w:numId w:val="1008"/>
        </w:numPr>
        <w:pStyle w:val="Compact"/>
      </w:pPr>
      <w:r>
        <w:rPr>
          <w:iCs/>
          <w:i/>
        </w:rPr>
        <w:t xml:space="preserve">Port Efficiency Impact:</w:t>
      </w:r>
      <w:r>
        <w:t xml:space="preserve"> </w:t>
      </w:r>
      <w:r>
        <w:t xml:space="preserve">Reduction in vessel turnaround time at Tema Port (Target: 18% decrease by Year 2)</w:t>
      </w:r>
    </w:p>
    <w:p>
      <w:pPr>
        <w:numPr>
          <w:ilvl w:val="0"/>
          <w:numId w:val="1008"/>
        </w:numPr>
        <w:pStyle w:val="Compact"/>
      </w:pPr>
      <w:r>
        <w:rPr>
          <w:iCs/>
          <w:i/>
        </w:rPr>
        <w:t xml:space="preserve">Local Talent Pipeline:</w:t>
      </w:r>
      <w:r>
        <w:t xml:space="preserve"> </w:t>
      </w:r>
      <w:r>
        <w:t xml:space="preserve"># of Ghanaian Marine Engineer certifications secured annually (Target: 30+ by Year 2)</w:t>
      </w:r>
    </w:p>
    <w:p>
      <w:pPr>
        <w:numPr>
          <w:ilvl w:val="0"/>
          <w:numId w:val="1008"/>
        </w:numPr>
        <w:pStyle w:val="Compact"/>
      </w:pPr>
      <w:r>
        <w:rPr>
          <w:iCs/>
          <w:i/>
        </w:rPr>
        <w:t xml:space="preserve">Customer Retention:</w:t>
      </w:r>
      <w:r>
        <w:t xml:space="preserve"> </w:t>
      </w:r>
      <w:r>
        <w:t xml:space="preserve">Repeat contracts from Accra-based shipping lines (Target: 85% renewal rate)</w:t>
      </w:r>
    </w:p>
    <w:bookmarkEnd w:id="27"/>
    <w:bookmarkStart w:id="28" w:name="Xbce247d9944016ca3bd5aeac0775390eb659931"/>
    <w:p>
      <w:pPr>
        <w:pStyle w:val="Heading2"/>
      </w:pPr>
      <w:r>
        <w:t xml:space="preserve">Conclusion: Engineering Ghana's Maritime Future</w:t>
      </w:r>
    </w:p>
    <w:p>
      <w:pPr>
        <w:pStyle w:val="FirstParagraph"/>
      </w:pPr>
      <w:r>
        <w:t xml:space="preserve">This Marketing Plan positions Accra Marine Solutions as the indispensable partner for all marine engineering challenges in Ghana Accra. By embedding our services within the region's operational realities—addressing humidity damage, port congestion, and local talent development—we transform traditional marine engineering into a strategic asset for Ghana's economy. Our Marine Engineer team isn't just fixing equipment; we're enabling Accra to handle 35% more cargo volume by 2027 through preventative maintenance and infrastructure optimization. With this plan executed, we will establish a new standard for marine engineering excellence that turns Ghana Accra into a West African maritime benchmark, proving that localized expertise drives global competitiveness.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Marketing Plan for Ghana Accra</dc:title>
  <dc:creator/>
  <dc:language>en</dc:language>
  <cp:keywords/>
  <dcterms:created xsi:type="dcterms:W3CDTF">2026-07-23T10:38:23Z</dcterms:created>
  <dcterms:modified xsi:type="dcterms:W3CDTF">2026-07-23T10:38:23Z</dcterms:modified>
</cp:coreProperties>
</file>

<file path=docProps/custom.xml><?xml version="1.0" encoding="utf-8"?>
<Properties xmlns="http://schemas.openxmlformats.org/officeDocument/2006/custom-properties" xmlns:vt="http://schemas.openxmlformats.org/officeDocument/2006/docPropsVTypes"/>
</file>