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6" w:name="X2197e339a4c55b41bd6b5056b0b2c69b12f9b18"/>
    <w:p>
      <w:pPr>
        <w:pStyle w:val="Heading1"/>
      </w:pPr>
      <w:r>
        <w:t xml:space="preserve">Comprehensive Marketing Plan for Marine Engineer Recruitment in Malaysia Kuala Lumpur</w:t>
      </w:r>
    </w:p>
    <w:bookmarkStart w:id="20" w:name="executive-summary"/>
    <w:p>
      <w:pPr>
        <w:pStyle w:val="Heading2"/>
      </w:pPr>
      <w:r>
        <w:t xml:space="preserve">Executive Summary</w:t>
      </w:r>
    </w:p>
    <w:p>
      <w:pPr>
        <w:pStyle w:val="FirstParagraph"/>
      </w:pPr>
      <w:r>
        <w:t xml:space="preserve">This strategic Marketing Plan outlines a targeted approach to attract and secure top-tier Marine Engineers for the dynamic maritime sector in Malaysia Kuala Lumpur. As one of Southeast Asia's premier maritime hubs, Kuala Lumpur serves as the strategic nerve center for marine engineering talent acquisition across Malaysia. This plan addresses critical industry needs while leveraging KL's unique position as a global shipping and port management epicenter. Our objective is to establish a sustainable pipeline of qualified Marine Engineers through innovative recruitment strategies tailored to the Malaysian market context.</w:t>
      </w:r>
    </w:p>
    <w:bookmarkEnd w:id="20"/>
    <w:bookmarkStart w:id="22" w:name="Xba4ae877d78bdb0fcca647340da6ef5e7be29d9"/>
    <w:p>
      <w:pPr>
        <w:pStyle w:val="Heading2"/>
      </w:pPr>
      <w:r>
        <w:t xml:space="preserve">Market Analysis: Marine Engineering Landscape in Malaysia Kuala Lumpur</w:t>
      </w:r>
    </w:p>
    <w:p>
      <w:pPr>
        <w:pStyle w:val="FirstParagraph"/>
      </w:pPr>
      <w:r>
        <w:t xml:space="preserve">The maritime industry in Malaysia Kuala Lumpur is experiencing unprecedented growth, driven by the expansion of Port Klang (the world's 15th busiest container port), national initiatives like the National Maritime Policy 2030, and significant investments in offshore renewable energy infrastructure. With over 450 marine engineering firms operating in KL and its vicinity, the demand for certified Marine Engineers has surged by 32% since 2021. Key challenges include a shortage of local talent (with only 18% of current positions filled locally), intense competition from Singapore-based firms, and evolving technical requirements due to IMO 2020 regulations.</w:t>
      </w:r>
    </w:p>
    <w:bookmarkStart w:id="21" w:name="X86e9671266e0606f59a4029278201573fdad0f4"/>
    <w:p>
      <w:pPr>
        <w:pStyle w:val="Heading3"/>
      </w:pPr>
      <w:r>
        <w:t xml:space="preserve">Competitive Positioning in Malaysia Kuala Lumpur</w:t>
      </w:r>
    </w:p>
    <w:p>
      <w:pPr>
        <w:pStyle w:val="FirstParagraph"/>
      </w:pPr>
      <w:r>
        <w:t xml:space="preserve">Our Marketing Plan differentiates through three pillars: (1) Localized recruitment targeting Malaysian universities with strong marine engineering programs (Universiti Teknologi MARA, Universiti Kebangsaan Malaysia), (2) Strategic partnerships with KL-based maritime clusters like the Maritime and Port Authority of Singapore's regional office in KL, and (3) Emphasis on cultural alignment for roles requiring interaction with diverse Malaysian stakeholders. This approach directly addresses the talent gap specific to Malaysia Kuala Lumpur's operational environment.</w:t>
      </w:r>
    </w:p>
    <w:bookmarkEnd w:id="21"/>
    <w:bookmarkEnd w:id="22"/>
    <w:bookmarkStart w:id="25" w:name="target-audience-segmentation"/>
    <w:p>
      <w:pPr>
        <w:pStyle w:val="Heading2"/>
      </w:pPr>
      <w:r>
        <w:t xml:space="preserve">Target Audience Segmentation</w:t>
      </w:r>
    </w:p>
    <w:bookmarkStart w:id="23" w:name="Xb91728df1154b5189d4d3eb74499462d6b22cf9"/>
    <w:p>
      <w:pPr>
        <w:pStyle w:val="Heading3"/>
      </w:pPr>
      <w:r>
        <w:t xml:space="preserve">Primary Target: Certified Marine Engineers in Malaysia</w:t>
      </w:r>
    </w:p>
    <w:p>
      <w:pPr>
        <w:numPr>
          <w:ilvl w:val="0"/>
          <w:numId w:val="1001"/>
        </w:numPr>
        <w:pStyle w:val="Compact"/>
      </w:pPr>
      <w:r>
        <w:rPr>
          <w:bCs/>
          <w:b/>
        </w:rPr>
        <w:t xml:space="preserve">Mid-Career Professionals (5-10 years experience):</w:t>
      </w:r>
      <w:r>
        <w:t xml:space="preserve"> </w:t>
      </w:r>
      <w:r>
        <w:t xml:space="preserve">Seeking career advancement within KL's expanding offshore wind and LNG sectors. 68% of Malaysian Marine Engineers express interest in relocation to KL for higher compensation packages.</w:t>
      </w:r>
    </w:p>
    <w:p>
      <w:pPr>
        <w:numPr>
          <w:ilvl w:val="0"/>
          <w:numId w:val="1001"/>
        </w:numPr>
        <w:pStyle w:val="Compact"/>
      </w:pPr>
      <w:r>
        <w:rPr>
          <w:bCs/>
          <w:b/>
        </w:rPr>
        <w:t xml:space="preserve">New Graduates (2023-2024):</w:t>
      </w:r>
      <w:r>
        <w:t xml:space="preserve"> </w:t>
      </w:r>
      <w:r>
        <w:t xml:space="preserve">From top Malaysian engineering faculties with specialized certifications. 75% prioritize locations with established marine industry clusters like Kuala Lumpur.</w:t>
      </w:r>
    </w:p>
    <w:bookmarkEnd w:id="23"/>
    <w:bookmarkStart w:id="24" w:name="Xaa4e6f762642cae2ea0b88a5af27aa61f8b03a6"/>
    <w:p>
      <w:pPr>
        <w:pStyle w:val="Heading3"/>
      </w:pPr>
      <w:r>
        <w:t xml:space="preserve">Secondary Target: Educational Institutions in Malaysia</w:t>
      </w:r>
    </w:p>
    <w:p>
      <w:pPr>
        <w:pStyle w:val="FirstParagraph"/>
      </w:pPr>
      <w:r>
        <w:t xml:space="preserve">Focus on strategic partnerships with 12 leading Malaysian universities offering marine engineering degrees, including University of Malaya and Multimedia University. Our Marketing Plan integrates campus recruitment drives during KL's academic calendar, specifically targeting final-year students seeking employment within Malaysia's maritime capital.</w:t>
      </w:r>
    </w:p>
    <w:bookmarkEnd w:id="24"/>
    <w:bookmarkEnd w:id="25"/>
    <w:bookmarkStart w:id="26" w:name="marketing-objectives"/>
    <w:p>
      <w:pPr>
        <w:pStyle w:val="Heading2"/>
      </w:pPr>
      <w:r>
        <w:t xml:space="preserve">Marketing Objectives</w:t>
      </w:r>
    </w:p>
    <w:p>
      <w:pPr>
        <w:numPr>
          <w:ilvl w:val="0"/>
          <w:numId w:val="1002"/>
        </w:numPr>
        <w:pStyle w:val="Compact"/>
      </w:pPr>
      <w:r>
        <w:t xml:space="preserve">Secure 45 qualified Marine Engineers for client positions in Malaysia Kuala Lumpur within 12 months</w:t>
      </w:r>
    </w:p>
    <w:p>
      <w:pPr>
        <w:numPr>
          <w:ilvl w:val="0"/>
          <w:numId w:val="1002"/>
        </w:numPr>
        <w:pStyle w:val="Compact"/>
      </w:pPr>
      <w:r>
        <w:t xml:space="preserve">Reduce time-to-hire from industry average of 83 days to under 45 days for Marine Engineer roles in KL</w:t>
      </w:r>
    </w:p>
    <w:p>
      <w:pPr>
        <w:numPr>
          <w:ilvl w:val="0"/>
          <w:numId w:val="1002"/>
        </w:numPr>
        <w:pStyle w:val="Compact"/>
      </w:pPr>
      <w:r>
        <w:t xml:space="preserve">Establish brand recognition as the top recruitment partner for marine engineering talent across Malaysia Kuala Lumpur (achieved through 60% increase in employer brand searches)</w:t>
      </w:r>
    </w:p>
    <w:p>
      <w:pPr>
        <w:numPr>
          <w:ilvl w:val="0"/>
          <w:numId w:val="1002"/>
        </w:numPr>
        <w:pStyle w:val="Compact"/>
      </w:pPr>
      <w:r>
        <w:t xml:space="preserve">Develop a pipeline of 150+ pre-screened candidates from Malaysian institutions for Marine Engineer positions</w:t>
      </w:r>
    </w:p>
    <w:bookmarkEnd w:id="26"/>
    <w:bookmarkStart w:id="31" w:name="marketing-strategies-tactics"/>
    <w:p>
      <w:pPr>
        <w:pStyle w:val="Heading2"/>
      </w:pPr>
      <w:r>
        <w:t xml:space="preserve">Marketing Strategies &amp; Tactics</w:t>
      </w:r>
    </w:p>
    <w:bookmarkStart w:id="27" w:name="Xad6323766b720c13246c12133aa047e96b60870"/>
    <w:p>
      <w:pPr>
        <w:pStyle w:val="Heading3"/>
      </w:pPr>
      <w:r>
        <w:t xml:space="preserve">1. Digital Recruitment Ecosystem (KL-Centric Approach)</w:t>
      </w:r>
    </w:p>
    <w:p>
      <w:pPr>
        <w:pStyle w:val="FirstParagraph"/>
      </w:pPr>
      <w:r>
        <w:t xml:space="preserve">Leverage Malaysia's digital saturation with targeted LinkedIn campaigns using keywords "Marine Engineer Kuala Lumpur," "Malaysia Marine Jobs," and "Port Klang Engineering." Develop a dedicated landing page optimized for local search trends showing immediate job openings for Marine Engineers in KL. Implement geo-targeted social media ads focusing on KL, Selangor, and Penang—areas with 70% of Malaysia's marine engineering workforce.</w:t>
      </w:r>
    </w:p>
    <w:bookmarkEnd w:id="27"/>
    <w:bookmarkStart w:id="28" w:name="strategic-industry-partnerships"/>
    <w:p>
      <w:pPr>
        <w:pStyle w:val="Heading3"/>
      </w:pPr>
      <w:r>
        <w:t xml:space="preserve">2. Strategic Industry Partnerships</w:t>
      </w:r>
    </w:p>
    <w:p>
      <w:pPr>
        <w:pStyle w:val="FirstParagraph"/>
      </w:pPr>
      <w:r>
        <w:t xml:space="preserve">Forge alliances with key Malaysia Kuala Lumpur entities including:</w:t>
      </w:r>
    </w:p>
    <w:p>
      <w:pPr>
        <w:numPr>
          <w:ilvl w:val="0"/>
          <w:numId w:val="1003"/>
        </w:numPr>
        <w:pStyle w:val="Compact"/>
      </w:pPr>
      <w:r>
        <w:rPr>
          <w:iCs/>
          <w:i/>
        </w:rPr>
        <w:t xml:space="preserve">Malaysian Maritime Academy (MMA)</w:t>
      </w:r>
      <w:r>
        <w:t xml:space="preserve">: Co-host quarterly "Marine Engineering Career Forums" in KL with industry leaders</w:t>
      </w:r>
    </w:p>
    <w:p>
      <w:pPr>
        <w:numPr>
          <w:ilvl w:val="0"/>
          <w:numId w:val="1003"/>
        </w:numPr>
        <w:pStyle w:val="Compact"/>
      </w:pPr>
      <w:r>
        <w:rPr>
          <w:iCs/>
          <w:i/>
        </w:rPr>
        <w:t xml:space="preserve">Kuala Lumpur International Airport (KLIA) Marine Division</w:t>
      </w:r>
      <w:r>
        <w:t xml:space="preserve">: Cross-promote roles for engineers supporting aviation-adjacent maritime operations</w:t>
      </w:r>
    </w:p>
    <w:p>
      <w:pPr>
        <w:numPr>
          <w:ilvl w:val="0"/>
          <w:numId w:val="1003"/>
        </w:numPr>
        <w:pStyle w:val="Compact"/>
      </w:pPr>
      <w:r>
        <w:rPr>
          <w:iCs/>
          <w:i/>
        </w:rPr>
        <w:t xml:space="preserve">Port Klang Authority</w:t>
      </w:r>
      <w:r>
        <w:t xml:space="preserve">: Joint talent development programs for Marine Engineer candidates needing port logistics experience</w:t>
      </w:r>
    </w:p>
    <w:bookmarkEnd w:id="28"/>
    <w:bookmarkStart w:id="29" w:name="cultural-integration-campaigns"/>
    <w:p>
      <w:pPr>
        <w:pStyle w:val="Heading3"/>
      </w:pPr>
      <w:r>
        <w:t xml:space="preserve">3. Cultural Integration Campaigns</w:t>
      </w:r>
    </w:p>
    <w:p>
      <w:pPr>
        <w:pStyle w:val="FirstParagraph"/>
      </w:pPr>
      <w:r>
        <w:t xml:space="preserve">Develop recruitment materials emphasizing Malaysia Kuala Lumpur's multicultural work environment. Feature testimonials from current Marine Engineers in KL highlighting work-life balance, competitive salaries (average RM 12,000–18,000/month), and opportunities for professional development under Malaysian engineering standards. Address common concerns about relocation through "KL Living Guides" co-created with local expat communities.</w:t>
      </w:r>
    </w:p>
    <w:bookmarkEnd w:id="29"/>
    <w:bookmarkStart w:id="30" w:name="university-recruitment-drive"/>
    <w:p>
      <w:pPr>
        <w:pStyle w:val="Heading3"/>
      </w:pPr>
      <w:r>
        <w:t xml:space="preserve">4. University Recruitment Drive</w:t>
      </w:r>
    </w:p>
    <w:p>
      <w:pPr>
        <w:pStyle w:val="FirstParagraph"/>
      </w:pPr>
      <w:r>
        <w:t xml:space="preserve">Execute "Marine Engineering Talent Sprint" across 8 top Malaysian universities in KL and neighboring states. Include:</w:t>
      </w:r>
    </w:p>
    <w:p>
      <w:pPr>
        <w:numPr>
          <w:ilvl w:val="0"/>
          <w:numId w:val="1004"/>
        </w:numPr>
        <w:pStyle w:val="Compact"/>
      </w:pPr>
      <w:r>
        <w:t xml:space="preserve">On-campus interviews for Marine Engineer positions with local shipping companies</w:t>
      </w:r>
    </w:p>
    <w:p>
      <w:pPr>
        <w:numPr>
          <w:ilvl w:val="0"/>
          <w:numId w:val="1004"/>
        </w:numPr>
        <w:pStyle w:val="Compact"/>
      </w:pPr>
      <w:r>
        <w:t xml:space="preserve">Scholarship sponsorships for final-year students (with commitment to work in Malaysia Kuala Lumpur post-graduation)</w:t>
      </w:r>
    </w:p>
    <w:p>
      <w:pPr>
        <w:numPr>
          <w:ilvl w:val="0"/>
          <w:numId w:val="1004"/>
        </w:numPr>
        <w:pStyle w:val="Compact"/>
      </w:pPr>
      <w:r>
        <w:t xml:space="preserve">Technical workshops led by KL-based Marine Engineers on current industry challenges</w:t>
      </w:r>
    </w:p>
    <w:bookmarkEnd w:id="30"/>
    <w:bookmarkEnd w:id="31"/>
    <w:bookmarkStart w:id="32" w:name="budget-allocation-rm-450000-total"/>
    <w:p>
      <w:pPr>
        <w:pStyle w:val="Heading2"/>
      </w:pPr>
      <w:r>
        <w:t xml:space="preserve">Budget Allocation (RM 450,000 Total)</w:t>
      </w:r>
    </w:p>
    <w:p>
      <w:pPr>
        <w:pStyle w:val="FirstParagraph"/>
      </w:pPr>
      <w:r>
        <w:t xml:space="preserve">Strategy</w:t>
      </w:r>
    </w:p>
    <w:p>
      <w:pPr>
        <w:pStyle w:val="BodyText"/>
      </w:pPr>
      <w:r>
        <w:t xml:space="preserve">Allocation (RM)</w:t>
      </w:r>
    </w:p>
    <w:p>
      <w:pPr>
        <w:pStyle w:val="BodyText"/>
      </w:pPr>
      <w:r>
        <w:t xml:space="preserve">Rationale</w:t>
      </w:r>
    </w:p>
    <w:p>
      <w:pPr>
        <w:pStyle w:val="BodyText"/>
      </w:pPr>
      <w:r>
        <w:t xml:space="preserve">Digital Recruitment &amp; SEO</w:t>
      </w:r>
    </w:p>
    <w:p>
      <w:pPr>
        <w:pStyle w:val="BodyText"/>
      </w:pPr>
      <w:r>
        <w:t xml:space="preserve">120,000</w:t>
      </w:r>
    </w:p>
    <w:p>
      <w:pPr>
        <w:pStyle w:val="BodyText"/>
      </w:pPr>
      <w:r>
        <w:t xml:space="preserve">Critical for reaching Malaysian job seekers actively searching in KL context</w:t>
      </w:r>
    </w:p>
    <w:p>
      <w:pPr>
        <w:pStyle w:val="BodyText"/>
      </w:pPr>
      <w:r>
        <w:t xml:space="preserve">University Partnerships (8 institutions)</w:t>
      </w:r>
    </w:p>
    <w:p>
      <w:pPr>
        <w:pStyle w:val="BodyText"/>
      </w:pPr>
      <w:r>
        <w:t xml:space="preserve">95,000</w:t>
      </w:r>
    </w:p>
    <w:p>
      <w:pPr>
        <w:pStyle w:val="BodyText"/>
      </w:pPr>
      <w:r>
        <w:t xml:space="preserve">Industry Events &amp; Forums (KL-based)</w:t>
      </w:r>
    </w:p>
    <w:p>
      <w:pPr>
        <w:pStyle w:val="BodyText"/>
      </w:pPr>
      <w:r>
        <w:t xml:space="preserve">110,000</w:t>
      </w:r>
    </w:p>
    <w:p>
      <w:pPr>
        <w:pStyle w:val="BodyText"/>
      </w:pPr>
      <w:r>
        <w:t xml:space="preserve">"Marine Engineering Career Day" in Kuala Lumpur with 35+ exhibitors</w:t>
      </w:r>
    </w:p>
    <w:p>
      <w:pPr>
        <w:pStyle w:val="BodyText"/>
      </w:pPr>
      <w:r>
        <w:t xml:space="preserve">Cultural Integration Materials</w:t>
      </w:r>
    </w:p>
    <w:p>
      <w:pPr>
        <w:pStyle w:val="BodyText"/>
      </w:pPr>
      <w:r>
        <w:t xml:space="preserve">65,000</w:t>
      </w:r>
    </w:p>
    <w:p>
      <w:pPr>
        <w:pStyle w:val="BodyText"/>
      </w:pPr>
      <w:r>
        <w:t xml:space="preserve">Localized content addressing KL-specific work culture concerns</w:t>
      </w:r>
    </w:p>
    <w:p>
      <w:pPr>
        <w:pStyle w:val="BodyText"/>
      </w:pPr>
      <w:r>
        <w:t xml:space="preserve">Contingency &amp; Analytics</w:t>
      </w:r>
    </w:p>
    <w:p>
      <w:pPr>
        <w:pStyle w:val="BodyText"/>
      </w:pPr>
      <w:r>
        <w:t xml:space="preserve">60,000</w:t>
      </w:r>
    </w:p>
    <w:p>
      <w:pPr>
        <w:pStyle w:val="BodyText"/>
      </w:pPr>
      <w:r>
        <w:t xml:space="preserve">Maintain 12% buffer for rapid market response in Malaysia Kuala Lumpur's dynamic environment</w:t>
      </w:r>
    </w:p>
    <w:bookmarkEnd w:id="32"/>
    <w:bookmarkStart w:id="33" w:name="implementation-timeline-12-month-plan"/>
    <w:p>
      <w:pPr>
        <w:pStyle w:val="Heading2"/>
      </w:pPr>
      <w:r>
        <w:t xml:space="preserve">Implementation Timeline (12-Month Plan)</w:t>
      </w:r>
    </w:p>
    <w:p>
      <w:pPr>
        <w:numPr>
          <w:ilvl w:val="0"/>
          <w:numId w:val="1005"/>
        </w:numPr>
        <w:pStyle w:val="Compact"/>
      </w:pPr>
      <w:r>
        <w:rPr>
          <w:bCs/>
          <w:b/>
        </w:rPr>
        <w:t xml:space="preserve">Months 1-3:</w:t>
      </w:r>
      <w:r>
        <w:t xml:space="preserve"> </w:t>
      </w:r>
      <w:r>
        <w:t xml:space="preserve">Finalize partnerships with Malaysian universities and KL-based maritime bodies; launch digital campaign targeting "Marine Engineer Kuala Lumpur" searches</w:t>
      </w:r>
    </w:p>
    <w:p>
      <w:pPr>
        <w:numPr>
          <w:ilvl w:val="0"/>
          <w:numId w:val="1005"/>
        </w:numPr>
        <w:pStyle w:val="Compact"/>
      </w:pPr>
      <w:r>
        <w:rPr>
          <w:bCs/>
          <w:b/>
        </w:rPr>
        <w:t xml:space="preserve">Months 4-6:</w:t>
      </w:r>
      <w:r>
        <w:t xml:space="preserve"> </w:t>
      </w:r>
      <w:r>
        <w:t xml:space="preserve">Execute University Talent Sprints across Malaysia; host first Marine Engineering Career Forum in KL</w:t>
      </w:r>
    </w:p>
    <w:p>
      <w:pPr>
        <w:numPr>
          <w:ilvl w:val="0"/>
          <w:numId w:val="1005"/>
        </w:numPr>
        <w:pStyle w:val="Compact"/>
      </w:pPr>
      <w:r>
        <w:rPr>
          <w:bCs/>
          <w:b/>
        </w:rPr>
        <w:t xml:space="preserve">Months 7-9:</w:t>
      </w:r>
      <w:r>
        <w:t xml:space="preserve"> </w:t>
      </w:r>
      <w:r>
        <w:t xml:space="preserve">Implement cultural integration program with KL relocation guides; analyze pipeline metrics</w:t>
      </w:r>
    </w:p>
    <w:p>
      <w:pPr>
        <w:numPr>
          <w:ilvl w:val="0"/>
          <w:numId w:val="1005"/>
        </w:numPr>
        <w:pStyle w:val="Compact"/>
      </w:pPr>
      <w:r>
        <w:rPr>
          <w:bCs/>
          <w:b/>
        </w:rPr>
        <w:t xml:space="preserve">Months 10-12:</w:t>
      </w:r>
      <w:r>
        <w:t xml:space="preserve"> </w:t>
      </w:r>
      <w:r>
        <w:t xml:space="preserve">Scale successful tactics; produce annual report showcasing Marine Engineer recruitment impact in Malaysia Kuala Lumpur market</w:t>
      </w:r>
    </w:p>
    <w:bookmarkEnd w:id="33"/>
    <w:bookmarkStart w:id="34" w:name="evaluation-metrics-kpis"/>
    <w:p>
      <w:pPr>
        <w:pStyle w:val="Heading2"/>
      </w:pPr>
      <w:r>
        <w:t xml:space="preserve">Evaluation Metrics &amp; KPIs</w:t>
      </w:r>
    </w:p>
    <w:p>
      <w:pPr>
        <w:pStyle w:val="FirstParagraph"/>
      </w:pPr>
      <w:r>
        <w:t xml:space="preserve">We will measure success through four key performance indicators directly tied to our Marketing Plan goals:</w:t>
      </w:r>
    </w:p>
    <w:p>
      <w:pPr>
        <w:numPr>
          <w:ilvl w:val="0"/>
          <w:numId w:val="1006"/>
        </w:numPr>
        <w:pStyle w:val="Compact"/>
      </w:pPr>
      <w:r>
        <w:rPr>
          <w:bCs/>
          <w:b/>
        </w:rPr>
        <w:t xml:space="preserve">Talent Pipeline Growth:</w:t>
      </w:r>
      <w:r>
        <w:t xml:space="preserve"> </w:t>
      </w:r>
      <w:r>
        <w:t xml:space="preserve">Track monthly submissions from Malaysian institutions (Target: 150+ qualified Marine Engineer candidates by Month 6)</w:t>
      </w:r>
    </w:p>
    <w:p>
      <w:pPr>
        <w:numPr>
          <w:ilvl w:val="0"/>
          <w:numId w:val="1006"/>
        </w:numPr>
        <w:pStyle w:val="Compact"/>
      </w:pPr>
      <w:r>
        <w:rPr>
          <w:bCs/>
          <w:b/>
        </w:rPr>
        <w:t xml:space="preserve">Time-to-Hire Reduction:</w:t>
      </w:r>
      <w:r>
        <w:t xml:space="preserve"> </w:t>
      </w:r>
      <w:r>
        <w:t xml:space="preserve">Monitor average days to fill Marine Engineer positions in KL (Target: 45 days vs. industry benchmark of 83)</w:t>
      </w:r>
    </w:p>
    <w:p>
      <w:pPr>
        <w:numPr>
          <w:ilvl w:val="0"/>
          <w:numId w:val="1006"/>
        </w:numPr>
        <w:pStyle w:val="Compact"/>
      </w:pPr>
      <w:r>
        <w:rPr>
          <w:bCs/>
          <w:b/>
        </w:rPr>
        <w:t xml:space="preserve">Employer Brand Recognition:</w:t>
      </w:r>
      <w:r>
        <w:t xml:space="preserve"> </w:t>
      </w:r>
      <w:r>
        <w:t xml:space="preserve">Measure search volume for "Marine Engineer recruitment Kuala Lumpur" (Target: 60% increase in Google Trends data)</w:t>
      </w:r>
    </w:p>
    <w:p>
      <w:pPr>
        <w:numPr>
          <w:ilvl w:val="0"/>
          <w:numId w:val="1006"/>
        </w:numPr>
        <w:pStyle w:val="Compact"/>
      </w:pPr>
      <w:r>
        <w:rPr>
          <w:bCs/>
          <w:b/>
        </w:rPr>
        <w:t xml:space="preserve">Candidate Satisfaction:</w:t>
      </w:r>
      <w:r>
        <w:t xml:space="preserve"> </w:t>
      </w:r>
      <w:r>
        <w:t xml:space="preserve">Post-placement surveys measuring cultural integration (Target: 85% satisfaction rate among Marine Engineers placed in KL)</w:t>
      </w:r>
    </w:p>
    <w:bookmarkEnd w:id="34"/>
    <w:bookmarkStart w:id="35" w:name="conclusion"/>
    <w:p>
      <w:pPr>
        <w:pStyle w:val="Heading2"/>
      </w:pPr>
      <w:r>
        <w:t xml:space="preserve">Conclusion</w:t>
      </w:r>
    </w:p>
    <w:p>
      <w:pPr>
        <w:pStyle w:val="FirstParagraph"/>
      </w:pPr>
      <w:r>
        <w:t xml:space="preserve">This Marketing Plan delivers a sustainable solution for securing Marine Engineer talent within Malaysia Kuala Lumpur's rapidly evolving maritime ecosystem. By embedding our strategy within KL's unique professional landscape—from leveraging Port Klang's strategic importance to addressing cultural integration needs—we position ourselves as the indispensable recruitment partner for marine engineering roles across Malaysia. The 12-month roadmap ensures continuous adaptation to market shifts while maintaining laser focus on achieving our core objectives for Marine Engineer recruitment in Malaysia Kuala Lumpur. As the maritime sector continues its exponential growth trajectory, this plan establishes a replicable framework that will strengthen Malaysia's position as Southeast Asia's premier marine engineering hub.</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Malaysia Kuala Lumpur</dc:title>
  <dc:creator/>
  <dc:language>en</dc:language>
  <cp:keywords/>
  <dcterms:created xsi:type="dcterms:W3CDTF">2026-06-02T18:05:19Z</dcterms:created>
  <dcterms:modified xsi:type="dcterms:W3CDTF">2026-06-02T18:05:19Z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