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Marine</w:t>
      </w:r>
      <w:r>
        <w:t xml:space="preserve"> </w:t>
      </w:r>
      <w:r>
        <w:t xml:space="preserve">Engineer</w:t>
      </w:r>
      <w:r>
        <w:t xml:space="preserve"> </w:t>
      </w: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Nigeria</w:t>
      </w:r>
      <w:r>
        <w:t xml:space="preserve"> </w:t>
      </w:r>
      <w:r>
        <w:t xml:space="preserve">Lagos</w:t>
      </w:r>
    </w:p>
    <w:bookmarkStart w:id="27" w:name="X2ecaabff48e7af2fdcd5393684edf6c735d79ce"/>
    <w:p>
      <w:pPr>
        <w:pStyle w:val="Heading1"/>
      </w:pPr>
      <w:r>
        <w:t xml:space="preserve">Comprehensive Marketing Plan: Elevating Marine Engineer Expertise in Nigeria's Lagos Market</w:t>
      </w:r>
    </w:p>
    <w:p>
      <w:pPr>
        <w:pStyle w:val="FirstParagraph"/>
      </w:pPr>
      <w:r>
        <w:rPr>
          <w:bCs/>
          <w:b/>
        </w:rPr>
        <w:t xml:space="preserve">Executive Summary:</w:t>
      </w:r>
      <w:r>
        <w:t xml:space="preserve"> </w:t>
      </w:r>
      <w:r>
        <w:t xml:space="preserve">This marketing plan strategically positions specialized Marine Engineers as critical assets for Nigeria's maritime sector, with a laser focus on Lagos – Africa's largest port city and economic engine. With the Port of Lagos handling over 90% of Nigeria's trade volume ($30 billion annually), demand for highly skilled Marine Engineers has surged. Our plan targets shipping companies, oil &amp; gas operators, port authorities, and logistics firms across</w:t>
      </w:r>
      <w:r>
        <w:t xml:space="preserve"> </w:t>
      </w:r>
      <w:r>
        <w:rPr>
          <w:bCs/>
          <w:b/>
        </w:rPr>
        <w:t xml:space="preserve">Nigeria Lagos</w:t>
      </w:r>
      <w:r>
        <w:t xml:space="preserve">, leveraging local expertise to solve infrastructure bottlenecks, safety concerns, and operational inefficiencies. This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outlines actionable steps to establish our marine engineering services as the industry standard in</w:t>
      </w:r>
      <w:r>
        <w:t xml:space="preserve"> </w:t>
      </w:r>
      <w:r>
        <w:rPr>
          <w:bCs/>
          <w:b/>
        </w:rPr>
        <w:t xml:space="preserve">Nigeria Lagos</w:t>
      </w:r>
      <w:r>
        <w:t xml:space="preserve">.</w:t>
      </w:r>
    </w:p>
    <w:bookmarkStart w:id="20" w:name="Xd2727912b982dd7b44c0a99a6e48a897ed17a59"/>
    <w:p>
      <w:pPr>
        <w:pStyle w:val="Heading2"/>
      </w:pPr>
      <w:r>
        <w:t xml:space="preserve">Market Analysis: The Critical Need for Marine Engineers in Lagos</w:t>
      </w:r>
    </w:p>
    <w:p>
      <w:pPr>
        <w:pStyle w:val="FirstParagraph"/>
      </w:pPr>
      <w:r>
        <w:t xml:space="preserve">Lagos confronts urgent maritime challenges: aging port infrastructure, frequent vessel delays (averaging 72 hours per vessel), safety incidents linked to suboptimal maintenance, and rising fuel costs due to inefficient operations. The Nigerian Maritime Administration &amp; Safety Agency (NIMASA) reports that 45% of cargo delays stem from mechanical failures – directly implicating Marine Engineering capabilities.</w:t>
      </w:r>
      <w:r>
        <w:t xml:space="preserve"> </w:t>
      </w:r>
      <w:r>
        <w:rPr>
          <w:bCs/>
          <w:b/>
        </w:rPr>
        <w:t xml:space="preserve">Nigeria Lagos</w:t>
      </w:r>
      <w:r>
        <w:t xml:space="preserve">'s strategic role as a West African trade hub makes addressing this gap non-negotiable. Key target clients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Port Operators:</w:t>
      </w:r>
      <w:r>
        <w:t xml:space="preserve"> </w:t>
      </w:r>
      <w:r>
        <w:t xml:space="preserve">Nigerian Ports Authority (NPA) subsidiaries managing Apapa, Tin Can Island, and Lekki terminals.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Oil &amp; Gas Companies:</w:t>
      </w:r>
      <w:r>
        <w:t xml:space="preserve"> </w:t>
      </w:r>
      <w:r>
        <w:t xml:space="preserve">Shell, Chevron, and indigenous firms requiring offshore support vessels and terminal maintenance.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Shipping Lines:</w:t>
      </w:r>
      <w:r>
        <w:t xml:space="preserve"> </w:t>
      </w:r>
      <w:r>
        <w:t xml:space="preserve">International carriers (Maersk, MSC) with significant Lagos operations facing port congestion penalties.</w:t>
      </w:r>
    </w:p>
    <w:p>
      <w:pPr>
        <w:pStyle w:val="FirstParagraph"/>
      </w:pPr>
      <w:r>
        <w:t xml:space="preserve">This market gap represents a $120 million annual opportunity for specialized marine engineering services in Lagos alone. Competitors are fragmented – many foreign firms lack local operational understanding, while local engineers often lack advanced certification. Our edge? Certified</w:t>
      </w:r>
      <w:r>
        <w:t xml:space="preserve"> </w:t>
      </w:r>
      <w:r>
        <w:rPr>
          <w:bCs/>
          <w:b/>
        </w:rPr>
        <w:t xml:space="preserve">Marine Engineer</w:t>
      </w:r>
      <w:r>
        <w:t xml:space="preserve">s with deep Lagos port ecosystem knowledge.</w:t>
      </w:r>
    </w:p>
    <w:bookmarkEnd w:id="20"/>
    <w:bookmarkStart w:id="21" w:name="target-audience-value-proposition"/>
    <w:p>
      <w:pPr>
        <w:pStyle w:val="Heading2"/>
      </w:pPr>
      <w:r>
        <w:t xml:space="preserve">Target Audience &amp; Value Proposition</w:t>
      </w:r>
    </w:p>
    <w:p>
      <w:pPr>
        <w:pStyle w:val="FirstParagraph"/>
      </w:pPr>
      <w:r>
        <w:t xml:space="preserve">We define our ideal client as a Lagos-based maritime organization prioritizing: (1) Reducing operational downtime, (2) Ensuring NIMASA compliance, and (3) Achieving cost-effective vessel maintenance. Our core value proposition is:</w:t>
      </w:r>
    </w:p>
    <w:p>
      <w:pPr>
        <w:pStyle w:val="BlockText"/>
      </w:pPr>
      <w:r>
        <w:rPr>
          <w:bCs/>
          <w:b/>
        </w:rPr>
        <w:t xml:space="preserve">"Lagos-Ready Marine Engineering: Proven Solutions to Cut Port Delays by 35% and Boost Fleet Safety for Your Lagos Operations."</w:t>
      </w:r>
    </w:p>
    <w:p>
      <w:pPr>
        <w:pStyle w:val="FirstParagraph"/>
      </w:pPr>
      <w:r>
        <w:t xml:space="preserve">This speaks directly to Lagos-specific pain points: port congestion costs companies $1,200/hour per vessel. Our</w:t>
      </w:r>
      <w:r>
        <w:t xml:space="preserve"> </w:t>
      </w:r>
      <w:r>
        <w:rPr>
          <w:bCs/>
          <w:b/>
        </w:rPr>
        <w:t xml:space="preserve">Marine Engineer</w:t>
      </w:r>
      <w:r>
        <w:t xml:space="preserve">s deploy predictive maintenance systems tailored to Lagos' harsh coastal environment (high salinity, humidity), preventing breakdowns during critical cargo handling windows.</w:t>
      </w:r>
    </w:p>
    <w:bookmarkEnd w:id="21"/>
    <w:bookmarkStart w:id="22" w:name="Xb7e409e1345a758692121e6c25cafd9b4458bbb"/>
    <w:p>
      <w:pPr>
        <w:pStyle w:val="Heading2"/>
      </w:pPr>
      <w:r>
        <w:t xml:space="preserve">Marketing Strategy &amp; Tactics for Nigeria Lagos</w:t>
      </w:r>
    </w:p>
    <w:p>
      <w:pPr>
        <w:pStyle w:val="FirstParagraph"/>
      </w:pPr>
      <w:r>
        <w:rPr>
          <w:bCs/>
          <w:b/>
        </w:rPr>
        <w:t xml:space="preserve">1. Hyper-Local Brand Positioning:</w:t>
      </w:r>
      <w:r>
        <w:t xml:space="preserve"> </w:t>
      </w:r>
      <w:r>
        <w:t xml:space="preserve">We position as "The Marine Engineering Partner for Lagos' Maritime Success" – not just a service provider. All messaging emphasizes local impact: "Engineered for the Lekki Confluence," "Solving Apapa's Congestion from the Inside."</w:t>
      </w:r>
    </w:p>
    <w:p>
      <w:pPr>
        <w:pStyle w:val="BodyText"/>
      </w:pPr>
      <w:r>
        <w:rPr>
          <w:bCs/>
          <w:b/>
        </w:rPr>
        <w:t xml:space="preserve">2. Strategic Partnerships in Lagos:</w:t>
      </w:r>
    </w:p>
    <w:p>
      <w:pPr>
        <w:numPr>
          <w:ilvl w:val="0"/>
          <w:numId w:val="1002"/>
        </w:numPr>
        <w:pStyle w:val="Compact"/>
      </w:pPr>
      <w:r>
        <w:t xml:space="preserve">Co-host industry forums with NPA and Lagos Chamber of Commerce on "Lagos Port Efficiency 2030."</w:t>
      </w:r>
    </w:p>
    <w:p>
      <w:pPr>
        <w:numPr>
          <w:ilvl w:val="0"/>
          <w:numId w:val="1002"/>
        </w:numPr>
        <w:pStyle w:val="Compact"/>
      </w:pPr>
      <w:r>
        <w:t xml:space="preserve">Create a certified training pipeline with the Federal University of Technology, Akure (FUTA) for local talent, boosting our credibility in</w:t>
      </w:r>
      <w:r>
        <w:t xml:space="preserve"> </w:t>
      </w:r>
      <w:r>
        <w:rPr>
          <w:bCs/>
          <w:b/>
        </w:rPr>
        <w:t xml:space="preserve">Nigeria Lagos</w:t>
      </w:r>
      <w:r>
        <w:t xml:space="preserve">.</w:t>
      </w:r>
    </w:p>
    <w:p>
      <w:pPr>
        <w:pStyle w:val="FirstParagraph"/>
      </w:pPr>
      <w:r>
        <w:rPr>
          <w:bCs/>
          <w:b/>
        </w:rPr>
        <w:t xml:space="preserve">3. Digital Targeting with Local Nuance:</w:t>
      </w:r>
    </w:p>
    <w:p>
      <w:pPr>
        <w:numPr>
          <w:ilvl w:val="0"/>
          <w:numId w:val="1003"/>
        </w:numPr>
        <w:pStyle w:val="Compact"/>
      </w:pPr>
      <w:r>
        <w:t xml:space="preserve">Geo-targeted LinkedIn ads focusing on "Port Manager" titles in Lagos, using case studies like "Reduced STS Transfer Delays by 40% at Tin Can Island."</w:t>
      </w:r>
    </w:p>
    <w:p>
      <w:pPr>
        <w:numPr>
          <w:ilvl w:val="0"/>
          <w:numId w:val="1003"/>
        </w:numPr>
        <w:pStyle w:val="Compact"/>
      </w:pPr>
      <w:r>
        <w:t xml:space="preserve">Leverage WhatsApp Business for client updates – widely used by Lagos shipping agents.</w:t>
      </w:r>
    </w:p>
    <w:p>
      <w:pPr>
        <w:pStyle w:val="FirstParagraph"/>
      </w:pPr>
      <w:r>
        <w:rPr>
          <w:bCs/>
          <w:b/>
        </w:rPr>
        <w:t xml:space="preserve">4. Community Engagement:</w:t>
      </w:r>
      <w:r>
        <w:t xml:space="preserve"> </w:t>
      </w:r>
      <w:r>
        <w:t xml:space="preserve">Sponsor the Lagos Maritime Week event annually, showcasing our</w:t>
      </w:r>
      <w:r>
        <w:t xml:space="preserve"> </w:t>
      </w:r>
      <w:r>
        <w:rPr>
          <w:bCs/>
          <w:b/>
        </w:rPr>
        <w:t xml:space="preserve">Marine Engineer</w:t>
      </w:r>
      <w:r>
        <w:t xml:space="preserve">s in action at the port. This builds trust through visible local presence.</w:t>
      </w:r>
    </w:p>
    <w:bookmarkEnd w:id="22"/>
    <w:bookmarkStart w:id="23" w:name="tactical-implementation-timeline"/>
    <w:p>
      <w:pPr>
        <w:pStyle w:val="Heading2"/>
      </w:pPr>
      <w:r>
        <w:t xml:space="preserve">Tactical Implementation Timeline</w:t>
      </w:r>
    </w:p>
    <w:p>
      <w:pPr>
        <w:pStyle w:val="FirstParagraph"/>
      </w:pPr>
      <w:r>
        <w:t xml:space="preserve">Quarter</w:t>
      </w:r>
    </w:p>
    <w:p>
      <w:pPr>
        <w:pStyle w:val="BodyText"/>
      </w:pPr>
      <w:r>
        <w:t xml:space="preserve">Key Activities</w:t>
      </w:r>
    </w:p>
    <w:p>
      <w:pPr>
        <w:pStyle w:val="BodyText"/>
      </w:pPr>
      <w:r>
        <w:t xml:space="preserve">Lagos-Specific Focus</w:t>
      </w:r>
    </w:p>
    <w:p>
      <w:pPr>
        <w:pStyle w:val="BodyText"/>
      </w:pPr>
      <w:r>
        <w:t xml:space="preserve">Q1 2024</w:t>
      </w:r>
    </w:p>
    <w:p>
      <w:pPr>
        <w:pStyle w:val="BodyText"/>
      </w:pPr>
      <w:r>
        <w:t xml:space="preserve">NPA partnership launch; FUTA training program initiation.</w:t>
      </w:r>
    </w:p>
    <w:p>
      <w:pPr>
        <w:pStyle w:val="BodyText"/>
      </w:pPr>
      <w:r>
        <w:t xml:space="preserve">Certified Lagos Marine Engineer internship program for local students.</w:t>
      </w:r>
    </w:p>
    <w:p>
      <w:pPr>
        <w:pStyle w:val="BodyText"/>
      </w:pPr>
      <w:r>
        <w:t xml:space="preserve">Q2 2024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Lagos Maritime Week sponsorship; Geo-targeted digital campaign.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Case study release: "How [Client] Saved $1.8M in Port Delays Using Our Marine Engineers."</w:t>
      </w:r>
    </w:p>
    <w:p>
      <w:pPr>
        <w:pStyle w:val="BodyText"/>
      </w:pPr>
      <w:r>
        <w:t xml:space="preserve">Q3 2024</w:t>
      </w:r>
    </w:p>
    <w:p>
      <w:pPr>
        <w:pStyle w:val="BodyText"/>
      </w:pPr>
      <w:r>
        <w:t xml:space="preserve">Port Authority co-branded safety workshop series.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Safety training for Lagos port workers on marine vessel maintenance best practices.</w:t>
      </w:r>
    </w:p>
    <w:p>
      <w:pPr>
        <w:pStyle w:val="BodyText"/>
      </w:pPr>
      <w:r>
        <w:t xml:space="preserve">Q4 2024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NIMASA compliance certification drive; client success summit in Ikeja.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Summit featuring Lagos-based clients sharing ROI metrics with Marine Engineer support.</w:t>
      </w:r>
    </w:p>
    <w:bookmarkEnd w:id="23"/>
    <w:bookmarkStart w:id="24" w:name="Xdd119a842b7ddeddcb787ab97223b9af542258b"/>
    <w:p>
      <w:pPr>
        <w:pStyle w:val="Heading2"/>
      </w:pPr>
      <w:r>
        <w:t xml:space="preserve">Budget Allocation for Nigeria Lagos Market (Q1-Q4 2024)</w:t>
      </w:r>
    </w:p>
    <w:p>
      <w:pPr>
        <w:pStyle w:val="FirstParagraph"/>
      </w:pPr>
      <w:r>
        <w:t xml:space="preserve">Total Budget: $95,000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Partnerships &amp; Events (35%):</w:t>
      </w:r>
      <w:r>
        <w:t xml:space="preserve"> </w:t>
      </w:r>
      <w:r>
        <w:t xml:space="preserve">$33,250 – NPA/NIMASA engagements and Lagos Maritime Week sponsorship.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Marketing (25%):</w:t>
      </w:r>
      <w:r>
        <w:t xml:space="preserve"> </w:t>
      </w:r>
      <w:r>
        <w:t xml:space="preserve">$23,750 – Targeted LinkedIn/WhatsApp campaigns focusing on Lagos ports.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 Talent Development (20%):</w:t>
      </w:r>
      <w:r>
        <w:t xml:space="preserve"> </w:t>
      </w:r>
      <w:r>
        <w:t xml:space="preserve">$19,000 – FUTA training program and local engineer certification support.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Content &amp; Thought Leadership (20%):</w:t>
      </w:r>
      <w:r>
        <w:t xml:space="preserve"> </w:t>
      </w:r>
      <w:r>
        <w:t xml:space="preserve">$19,000 – Case studies filmed at Lagos ports; whitepapers on "Marine Engineering in the Lagos Climate."</w:t>
      </w:r>
    </w:p>
    <w:bookmarkEnd w:id="24"/>
    <w:bookmarkStart w:id="25" w:name="X07981b9bee79a20b30c4a2ac07baba77642c6c6"/>
    <w:p>
      <w:pPr>
        <w:pStyle w:val="Heading2"/>
      </w:pPr>
      <w:r>
        <w:t xml:space="preserve">Performance Metrics: Measuring Impact in Nigeria Lagos</w:t>
      </w:r>
    </w:p>
    <w:p>
      <w:pPr>
        <w:pStyle w:val="FirstParagraph"/>
      </w:pPr>
      <w:r>
        <w:t xml:space="preserve">We track success through</w:t>
      </w:r>
      <w:r>
        <w:t xml:space="preserve"> </w:t>
      </w:r>
      <w:r>
        <w:rPr>
          <w:bCs/>
          <w:b/>
        </w:rPr>
        <w:t xml:space="preserve">Nigeria Lagos</w:t>
      </w:r>
      <w:r>
        <w:t xml:space="preserve">-specific KPIs: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Client Acquisition Cost (CAC):</w:t>
      </w:r>
      <w:r>
        <w:t xml:space="preserve"> </w:t>
      </w:r>
      <w:r>
        <w:t xml:space="preserve">Targeting &lt;$18,000 per new Lagos client (vs. industry avg $22,500).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Lagos Port Impact:</w:t>
      </w:r>
      <w:r>
        <w:t xml:space="preserve"> </w:t>
      </w:r>
      <w:r>
        <w:t xml:space="preserve">Measuring average reduction in vessel turnaround time for clients (target: 35% improvement within 6 months).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Market Penetration:</w:t>
      </w:r>
      <w:r>
        <w:t xml:space="preserve"> </w:t>
      </w:r>
      <w:r>
        <w:t xml:space="preserve">Securing contracts with 15+ Lagos-based organizations by Q4 2024.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Brand Sentiment:</w:t>
      </w:r>
      <w:r>
        <w:t xml:space="preserve"> </w:t>
      </w:r>
      <w:r>
        <w:t xml:space="preserve">Tracking "Marine Engineer" mentions in Lagos maritime forums – target: +60% positive sentiment.</w:t>
      </w:r>
    </w:p>
    <w:bookmarkEnd w:id="25"/>
    <w:bookmarkStart w:id="26" w:name="X41e7e400288a8e2af387f0adbaf25f3d4f1eadb"/>
    <w:p>
      <w:pPr>
        <w:pStyle w:val="Heading2"/>
      </w:pPr>
      <w:r>
        <w:t xml:space="preserve">Conclusion: Engineering Lagos's Maritime Future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is not merely about selling services; it's about becoming the indispensable partner for resilience in Lagos' maritime ecosystem. By embedding our specialized</w:t>
      </w:r>
      <w:r>
        <w:t xml:space="preserve"> </w:t>
      </w:r>
      <w:r>
        <w:rPr>
          <w:bCs/>
          <w:b/>
        </w:rPr>
        <w:t xml:space="preserve">Marine Engineer</w:t>
      </w:r>
      <w:r>
        <w:t xml:space="preserve">s within the fabric of</w:t>
      </w:r>
      <w:r>
        <w:t xml:space="preserve"> </w:t>
      </w:r>
      <w:r>
        <w:rPr>
          <w:bCs/>
          <w:b/>
        </w:rPr>
        <w:t xml:space="preserve">Nigeria Lagos</w:t>
      </w:r>
      <w:r>
        <w:t xml:space="preserve">'s port operations, we transform engineering from a cost center into a strategic asset that directly boosts trade volumes, safety compliance, and economic growth. The Port of Lagos is Nigeria's lifeline – our Marine Engineers are its silent guardians. This plan delivers actionable steps to own that narrative across the most critical maritime market in West Africa.</w:t>
      </w:r>
    </w:p>
    <w:p>
      <w:pPr>
        <w:pStyle w:val="BodyText"/>
      </w:pPr>
      <w:r>
        <w:rPr>
          <w:bCs/>
          <w:b/>
        </w:rPr>
        <w:t xml:space="preserve">Prepared For: Marine Engineering Solutions Ltd. | Lagos Office | Q1 2024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Marine Engineer Marketing Plan for Nigeria Lagos</dc:title>
  <dc:creator/>
  <dc:language>en</dc:language>
  <cp:keywords/>
  <dcterms:created xsi:type="dcterms:W3CDTF">2026-07-23T13:46:49Z</dcterms:created>
  <dcterms:modified xsi:type="dcterms:W3CDTF">2026-07-23T13:46:49Z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