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9" w:name="X03fa905100e4ffba37259e0532b7bd6932a1b2d"/>
    <w:p>
      <w:pPr>
        <w:pStyle w:val="Heading1"/>
      </w:pPr>
      <w:r>
        <w:t xml:space="preserve">Comprehensive Marketing Plan for Marine Engineer Recruitment in South Africa Johannesburg</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Marine Engineer for the burgeoning maritime sector in South Africa Johannesburg. With Johannesburg serving as the economic hub of South Africa, this initiative leverages the city's strategic importance to position our organization at the forefront of marine engineering talent acquisition. The plan addresses critical market gaps in port infrastructure development, ship maintenance, and coastal resource management—all accelerating due to South Africa's 2030 Maritime Strategy. We project attracting 150+ qualified candidates within six months through specialized digital campaigns, industry partnerships, and localized engagement strategies tailored for the Johannesburg market.</w:t>
      </w:r>
    </w:p>
    <w:bookmarkEnd w:id="20"/>
    <w:bookmarkStart w:id="21" w:name="Xf0ffadfb66668fd129deeabc3c99edf7796e291"/>
    <w:p>
      <w:pPr>
        <w:pStyle w:val="Heading2"/>
      </w:pPr>
      <w:r>
        <w:t xml:space="preserve">Market Analysis: Marine Engineering Landscape in South Africa Johannesburg</w:t>
      </w:r>
    </w:p>
    <w:p>
      <w:pPr>
        <w:pStyle w:val="FirstParagraph"/>
      </w:pPr>
      <w:r>
        <w:t xml:space="preserve">Johannesburg's position as South Africa's financial capital creates unique demand for Marine Engineer expertise. While not a coastal city, Johannesburg serves as the central operational nexus for 85% of South Africa's maritime logistics through the Port of Durban and Richards Bay corridors. Current market analysis reveals: (1) A 22% annual growth in marine infrastructure projects along Transnet National Ports Authority routes; (2) Critical shortages in certified Marine Engineers with port operations experience; and (3) Rising demand from mining firms utilizing riverine transport for resource export. This creates a strategic opportunity to recruit talent who understand both maritime systems and Johannesburg's role as the decision-making center for South Africa's maritime economy. The scarcity of professionals bridging engineering knowledge with logistical coordination—particularly within Johannesburg-based shipping consultancies—makes this recruitment imperative.</w:t>
      </w:r>
    </w:p>
    <w:bookmarkEnd w:id="21"/>
    <w:bookmarkStart w:id="22" w:name="target-audience-definition"/>
    <w:p>
      <w:pPr>
        <w:pStyle w:val="Heading2"/>
      </w:pPr>
      <w:r>
        <w:t xml:space="preserve">Target Audience Definition</w:t>
      </w:r>
    </w:p>
    <w:p>
      <w:pPr>
        <w:pStyle w:val="FirstParagraph"/>
      </w:pPr>
      <w:r>
        <w:t xml:space="preserve">Our primary audience comprises certified Marine Engineers (Class I/II) with 3+ years' experience in: (1) Vessel maintenance, (2) Port operations management, or (3) Coastal engineering projects. Secondary audiences include:</w:t>
      </w:r>
      <w:r>
        <w:t xml:space="preserve"> </w:t>
      </w:r>
      <w:r>
        <w:t xml:space="preserve">- Engineering graduates from University of the Witwatersrand and Tshwane University of Technology with maritime internships</w:t>
      </w:r>
      <w:r>
        <w:t xml:space="preserve"> </w:t>
      </w:r>
      <w:r>
        <w:t xml:space="preserve">- Professionals relocating from Cape Town/Durban ports seeking Johannesburg's career advancement opportunities</w:t>
      </w:r>
      <w:r>
        <w:t xml:space="preserve"> </w:t>
      </w:r>
      <w:r>
        <w:t xml:space="preserve">- South Africa National Defence Force (SANDF) engineers transitioning to civilian roles</w:t>
      </w:r>
      <w:r>
        <w:t xml:space="preserve"> </w:t>
      </w:r>
      <w:r>
        <w:t xml:space="preserve">The campaign specifically emphasizes candidates familiar with South Africa's regulatory frameworks (e.g., Maritime Safety Authority of South Africa) and the logistical demands of transporting goods through Johannesburg's freight networks to major ports.</w:t>
      </w:r>
    </w:p>
    <w:bookmarkEnd w:id="22"/>
    <w:bookmarkStart w:id="23" w:name="marketing-objectives"/>
    <w:p>
      <w:pPr>
        <w:pStyle w:val="Heading2"/>
      </w:pPr>
      <w:r>
        <w:t xml:space="preserve">Marketing Objectives</w:t>
      </w:r>
    </w:p>
    <w:p>
      <w:pPr>
        <w:numPr>
          <w:ilvl w:val="0"/>
          <w:numId w:val="1001"/>
        </w:numPr>
        <w:pStyle w:val="Compact"/>
      </w:pPr>
      <w:r>
        <w:t xml:space="preserve">Secure 45 qualified applications within 90 days through targeted campaigns in South Africa Johannesburg.</w:t>
      </w:r>
    </w:p>
    <w:p>
      <w:pPr>
        <w:numPr>
          <w:ilvl w:val="0"/>
          <w:numId w:val="1001"/>
        </w:numPr>
        <w:pStyle w:val="Compact"/>
      </w:pPr>
      <w:r>
        <w:t xml:space="preserve">Reduce time-to-hire by 30% versus industry benchmarks (currently 11 weeks) via streamlined candidate vetting.</w:t>
      </w:r>
    </w:p>
    <w:p>
      <w:pPr>
        <w:numPr>
          <w:ilvl w:val="0"/>
          <w:numId w:val="1001"/>
        </w:numPr>
        <w:pStyle w:val="Compact"/>
      </w:pPr>
      <w:r>
        <w:t xml:space="preserve">Position our organization as the top employer for Marine Engineers in Johannesburg, achieving a 75% brand recall among engineering professionals in South Africa.</w:t>
      </w:r>
    </w:p>
    <w:p>
      <w:pPr>
        <w:numPr>
          <w:ilvl w:val="0"/>
          <w:numId w:val="1001"/>
        </w:numPr>
        <w:pStyle w:val="Compact"/>
      </w:pPr>
      <w:r>
        <w:t xml:space="preserve">Establish partnerships with 5 key institutions (e.g., SA Institution of Engineering and Technology, Maritime Training Academy) to source talent pipelines by Q3.</w:t>
      </w:r>
    </w:p>
    <w:bookmarkEnd w:id="23"/>
    <w:bookmarkStart w:id="24" w:name="marketing-strategies-tactics"/>
    <w:p>
      <w:pPr>
        <w:pStyle w:val="Heading2"/>
      </w:pPr>
      <w:r>
        <w:t xml:space="preserve">Marketing Strategies &amp; Tactics</w:t>
      </w:r>
    </w:p>
    <w:p>
      <w:pPr>
        <w:pStyle w:val="FirstParagraph"/>
      </w:pPr>
      <w:r>
        <w:rPr>
          <w:bCs/>
          <w:b/>
        </w:rPr>
        <w:t xml:space="preserve">Digital Precision Targeting (Johannesburg Focus)</w:t>
      </w:r>
      <w:r>
        <w:br/>
      </w:r>
      <w:r>
        <w:t xml:space="preserve">We deploy LinkedIn campaigns geo-targeted to Johannesburg with job descriptions emphasizing "South Africa Johannesburg-based Marine Engineer role supporting national port infrastructure." Content will highlight:</w:t>
      </w:r>
      <w:r>
        <w:t xml:space="preserve"> </w:t>
      </w:r>
      <w:r>
        <w:t xml:space="preserve">- Our company's strategic role in projects like the Durban Port Expansion</w:t>
      </w:r>
      <w:r>
        <w:t xml:space="preserve"> </w:t>
      </w:r>
      <w:r>
        <w:t xml:space="preserve">- Competitive packages including relocation support for non-Johannesburg residents</w:t>
      </w:r>
      <w:r>
        <w:t xml:space="preserve"> </w:t>
      </w:r>
      <w:r>
        <w:t xml:space="preserve">- Professional development pathways within South Africa's maritime sector</w:t>
      </w:r>
    </w:p>
    <w:p>
      <w:pPr>
        <w:pStyle w:val="BodyText"/>
      </w:pPr>
      <w:r>
        <w:rPr>
          <w:bCs/>
          <w:b/>
        </w:rPr>
        <w:t xml:space="preserve">Industry Partnership Ecosystem</w:t>
      </w:r>
      <w:r>
        <w:br/>
      </w:r>
      <w:r>
        <w:t xml:space="preserve">Collaborate with Johannesburg-based entities:</w:t>
      </w:r>
      <w:r>
        <w:t xml:space="preserve"> </w:t>
      </w:r>
      <w:r>
        <w:t xml:space="preserve">- Transnet National Ports Authority (TNPA) career fairs at Sandton Convention Centre</w:t>
      </w:r>
      <w:r>
        <w:t xml:space="preserve"> </w:t>
      </w:r>
      <w:r>
        <w:t xml:space="preserve">- Institute of Marine Engineering, Science and Technology (IMarEST) South Africa chapter</w:t>
      </w:r>
      <w:r>
        <w:t xml:space="preserve"> </w:t>
      </w:r>
      <w:r>
        <w:t xml:space="preserve">- Local engineering firms like BHP Billiton for referral programs offering R5,000 bonuses for successful hires.</w:t>
      </w:r>
      <w:r>
        <w:t xml:space="preserve"> </w:t>
      </w:r>
      <w:r>
        <w:t xml:space="preserve">This builds credibility through Johannesburg's established maritime networks.</w:t>
      </w:r>
    </w:p>
    <w:p>
      <w:pPr>
        <w:pStyle w:val="BodyText"/>
      </w:pPr>
      <w:r>
        <w:rPr>
          <w:bCs/>
          <w:b/>
        </w:rPr>
        <w:t xml:space="preserve">Localized Content Strategy</w:t>
      </w:r>
      <w:r>
        <w:br/>
      </w:r>
      <w:r>
        <w:t xml:space="preserve">Develop region-specific content addressing South Africa Johannesburg's unique challenges:</w:t>
      </w:r>
      <w:r>
        <w:t xml:space="preserve"> </w:t>
      </w:r>
      <w:r>
        <w:t xml:space="preserve">- Video testimonials from current engineers working on Gauteng-based port logistics projects</w:t>
      </w:r>
      <w:r>
        <w:t xml:space="preserve"> </w:t>
      </w:r>
      <w:r>
        <w:t xml:space="preserve">- Blog series "Why Johannesburg is the Hub for Marine Engineering Careers in Southern Africa" explaining how inland operations impact coastal logistics</w:t>
      </w:r>
      <w:r>
        <w:t xml:space="preserve"> </w:t>
      </w:r>
      <w:r>
        <w:t xml:space="preserve">- Webinars with TNPA officials discussing 2030 Maritime Strategy implications, hosted at Johannesburg venues like The Box</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 (ZAR)</w:t>
      </w:r>
    </w:p>
    <w:p>
      <w:pPr>
        <w:pStyle w:val="BodyText"/>
      </w:pPr>
      <w:r>
        <w:t xml:space="preserve">Rationale</w:t>
      </w:r>
    </w:p>
    <w:p>
      <w:pPr>
        <w:pStyle w:val="BodyText"/>
      </w:pPr>
      <w:r>
        <w:t xml:space="preserve">LinkedIn Sponsored Content (Johannesburg Targeting)</w:t>
      </w:r>
    </w:p>
    <w:p>
      <w:pPr>
        <w:pStyle w:val="BodyText"/>
      </w:pPr>
      <w:r>
        <w:t xml:space="preserve">180,000</w:t>
      </w:r>
    </w:p>
    <w:p>
      <w:pPr>
        <w:pStyle w:val="BodyText"/>
      </w:pPr>
      <w:r>
        <w:t xml:space="preserve">Cover 75% of target audience via geo-fenced engineering profiles</w:t>
      </w:r>
    </w:p>
    <w:p>
      <w:pPr>
        <w:pStyle w:val="BodyText"/>
      </w:pPr>
      <w:r>
        <w:t xml:space="preserve">Industry Event Sponsorships (Johannesburg)</w:t>
      </w:r>
    </w:p>
    <w:p>
      <w:pPr>
        <w:pStyle w:val="BodyText"/>
      </w:pPr>
      <w:r>
        <w:t xml:space="preserve">&lt;</w:t>
      </w:r>
    </w:p>
    <w:p>
      <w:pPr>
        <w:pStyle w:val="BodyText"/>
      </w:pPr>
      <w:r>
        <w:t xml:space="preserve">120,000</w:t>
      </w:r>
    </w:p>
    <w:p>
      <w:pPr>
        <w:pStyle w:val="BodyText"/>
      </w:pPr>
      <w:r>
        <w:t xml:space="preserve">TNPA fairs and IMarEST events at Sandton venues</w:t>
      </w:r>
    </w:p>
    <w:p>
      <w:pPr>
        <w:pStyle w:val="BodyText"/>
      </w:pPr>
      <w:r>
        <w:t xml:space="preserve">Content Creation (Videos/Blog)</w:t>
      </w:r>
    </w:p>
    <w:p>
      <w:pPr>
        <w:pStyle w:val="BodyText"/>
      </w:pPr>
      <w:r>
        <w:t xml:space="preserve">95,000</w:t>
      </w:r>
    </w:p>
    <w:p>
      <w:pPr>
        <w:pStyle w:val="BodyText"/>
      </w:pPr>
      <w:r>
        <w:t xml:space="preserve">&lt;</w:t>
      </w:r>
    </w:p>
    <w:p>
      <w:pPr>
        <w:pStyle w:val="BodyText"/>
      </w:pPr>
      <w:r>
        <w:t xml:space="preserve">South Africa-specific narratives for social media/website</w:t>
      </w:r>
    </w:p>
    <w:p>
      <w:pPr>
        <w:pStyle w:val="BodyText"/>
      </w:pPr>
      <w:r>
        <w:t xml:space="preserve">Referral Program Incentives</w:t>
      </w:r>
    </w:p>
    <w:p>
      <w:pPr>
        <w:pStyle w:val="BodyText"/>
      </w:pPr>
      <w:r>
        <w:t xml:space="preserve">65,000</w:t>
      </w:r>
    </w:p>
    <w:bookmarkEnd w:id="25"/>
    <w:bookmarkStart w:id="26" w:name="implementation-timeline-9-month-plan"/>
    <w:p>
      <w:pPr>
        <w:pStyle w:val="Heading2"/>
      </w:pPr>
      <w:r>
        <w:t xml:space="preserve">Implementation Timeline (9-Month Plan)</w:t>
      </w:r>
    </w:p>
    <w:p>
      <w:pPr>
        <w:numPr>
          <w:ilvl w:val="0"/>
          <w:numId w:val="1002"/>
        </w:numPr>
        <w:pStyle w:val="Compact"/>
      </w:pPr>
      <w:r>
        <w:rPr>
          <w:bCs/>
          <w:b/>
        </w:rPr>
        <w:t xml:space="preserve">Month 1-2:</w:t>
      </w:r>
      <w:r>
        <w:t xml:space="preserve"> </w:t>
      </w:r>
      <w:r>
        <w:t xml:space="preserve">Finalize Johannesburg partnerships; launch LinkedIn campaign with localized ad creative</w:t>
      </w:r>
    </w:p>
    <w:p>
      <w:pPr>
        <w:numPr>
          <w:ilvl w:val="0"/>
          <w:numId w:val="1002"/>
        </w:numPr>
        <w:pStyle w:val="Compact"/>
      </w:pPr>
      <w:r>
        <w:rPr>
          <w:bCs/>
          <w:b/>
        </w:rPr>
        <w:t xml:space="preserve">Month 3:</w:t>
      </w:r>
      <w:r>
        <w:t xml:space="preserve"> </w:t>
      </w:r>
      <w:r>
        <w:t xml:space="preserve">Host inaugural "Marine Engineering Career Summit" in Sandton, featuring TNPA speakers</w:t>
      </w:r>
    </w:p>
    <w:p>
      <w:pPr>
        <w:numPr>
          <w:ilvl w:val="0"/>
          <w:numId w:val="1002"/>
        </w:numPr>
        <w:pStyle w:val="Compact"/>
      </w:pPr>
      <w:r>
        <w:rPr>
          <w:bCs/>
          <w:b/>
        </w:rPr>
        <w:t xml:space="preserve">Month 4-6:</w:t>
      </w:r>
      <w:r>
        <w:t xml:space="preserve"> </w:t>
      </w:r>
      <w:r>
        <w:t xml:space="preserve">Implement referral program; publish monthly blog series targeting South Africa Johannesburg job seekers</w:t>
      </w:r>
    </w:p>
    <w:p>
      <w:pPr>
        <w:numPr>
          <w:ilvl w:val="0"/>
          <w:numId w:val="1002"/>
        </w:numPr>
        <w:pStyle w:val="Compact"/>
      </w:pPr>
      <w:r>
        <w:rPr>
          <w:bCs/>
          <w:b/>
        </w:rPr>
        <w:t xml:space="preserve">Month 7-9:</w:t>
      </w:r>
      <w:r>
        <w:t xml:space="preserve"> </w:t>
      </w:r>
      <w:r>
        <w:t xml:space="preserve">Analyze candidate quality metrics; adjust strategies based on Johannesburg market response data</w:t>
      </w:r>
    </w:p>
    <w:bookmarkEnd w:id="26"/>
    <w:bookmarkStart w:id="27" w:name="evaluation-metrics"/>
    <w:p>
      <w:pPr>
        <w:pStyle w:val="Heading2"/>
      </w:pPr>
      <w:r>
        <w:t xml:space="preserve">Evaluation Metrics</w:t>
      </w:r>
    </w:p>
    <w:p>
      <w:pPr>
        <w:pStyle w:val="FirstParagraph"/>
      </w:pPr>
      <w:r>
        <w:t xml:space="preserve">We measure success through three pillars:</w:t>
      </w:r>
    </w:p>
    <w:p>
      <w:pPr>
        <w:numPr>
          <w:ilvl w:val="0"/>
          <w:numId w:val="1003"/>
        </w:numPr>
        <w:pStyle w:val="Compact"/>
      </w:pPr>
      <w:r>
        <w:rPr>
          <w:iCs/>
          <w:i/>
        </w:rPr>
        <w:t xml:space="preserve">Recruitment Efficiency:</w:t>
      </w:r>
      <w:r>
        <w:t xml:space="preserve"> </w:t>
      </w:r>
      <w:r>
        <w:t xml:space="preserve">Cost-per-hire (target: R8,500), time-to-fill (target: 7 weeks)</w:t>
      </w:r>
    </w:p>
    <w:p>
      <w:pPr>
        <w:numPr>
          <w:ilvl w:val="0"/>
          <w:numId w:val="1003"/>
        </w:numPr>
        <w:pStyle w:val="Compact"/>
      </w:pPr>
      <w:r>
        <w:rPr>
          <w:iCs/>
          <w:i/>
        </w:rPr>
        <w:t xml:space="preserve">Brand Engagement:</w:t>
      </w:r>
      <w:r>
        <w:t xml:space="preserve"> </w:t>
      </w:r>
      <w:r>
        <w:t xml:space="preserve">Johannesburg-specific social media reach (&gt;25% increase in targeted impressions), webinar attendance from South Africa</w:t>
      </w:r>
    </w:p>
    <w:p>
      <w:pPr>
        <w:numPr>
          <w:ilvl w:val="0"/>
          <w:numId w:val="1003"/>
        </w:numPr>
        <w:pStyle w:val="Compact"/>
      </w:pPr>
      <w:r>
        <w:rPr>
          <w:iCs/>
          <w:i/>
        </w:rPr>
        <w:t xml:space="preserve">Long-term Impact:</w:t>
      </w:r>
      <w:r>
        <w:t xml:space="preserve"> </w:t>
      </w:r>
      <w:r>
        <w:t xml:space="preserve">Post-hire retention rate (target: 90% at 12 months), referrals from partner institutions (target: 35%)</w:t>
      </w:r>
    </w:p>
    <w:bookmarkEnd w:id="27"/>
    <w:bookmarkStart w:id="28" w:name="Xa263b220657e61619d85bc895cfa2179774d46c"/>
    <w:p>
      <w:pPr>
        <w:pStyle w:val="Heading2"/>
      </w:pPr>
      <w:r>
        <w:t xml:space="preserve">Conclusion: Strategic Imperative for South Africa Johannesburg</w:t>
      </w:r>
    </w:p>
    <w:p>
      <w:pPr>
        <w:pStyle w:val="FirstParagraph"/>
      </w:pPr>
      <w:r>
        <w:t xml:space="preserve">This Marketing Plan positions the Marine Engineer recruitment initiative as a catalyst for South Africa's maritime growth. By anchoring all strategies in Johannesburg's economic reality—where inland logistics decisions directly impact coastal operations—we transform a standard job posting into a strategic talent acquisition campaign. The plan acknowledges that successful Marine Engineers in South Africa Johannesburg must navigate complex supply chains, regulatory environments, and the city's pivotal role as the nation's maritime command center. With 68% of South Africa's marine sector revenue generated through Johannesburg-based decision-making (National Ports Authority 2023), this targeted approach delivers unmatched value in securing engineers who understand both technical excellence and Southern Africa's logistics ecosystem. The result will be a talent pool that directly accelerates infrastructure projects supporting South Africa's export economy while establishing our organization as the undisputed leader for Marine Engineering recruitment in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 South Africa Johannesburg</dc:title>
  <dc:creator/>
  <dc:language>en</dc:language>
  <cp:keywords/>
  <dcterms:created xsi:type="dcterms:W3CDTF">2025-12-11T17:05:36Z</dcterms:created>
  <dcterms:modified xsi:type="dcterms:W3CDTF">2025-12-11T17:05:36Z</dcterms:modified>
</cp:coreProperties>
</file>

<file path=docProps/custom.xml><?xml version="1.0" encoding="utf-8"?>
<Properties xmlns="http://schemas.openxmlformats.org/officeDocument/2006/custom-properties" xmlns:vt="http://schemas.openxmlformats.org/officeDocument/2006/docPropsVTypes"/>
</file>