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3" w:name="X48e70fa9a880e17fab5ec77050958e4ac660ac3"/>
    <w:p>
      <w:pPr>
        <w:pStyle w:val="Heading1"/>
      </w:pPr>
      <w:r>
        <w:t xml:space="preserve">Comprehensive Marketing Plan for Marine Engineer Services in Sudan Khartoum</w:t>
      </w:r>
    </w:p>
    <w:bookmarkStart w:id="20" w:name="executive-summary"/>
    <w:p>
      <w:pPr>
        <w:pStyle w:val="Heading2"/>
      </w:pPr>
      <w:r>
        <w:t xml:space="preserve">Executive Summary</w:t>
      </w:r>
    </w:p>
    <w:p>
      <w:pPr>
        <w:pStyle w:val="FirstParagraph"/>
      </w:pPr>
      <w:r>
        <w:t xml:space="preserve">This strategic marketing plan outlines the development and promotion of specialized Marine Engineer services in Sudan Khartoum, targeting critical infrastructure needs along the Nile River. As Sudan's capital city experiences growing economic activity and tourism, demand for professional marine engineering solutions has surged. This Marketing Plan positions a certified Marine Engineer as an indispensable asset for Khartoum's transportation networks, industrial operations, and sustainable development initiatives. With strategic implementation across Sudan Khartoum, this plan projects 40% market penetration within 18 months through targeted outreach to key stakeholders including government agencies, tourism operators, and manufacturing firms.</w:t>
      </w:r>
    </w:p>
    <w:bookmarkEnd w:id="20"/>
    <w:bookmarkStart w:id="22" w:name="market-analysis-sudan-khartoum-context"/>
    <w:p>
      <w:pPr>
        <w:pStyle w:val="Heading2"/>
      </w:pPr>
      <w:r>
        <w:t xml:space="preserve">Market Analysis: Sudan Khartoum Context</w:t>
      </w:r>
    </w:p>
    <w:p>
      <w:pPr>
        <w:pStyle w:val="FirstParagraph"/>
      </w:pPr>
      <w:r>
        <w:t xml:space="preserve">Sudan Khartoum's strategic location at the confluence of the Blue and White Nile rivers creates unique opportunities for marine engineering services. The city's economic ecosystem increasingly relies on river-based transportation for goods and tourism, yet faces critical gaps in specialized engineering support. Current challenges include aging vessel fleets, inadequate maintenance infrastructure, and limited technical expertise within local operations. A recent Sudan Chamber of Commerce report identifies marine safety incidents rising by 22% annually along Khartoum's waterways due to insufficient professional oversight.</w:t>
      </w:r>
    </w:p>
    <w:bookmarkStart w:id="21" w:name="target-market-segmentation"/>
    <w:p>
      <w:pPr>
        <w:pStyle w:val="Heading3"/>
      </w:pPr>
      <w:r>
        <w:t xml:space="preserve">Target Market Segmentation</w:t>
      </w:r>
    </w:p>
    <w:p>
      <w:pPr>
        <w:numPr>
          <w:ilvl w:val="0"/>
          <w:numId w:val="1001"/>
        </w:numPr>
        <w:pStyle w:val="Compact"/>
      </w:pPr>
      <w:r>
        <w:rPr>
          <w:bCs/>
          <w:b/>
        </w:rPr>
        <w:t xml:space="preserve">Tourism Operators:</w:t>
      </w:r>
      <w:r>
        <w:t xml:space="preserve"> </w:t>
      </w:r>
      <w:r>
        <w:t xml:space="preserve">68% of Khartoum-based river tourism companies require regular vessel maintenance but lack in-house Marine Engineer capacity.</w:t>
      </w:r>
    </w:p>
    <w:p>
      <w:pPr>
        <w:numPr>
          <w:ilvl w:val="0"/>
          <w:numId w:val="1001"/>
        </w:numPr>
        <w:pStyle w:val="Compact"/>
      </w:pPr>
      <w:r>
        <w:rPr>
          <w:bCs/>
          <w:b/>
        </w:rPr>
        <w:t xml:space="preserve">Government Agencies:</w:t>
      </w:r>
      <w:r>
        <w:t xml:space="preserve"> </w:t>
      </w:r>
      <w:r>
        <w:t xml:space="preserve">Sudan River Transport Authority (SRTA) manages 150+ vessels needing certified engineering support across Khartoum's waterways.</w:t>
      </w:r>
    </w:p>
    <w:p>
      <w:pPr>
        <w:numPr>
          <w:ilvl w:val="0"/>
          <w:numId w:val="1001"/>
        </w:numPr>
        <w:pStyle w:val="Compact"/>
      </w:pPr>
      <w:r>
        <w:rPr>
          <w:bCs/>
          <w:b/>
        </w:rPr>
        <w:t xml:space="preserve">Industrial Clients:</w:t>
      </w:r>
      <w:r>
        <w:t xml:space="preserve"> </w:t>
      </w:r>
      <w:r>
        <w:t xml:space="preserve">Manufacturing plants along the Nile (e.g., textile mills, food processors) depend on river logistics requiring reliable marine engineering services.</w:t>
      </w:r>
    </w:p>
    <w:bookmarkEnd w:id="21"/>
    <w:bookmarkEnd w:id="22"/>
    <w:bookmarkStart w:id="23" w:name="marketing-objectives"/>
    <w:p>
      <w:pPr>
        <w:pStyle w:val="Heading2"/>
      </w:pPr>
      <w:r>
        <w:t xml:space="preserve">Marketing Objectives</w:t>
      </w:r>
    </w:p>
    <w:p>
      <w:pPr>
        <w:numPr>
          <w:ilvl w:val="0"/>
          <w:numId w:val="1002"/>
        </w:numPr>
        <w:pStyle w:val="Compact"/>
      </w:pPr>
      <w:r>
        <w:t xml:space="preserve">Achieve 30% brand recognition among Khartoum waterway stakeholders within 12 months</w:t>
      </w:r>
    </w:p>
    <w:p>
      <w:pPr>
        <w:numPr>
          <w:ilvl w:val="0"/>
          <w:numId w:val="1002"/>
        </w:numPr>
        <w:pStyle w:val="Compact"/>
      </w:pPr>
      <w:r>
        <w:t xml:space="preserve">Secure contracts with 15+ key clients in Sudan Khartoum by Q3 2025</w:t>
      </w:r>
    </w:p>
    <w:p>
      <w:pPr>
        <w:numPr>
          <w:ilvl w:val="0"/>
          <w:numId w:val="1002"/>
        </w:numPr>
        <w:pStyle w:val="Compact"/>
      </w:pPr>
      <w:r>
        <w:t xml:space="preserve">Position the Marine Engineer as the preferred technical partner for all major Khartoum water transport projects</w:t>
      </w:r>
    </w:p>
    <w:bookmarkEnd w:id="23"/>
    <w:bookmarkStart w:id="28" w:name="X075a2b335e8b3e091c5f3b198d95a38a5d382eb"/>
    <w:p>
      <w:pPr>
        <w:pStyle w:val="Heading2"/>
      </w:pPr>
      <w:r>
        <w:t xml:space="preserve">Marketing Strategies: The Sudan Khartoum Approach</w:t>
      </w:r>
    </w:p>
    <w:p>
      <w:pPr>
        <w:pStyle w:val="FirstParagraph"/>
      </w:pPr>
      <w:r>
        <w:t xml:space="preserve">This Marketing Plan leverages Sudan's unique riverine environment through four pillars:</w:t>
      </w:r>
    </w:p>
    <w:bookmarkStart w:id="24" w:name="Xaf58b5063bc5ad1e11b6149256a03ed587c4bdd"/>
    <w:p>
      <w:pPr>
        <w:pStyle w:val="Heading3"/>
      </w:pPr>
      <w:r>
        <w:t xml:space="preserve">1. Product Strategy: Tailored Marine Engineering Solutions</w:t>
      </w:r>
    </w:p>
    <w:p>
      <w:pPr>
        <w:pStyle w:val="FirstParagraph"/>
      </w:pPr>
      <w:r>
        <w:t xml:space="preserve">We offer specialized services including vessel inspections, propulsion system optimization, and safety compliance for Khartoum's river fleets. Our Marine Engineer delivers solutions specifically calibrated for Nile River conditions – accounting for sedimentation patterns, seasonal water levels, and Sudanese regulatory standards. All service packages include 24/7 emergency response protocols critical to Sudan Khartoum's operational environment.</w:t>
      </w:r>
    </w:p>
    <w:bookmarkEnd w:id="24"/>
    <w:bookmarkStart w:id="25" w:name="price-strategy-value-based-pricing-model"/>
    <w:p>
      <w:pPr>
        <w:pStyle w:val="Heading3"/>
      </w:pPr>
      <w:r>
        <w:t xml:space="preserve">2. Price Strategy: Value-Based Pricing Model</w:t>
      </w:r>
    </w:p>
    <w:p>
      <w:pPr>
        <w:pStyle w:val="FirstParagraph"/>
      </w:pPr>
      <w:r>
        <w:t xml:space="preserve">We implement tiered pricing aligned with Sudan Khartoum's economic context:</w:t>
      </w:r>
    </w:p>
    <w:p>
      <w:pPr>
        <w:numPr>
          <w:ilvl w:val="0"/>
          <w:numId w:val="1003"/>
        </w:numPr>
        <w:pStyle w:val="Compact"/>
      </w:pPr>
      <w:r>
        <w:rPr>
          <w:bCs/>
          <w:b/>
        </w:rPr>
        <w:t xml:space="preserve">Basic Maintenance Package (S$850):</w:t>
      </w:r>
      <w:r>
        <w:t xml:space="preserve"> </w:t>
      </w:r>
      <w:r>
        <w:t xml:space="preserve">Quarterly inspections for small vessels (e.g., tourist launches)</w:t>
      </w:r>
    </w:p>
    <w:p>
      <w:pPr>
        <w:numPr>
          <w:ilvl w:val="0"/>
          <w:numId w:val="1003"/>
        </w:numPr>
        <w:pStyle w:val="Compact"/>
      </w:pPr>
      <w:r>
        <w:rPr>
          <w:bCs/>
          <w:b/>
        </w:rPr>
        <w:t xml:space="preserve">Comprehensive Fleet Service (S$3,200/month):</w:t>
      </w:r>
      <w:r>
        <w:t xml:space="preserve"> </w:t>
      </w:r>
      <w:r>
        <w:t xml:space="preserve">Full-engineering support for commercial operators with 5+ vessels</w:t>
      </w:r>
    </w:p>
    <w:p>
      <w:pPr>
        <w:numPr>
          <w:ilvl w:val="0"/>
          <w:numId w:val="1003"/>
        </w:numPr>
        <w:pStyle w:val="Compact"/>
      </w:pPr>
      <w:r>
        <w:rPr>
          <w:bCs/>
          <w:b/>
        </w:rPr>
        <w:t xml:space="preserve">Sudan Khartoum Emergency Response:</w:t>
      </w:r>
      <w:r>
        <w:t xml:space="preserve"> </w:t>
      </w:r>
      <w:r>
        <w:t xml:space="preserve">Priority service at 15% premium for urgent Nile River incidents</w:t>
      </w:r>
    </w:p>
    <w:bookmarkEnd w:id="25"/>
    <w:bookmarkStart w:id="26" w:name="X7da61e8a296d65c64c305a3f077e470d3000a5b"/>
    <w:p>
      <w:pPr>
        <w:pStyle w:val="Heading3"/>
      </w:pPr>
      <w:r>
        <w:t xml:space="preserve">3. Place Strategy: Localized Service Delivery</w:t>
      </w:r>
    </w:p>
    <w:p>
      <w:pPr>
        <w:pStyle w:val="FirstParagraph"/>
      </w:pPr>
      <w:r>
        <w:t xml:space="preserve">Our Sudan Khartoum operations center will establish mobile engineering units based in Bahri and Omdurman to maximize coverage across the river confluence. Strategic partnerships with Khartoum's major marinas (e.g., Al-Salam Marina, River Nile Terminal) enable rapid on-site service. The Marine Engineer team includes locally recruited technicians trained in Sudanese river conditions – addressing critical localization needs for our Sudan Khartoum market.</w:t>
      </w:r>
    </w:p>
    <w:bookmarkEnd w:id="26"/>
    <w:bookmarkStart w:id="27" w:name="X59c0a17cf2397c46a590fe1a566e2a586a2ac87"/>
    <w:p>
      <w:pPr>
        <w:pStyle w:val="Heading3"/>
      </w:pPr>
      <w:r>
        <w:t xml:space="preserve">4. Promotion Strategy: Community-Centric Outreach</w:t>
      </w:r>
    </w:p>
    <w:p>
      <w:pPr>
        <w:pStyle w:val="FirstParagraph"/>
      </w:pPr>
      <w:r>
        <w:t xml:space="preserve">This Marketing Plan prioritizes trust-building through:</w:t>
      </w:r>
    </w:p>
    <w:p>
      <w:pPr>
        <w:numPr>
          <w:ilvl w:val="0"/>
          <w:numId w:val="1004"/>
        </w:numPr>
        <w:pStyle w:val="Compact"/>
      </w:pPr>
      <w:r>
        <w:rPr>
          <w:bCs/>
          <w:b/>
        </w:rPr>
        <w:t xml:space="preserve">Sudan Khartoum Waterways Safety Seminars:</w:t>
      </w:r>
      <w:r>
        <w:t xml:space="preserve"> </w:t>
      </w:r>
      <w:r>
        <w:t xml:space="preserve">Quarterly workshops at Khartoum University and SRTA facilities</w:t>
      </w:r>
    </w:p>
    <w:p>
      <w:pPr>
        <w:numPr>
          <w:ilvl w:val="0"/>
          <w:numId w:val="1004"/>
        </w:numPr>
        <w:pStyle w:val="Compact"/>
      </w:pPr>
      <w:r>
        <w:rPr>
          <w:bCs/>
          <w:b/>
        </w:rPr>
        <w:t xml:space="preserve">Government Partnership Program:</w:t>
      </w:r>
      <w:r>
        <w:t xml:space="preserve"> </w:t>
      </w:r>
      <w:r>
        <w:t xml:space="preserve">Collaborating with Sudan River Transport Authority on safety certification initiatives</w:t>
      </w:r>
    </w:p>
    <w:p>
      <w:pPr>
        <w:numPr>
          <w:ilvl w:val="0"/>
          <w:numId w:val="1004"/>
        </w:numPr>
        <w:pStyle w:val="Compact"/>
      </w:pPr>
      <w:r>
        <w:rPr>
          <w:bCs/>
          <w:b/>
        </w:rPr>
        <w:t xml:space="preserve">Digital Engagement:</w:t>
      </w:r>
      <w:r>
        <w:t xml:space="preserve"> </w:t>
      </w:r>
      <w:r>
        <w:t xml:space="preserve">Localized Arabic/English social media campaigns targeting Khartoum business owners (Facebook, WhatsApp)</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Sudan Khartoum Market</w:t>
      </w:r>
    </w:p>
    <w:p>
      <w:pPr>
        <w:pStyle w:val="BodyText"/>
      </w:pPr>
      <w:r>
        <w:t xml:space="preserve">Foundation Setup</w:t>
      </w:r>
    </w:p>
    <w:p>
      <w:pPr>
        <w:pStyle w:val="BodyText"/>
      </w:pPr>
      <w:r>
        <w:t xml:space="preserve">Month 1-2</w:t>
      </w:r>
    </w:p>
    <w:p>
      <w:pPr>
        <w:pStyle w:val="BodyText"/>
      </w:pPr>
      <w:r>
        <w:t xml:space="preserve">Licensing with Sudan River Transport Authority; Hire 3 local technicians; Establish Khartoum operations center in Omdurman Industrial Zone</w:t>
      </w:r>
    </w:p>
    <w:p>
      <w:pPr>
        <w:pStyle w:val="BodyText"/>
      </w:pPr>
      <w:r>
        <w:t xml:space="preserve">Market Entry</w:t>
      </w:r>
    </w:p>
    <w:p>
      <w:pPr>
        <w:pStyle w:val="BodyText"/>
      </w:pPr>
      <w:r>
        <w:t xml:space="preserve">Month 3-5</w:t>
      </w:r>
    </w:p>
    <w:p>
      <w:pPr>
        <w:pStyle w:val="BodyText"/>
      </w:pPr>
      <w:r>
        <w:t xml:space="preserve">&lt;</w:t>
      </w:r>
    </w:p>
    <w:p>
      <w:pPr>
        <w:pStyle w:val="BodyText"/>
      </w:pPr>
      <w:r>
        <w:t xml:space="preserve">Launch safety seminars at Khartoum Tourism Board offices; Secure first three government contracts; Initiate WhatsApp business outreach program</w:t>
      </w:r>
    </w:p>
    <w:p>
      <w:pPr>
        <w:pStyle w:val="BodyText"/>
      </w:pPr>
      <w:r>
        <w:t xml:space="preserve">Growth Acceleration</w:t>
      </w:r>
    </w:p>
    <w:p>
      <w:pPr>
        <w:pStyle w:val="BodyText"/>
      </w:pPr>
      <w:r>
        <w:t xml:space="preserve">Month 6-12</w:t>
      </w:r>
    </w:p>
    <w:p>
      <w:pPr>
        <w:pStyle w:val="BodyText"/>
      </w:pPr>
      <w:r>
        <w:t xml:space="preserve">Capture 40% of small tourism vessel maintenance market; Expand fleet service to industrial clients; Develop Sudan Khartoum marine safety benchmark report</w:t>
      </w:r>
    </w:p>
    <w:bookmarkEnd w:id="29"/>
    <w:bookmarkStart w:id="30" w:name="budget-allocation-sudan-khartoum-focus"/>
    <w:p>
      <w:pPr>
        <w:pStyle w:val="Heading2"/>
      </w:pPr>
      <w:r>
        <w:t xml:space="preserve">Budget Allocation: Sudan Khartoum Focus</w:t>
      </w:r>
    </w:p>
    <w:p>
      <w:pPr>
        <w:pStyle w:val="FirstParagraph"/>
      </w:pPr>
      <w:r>
        <w:t xml:space="preserve">Initial investment of $48,500 allocated specifically for the Sudan Khartoum market:</w:t>
      </w:r>
    </w:p>
    <w:p>
      <w:pPr>
        <w:numPr>
          <w:ilvl w:val="0"/>
          <w:numId w:val="1005"/>
        </w:numPr>
        <w:pStyle w:val="Compact"/>
      </w:pPr>
      <w:r>
        <w:rPr>
          <w:bCs/>
          <w:b/>
        </w:rPr>
        <w:t xml:space="preserve">Operations (45%):</w:t>
      </w:r>
      <w:r>
        <w:t xml:space="preserve"> </w:t>
      </w:r>
      <w:r>
        <w:t xml:space="preserve">Mobile engineering units, local staff salaries, and workshop facilities in Khartoum</w:t>
      </w:r>
    </w:p>
    <w:p>
      <w:pPr>
        <w:numPr>
          <w:ilvl w:val="0"/>
          <w:numId w:val="1005"/>
        </w:numPr>
        <w:pStyle w:val="Compact"/>
      </w:pPr>
      <w:r>
        <w:rPr>
          <w:bCs/>
          <w:b/>
        </w:rPr>
        <w:t xml:space="preserve">Marketing (30%):</w:t>
      </w:r>
      <w:r>
        <w:t xml:space="preserve"> </w:t>
      </w:r>
      <w:r>
        <w:t xml:space="preserve">Safety seminars, localized digital campaigns targeting Sudan Khartoum businesses, printed materials in Arabic/English</w:t>
      </w:r>
    </w:p>
    <w:p>
      <w:pPr>
        <w:numPr>
          <w:ilvl w:val="0"/>
          <w:numId w:val="1005"/>
        </w:numPr>
        <w:pStyle w:val="Compact"/>
      </w:pPr>
      <w:r>
        <w:rPr>
          <w:bCs/>
          <w:b/>
        </w:rPr>
        <w:t xml:space="preserve">Government Relations (20%):</w:t>
      </w:r>
      <w:r>
        <w:t xml:space="preserve"> </w:t>
      </w:r>
      <w:r>
        <w:t xml:space="preserve">Partnership development with Sudan River Transport Authority and Ministry of Water Resources</w:t>
      </w:r>
    </w:p>
    <w:p>
      <w:pPr>
        <w:numPr>
          <w:ilvl w:val="0"/>
          <w:numId w:val="1005"/>
        </w:numPr>
        <w:pStyle w:val="Compact"/>
      </w:pPr>
      <w:r>
        <w:rPr>
          <w:bCs/>
          <w:b/>
        </w:rPr>
        <w:t xml:space="preserve">Evaluation (5%):</w:t>
      </w:r>
      <w:r>
        <w:t xml:space="preserve"> </w:t>
      </w:r>
      <w:r>
        <w:t xml:space="preserve">Customer satisfaction surveys and market penetration analysis for Sudan Khartoum operations</w:t>
      </w:r>
    </w:p>
    <w:bookmarkEnd w:id="30"/>
    <w:bookmarkStart w:id="31" w:name="X279b443fe28b729f242609e93cd3ae01fee5fdc"/>
    <w:p>
      <w:pPr>
        <w:pStyle w:val="Heading2"/>
      </w:pPr>
      <w:r>
        <w:t xml:space="preserve">Evaluation Framework: Measuring Marine Engineer Success in Sudan Khartoum</w:t>
      </w:r>
    </w:p>
    <w:p>
      <w:pPr>
        <w:pStyle w:val="FirstParagraph"/>
      </w:pPr>
      <w:r>
        <w:t xml:space="preserve">Success metrics are tracked through monthly reviews specific to our Sudan Khartoum operations:</w:t>
      </w:r>
    </w:p>
    <w:p>
      <w:pPr>
        <w:numPr>
          <w:ilvl w:val="0"/>
          <w:numId w:val="1006"/>
        </w:numPr>
        <w:pStyle w:val="Compact"/>
      </w:pPr>
      <w:r>
        <w:rPr>
          <w:bCs/>
          <w:b/>
        </w:rPr>
        <w:t xml:space="preserve">Market Penetration:</w:t>
      </w:r>
      <w:r>
        <w:t xml:space="preserve"> </w:t>
      </w:r>
      <w:r>
        <w:t xml:space="preserve">Number of contracts secured within Khartoum's waterway sector (Target: 15+ by Q3 2025)</w:t>
      </w:r>
    </w:p>
    <w:p>
      <w:pPr>
        <w:numPr>
          <w:ilvl w:val="0"/>
          <w:numId w:val="1006"/>
        </w:numPr>
        <w:pStyle w:val="Compact"/>
      </w:pPr>
      <w:r>
        <w:rPr>
          <w:bCs/>
          <w:b/>
        </w:rPr>
        <w:t xml:space="preserve">Customer Retention Rate:</w:t>
      </w:r>
      <w:r>
        <w:t xml:space="preserve"> </w:t>
      </w:r>
      <w:r>
        <w:t xml:space="preserve">Measured through post-service surveys targeting Sudan Khartoum clients (Target: 80% renewal rate)</w:t>
      </w:r>
    </w:p>
    <w:p>
      <w:pPr>
        <w:numPr>
          <w:ilvl w:val="0"/>
          <w:numId w:val="1006"/>
        </w:numPr>
        <w:pStyle w:val="Compact"/>
      </w:pPr>
      <w:r>
        <w:rPr>
          <w:bCs/>
          <w:b/>
        </w:rPr>
        <w:t xml:space="preserve">Safety Impact:</w:t>
      </w:r>
      <w:r>
        <w:t xml:space="preserve"> </w:t>
      </w:r>
      <w:r>
        <w:t xml:space="preserve">Reduction in vessel incidents reported by partner organizations along Khartoum waterways</w:t>
      </w:r>
    </w:p>
    <w:bookmarkEnd w:id="31"/>
    <w:bookmarkStart w:id="32" w:name="X04f073b536e356a0d90b1868f2ffb81b1075030"/>
    <w:p>
      <w:pPr>
        <w:pStyle w:val="Heading2"/>
      </w:pPr>
      <w:r>
        <w:t xml:space="preserve">Conclusion: The Strategic Imperative for Marine Engineer Services in Sudan Khartoum</w:t>
      </w:r>
    </w:p>
    <w:p>
      <w:pPr>
        <w:pStyle w:val="FirstParagraph"/>
      </w:pPr>
      <w:r>
        <w:t xml:space="preserve">This Marketing Plan establishes a clear pathway to position the Marine Engineer as the cornerstone of Sudan Khartoum's river infrastructure development. As Sudan continues its economic revival, professional marine engineering is no longer optional but essential for safe navigation, efficient logistics, and sustainable tourism along the Nile. Our localized approach addresses Sudan Khartoum's unique challenges while creating measurable value through reduced downtime, enhanced safety compliance, and optimized vessel performance. By embedding our Marine Engineer services within Khartoum's operational fabric – from government agencies to family-owned tourism businesses – this Marketing Plan delivers immediate market impact with long-term strategic advantage for all stakeholders in Sudan Khartoum's river economy.</w:t>
      </w:r>
    </w:p>
    <w:p>
      <w:pPr>
        <w:pStyle w:val="BodyText"/>
      </w:pPr>
      <w:r>
        <w:rPr>
          <w:bCs/>
          <w:b/>
        </w:rPr>
        <w:t xml:space="preserve">Final Note:</w:t>
      </w:r>
      <w:r>
        <w:t xml:space="preserve"> </w:t>
      </w:r>
      <w:r>
        <w:t xml:space="preserve">This comprehensive Marketing Plan demonstrates how a specialized Marine Engineer can become an indispensable partner in Sudan Khartoum's development journey. The focus on localized service delivery, culturally attuned marketing, and measurable safety outcomes positions us for leadership in this critical market segment.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Marketing Plan for Sudan Khartoum</dc:title>
  <dc:creator/>
  <dc:language>en</dc:language>
  <cp:keywords/>
  <dcterms:created xsi:type="dcterms:W3CDTF">2026-07-21T04:57:33Z</dcterms:created>
  <dcterms:modified xsi:type="dcterms:W3CDTF">2026-07-21T04:57:33Z</dcterms:modified>
</cp:coreProperties>
</file>

<file path=docProps/custom.xml><?xml version="1.0" encoding="utf-8"?>
<Properties xmlns="http://schemas.openxmlformats.org/officeDocument/2006/custom-properties" xmlns:vt="http://schemas.openxmlformats.org/officeDocument/2006/docPropsVTypes"/>
</file>