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cf938d3d2cc2d2c8ddfb816d1d33ecbf80f8ede"/>
    <w:p>
      <w:pPr>
        <w:pStyle w:val="Heading1"/>
      </w:pPr>
      <w:r>
        <w:t xml:space="preserve">Comprehensive Marketing Plan for Marine Engineer Recruitment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approach to attract top-tier Marine Engineers to the dynamic maritime sector of Abu Dhabi, United Arab Emirates. As the capital city of the UAE and a global maritime hub, Abu Dhabi offers unparalleled opportunities in offshore energy, port development, and naval infrastructure. This Marketing Plan strategically positions the recruitment of Marine Engineers as a critical catalyst for sustaining Abu Dhabi's leadership in marine technology and sustainable shipping within the United Arab Emirates. The plan targets globally experienced professionals seeking career advancement in one of the world's most ambitious maritime economies.</w:t>
      </w:r>
    </w:p>
    <w:bookmarkEnd w:id="20"/>
    <w:bookmarkStart w:id="21" w:name="X619fd5c5e13a76ed964fe4e50e2a699570f9044"/>
    <w:p>
      <w:pPr>
        <w:pStyle w:val="Heading2"/>
      </w:pPr>
      <w:r>
        <w:t xml:space="preserve">Market Analysis: UAE Abu Dhabi Maritime Sector</w:t>
      </w:r>
    </w:p>
    <w:p>
      <w:pPr>
        <w:pStyle w:val="FirstParagraph"/>
      </w:pPr>
      <w:r>
        <w:t xml:space="preserve">The United Arab Emirates, particularly Abu Dhabi, is undergoing a transformative phase in its marine industry. With $50 billion allocated to port infrastructure (Abu Dhabi Ports Authority) and the launch of the Abu Dhabi Maritime Strategy 2030, demand for certified Marine Engineers has surged by 37% year-on-year. Key drivers include:</w:t>
      </w:r>
    </w:p>
    <w:p>
      <w:pPr>
        <w:numPr>
          <w:ilvl w:val="0"/>
          <w:numId w:val="1001"/>
        </w:numPr>
        <w:pStyle w:val="Compact"/>
      </w:pPr>
      <w:r>
        <w:t xml:space="preserve">Expansion of Zayed Port and Khalifa Port into mega-hub status</w:t>
      </w:r>
    </w:p>
    <w:p>
      <w:pPr>
        <w:numPr>
          <w:ilvl w:val="0"/>
          <w:numId w:val="1001"/>
        </w:numPr>
        <w:pStyle w:val="Compact"/>
      </w:pPr>
      <w:r>
        <w:t xml:space="preserve">Rising offshore oil &amp; gas projects requiring specialized vessel engineering</w:t>
      </w:r>
    </w:p>
    <w:p>
      <w:pPr>
        <w:numPr>
          <w:ilvl w:val="0"/>
          <w:numId w:val="1001"/>
        </w:numPr>
        <w:pStyle w:val="Compact"/>
      </w:pPr>
      <w:r>
        <w:t xml:space="preserve">National vision for 2030 emphasizing sustainable marine logistics</w:t>
      </w:r>
    </w:p>
    <w:p>
      <w:pPr>
        <w:numPr>
          <w:ilvl w:val="0"/>
          <w:numId w:val="1001"/>
        </w:numPr>
        <w:pStyle w:val="Compact"/>
      </w:pPr>
      <w:r>
        <w:t xml:space="preserve">Government initiatives like "Abu Dhabi Marine Innovation Center" creating high-value roles</w:t>
      </w:r>
    </w:p>
    <w:p>
      <w:pPr>
        <w:pStyle w:val="FirstParagraph"/>
      </w:pPr>
      <w:r>
        <w:t xml:space="preserve">Current market gaps include a 15% shortage of certified Marine Engineers with LNG vessel experience – directly impacting Abu Dhabi's strategic energy projects. This Marketing Plan addresses these critical shortages through precision recruitment strategies tailored to the United Arab Emirates' unique regulatory environment and cultural context.</w:t>
      </w:r>
    </w:p>
    <w:bookmarkEnd w:id="21"/>
    <w:bookmarkStart w:id="22" w:name="target-audience-segmentation"/>
    <w:p>
      <w:pPr>
        <w:pStyle w:val="Heading2"/>
      </w:pPr>
      <w:r>
        <w:t xml:space="preserve">Target Audience Segmentation</w:t>
      </w:r>
    </w:p>
    <w:p>
      <w:pPr>
        <w:pStyle w:val="FirstParagraph"/>
      </w:pPr>
      <w:r>
        <w:t xml:space="preserve">This plan focuses on three primary segments of Marine Engineer professionals:</w:t>
      </w:r>
    </w:p>
    <w:p>
      <w:pPr>
        <w:numPr>
          <w:ilvl w:val="0"/>
          <w:numId w:val="1002"/>
        </w:numPr>
        <w:pStyle w:val="Compact"/>
      </w:pPr>
      <w:r>
        <w:rPr>
          <w:bCs/>
          <w:b/>
        </w:rPr>
        <w:t xml:space="preserve">Mid-Career Engineers (5-10 years experience):</w:t>
      </w:r>
      <w:r>
        <w:t xml:space="preserve"> </w:t>
      </w:r>
      <w:r>
        <w:t xml:space="preserve">Targeted via LinkedIn campaigns highlighting Abu Dhabi's tax-free salary structure (up to $18,000/month) and premium housing allowances. Emphasize opportunities in ADNOC's offshore projects.</w:t>
      </w:r>
    </w:p>
    <w:p>
      <w:pPr>
        <w:numPr>
          <w:ilvl w:val="0"/>
          <w:numId w:val="1002"/>
        </w:numPr>
        <w:pStyle w:val="Compact"/>
      </w:pPr>
      <w:r>
        <w:rPr>
          <w:bCs/>
          <w:b/>
        </w:rPr>
        <w:t xml:space="preserve">LNG Vessel Specialists:</w:t>
      </w:r>
      <w:r>
        <w:t xml:space="preserve"> </w:t>
      </w:r>
      <w:r>
        <w:t xml:space="preserve">Geared toward professionals with experience on Qatari/Dubai LNG carriers. Leverage partnerships with Dubai Maritime City Authority for exclusive job referrals.</w:t>
      </w:r>
    </w:p>
    <w:p>
      <w:pPr>
        <w:numPr>
          <w:ilvl w:val="0"/>
          <w:numId w:val="1002"/>
        </w:numPr>
        <w:pStyle w:val="Compact"/>
      </w:pPr>
      <w:r>
        <w:rPr>
          <w:bCs/>
          <w:b/>
        </w:rPr>
        <w:t xml:space="preserve">Young Talent (0-3 years):</w:t>
      </w:r>
      <w:r>
        <w:t xml:space="preserve"> </w:t>
      </w:r>
      <w:r>
        <w:t xml:space="preserve">Attracted through university partnerships in UAE (e.g., Khalifa University) offering sponsored certifications in marine safety standards compliant with Abu Dhabi's Marine Safety Regulations.</w:t>
      </w:r>
    </w:p>
    <w:bookmarkEnd w:id="22"/>
    <w:bookmarkStart w:id="23" w:name="marketing-objectives"/>
    <w:p>
      <w:pPr>
        <w:pStyle w:val="Heading2"/>
      </w:pPr>
      <w:r>
        <w:t xml:space="preserve">Marketing Objectives</w:t>
      </w:r>
    </w:p>
    <w:p>
      <w:pPr>
        <w:pStyle w:val="FirstParagraph"/>
      </w:pPr>
      <w:r>
        <w:t xml:space="preserve">We establish these SMART objectives for the United Arab Emirates Abu Dhabi Marine Engineer recruitment campaign:</w:t>
      </w:r>
    </w:p>
    <w:p>
      <w:pPr>
        <w:numPr>
          <w:ilvl w:val="0"/>
          <w:numId w:val="1003"/>
        </w:numPr>
        <w:pStyle w:val="Compact"/>
      </w:pPr>
      <w:r>
        <w:rPr>
          <w:bCs/>
          <w:b/>
        </w:rPr>
        <w:t xml:space="preserve">Quantitative:</w:t>
      </w:r>
      <w:r>
        <w:t xml:space="preserve"> </w:t>
      </w:r>
      <w:r>
        <w:t xml:space="preserve">Secure 45 qualified Marine Engineers within 18 months (exceeding regional average by 60%)</w:t>
      </w:r>
    </w:p>
    <w:p>
      <w:pPr>
        <w:numPr>
          <w:ilvl w:val="0"/>
          <w:numId w:val="1003"/>
        </w:numPr>
        <w:pStyle w:val="Compact"/>
      </w:pPr>
      <w:r>
        <w:rPr>
          <w:bCs/>
          <w:b/>
        </w:rPr>
        <w:t xml:space="preserve">Qualitative:</w:t>
      </w:r>
      <w:r>
        <w:t xml:space="preserve"> </w:t>
      </w:r>
      <w:r>
        <w:t xml:space="preserve">Achieve 92% candidate satisfaction on cultural integration programs within Abu Dhabi's multicultural work environment</w:t>
      </w:r>
    </w:p>
    <w:p>
      <w:pPr>
        <w:numPr>
          <w:ilvl w:val="0"/>
          <w:numId w:val="1003"/>
        </w:numPr>
        <w:pStyle w:val="Compact"/>
      </w:pPr>
      <w:r>
        <w:rPr>
          <w:bCs/>
          <w:b/>
        </w:rPr>
        <w:t xml:space="preserve">Strategic:</w:t>
      </w:r>
      <w:r>
        <w:t xml:space="preserve"> </w:t>
      </w:r>
      <w:r>
        <w:t xml:space="preserve">Position Abu Dhabi as the #1 destination for Marine Engineers in GCC by 2026</w:t>
      </w:r>
    </w:p>
    <w:bookmarkEnd w:id="23"/>
    <w:bookmarkStart w:id="27" w:name="marketing-strategies-tactics"/>
    <w:p>
      <w:pPr>
        <w:pStyle w:val="Heading2"/>
      </w:pPr>
      <w:r>
        <w:t xml:space="preserve">Marketing Strategies &amp; Tactics</w:t>
      </w:r>
    </w:p>
    <w:p>
      <w:pPr>
        <w:pStyle w:val="FirstParagraph"/>
      </w:pPr>
      <w:r>
        <w:t xml:space="preserve">This Marketing Plan employs a three-pillar strategy for maximum impact across Abu Dhabi's talent ecosystem:</w:t>
      </w:r>
    </w:p>
    <w:bookmarkStart w:id="24" w:name="Xc56a2fc637693cefc4c6fcb61fc1d3ec9b4998c"/>
    <w:p>
      <w:pPr>
        <w:pStyle w:val="Heading3"/>
      </w:pPr>
      <w:r>
        <w:t xml:space="preserve">1. Digital Recruitment Campaign (Abu Dhabi Focus)</w:t>
      </w:r>
    </w:p>
    <w:p>
      <w:pPr>
        <w:pStyle w:val="FirstParagraph"/>
      </w:pPr>
      <w:r>
        <w:t xml:space="preserve">Develop a dedicated "Marine Engineer Abu Dhabi" landing page featuring:</w:t>
      </w:r>
      <w:r>
        <w:t xml:space="preserve"> </w:t>
      </w:r>
      <w:r>
        <w:t xml:space="preserve">- Real-time project showcases from Khalifa Port operations</w:t>
      </w:r>
      <w:r>
        <w:t xml:space="preserve"> </w:t>
      </w:r>
      <w:r>
        <w:t xml:space="preserve">- Interactive visa processing guides compliant with UAE Federal Law 6/2017</w:t>
      </w:r>
      <w:r>
        <w:t xml:space="preserve"> </w:t>
      </w:r>
      <w:r>
        <w:t xml:space="preserve">- Virtual tours of Abu Dhabi's Marine Technology Park (with Emirati engineers as narrators)</w:t>
      </w:r>
    </w:p>
    <w:p>
      <w:pPr>
        <w:pStyle w:val="BodyText"/>
      </w:pPr>
      <w:r>
        <w:t xml:space="preserve">Geo-targeted Google Ads focused on countries with high Marine Engineering talent pools (India, Philippines, UK), using keywords like "Marine Engineer jobs Abu Dhabi UAE" and "LNG vessel engineer Dubai." Social media campaigns on Instagram and WhatsApp will highlight Abu Dhabi's lifestyle benefits: free healthcare, 50% lower cost of living than London, and access to world-class beaches within 15 minutes.</w:t>
      </w:r>
    </w:p>
    <w:bookmarkEnd w:id="24"/>
    <w:bookmarkStart w:id="25" w:name="X4140cc51232cb7818ddb151356180d09e79fc08"/>
    <w:p>
      <w:pPr>
        <w:pStyle w:val="Heading3"/>
      </w:pPr>
      <w:r>
        <w:t xml:space="preserve">2. Strategic Partnerships with UAE Institutions</w:t>
      </w:r>
    </w:p>
    <w:p>
      <w:pPr>
        <w:pStyle w:val="FirstParagraph"/>
      </w:pPr>
      <w:r>
        <w:t xml:space="preserve">Critical alliances for this Marketing Plan include:</w:t>
      </w:r>
      <w:r>
        <w:t xml:space="preserve"> </w:t>
      </w:r>
      <w:r>
        <w:t xml:space="preserve">-</w:t>
      </w:r>
      <w:r>
        <w:t xml:space="preserve"> </w:t>
      </w:r>
      <w:r>
        <w:rPr>
          <w:bCs/>
          <w:b/>
        </w:rPr>
        <w:t xml:space="preserve">Abu Dhabi Maritime Academy:</w:t>
      </w:r>
      <w:r>
        <w:t xml:space="preserve"> </w:t>
      </w:r>
      <w:r>
        <w:t xml:space="preserve">Co-branded certification programs for Marine Engineers seeking UAE licensing</w:t>
      </w:r>
      <w:r>
        <w:t xml:space="preserve"> </w:t>
      </w:r>
      <w:r>
        <w:t xml:space="preserve">-</w:t>
      </w:r>
      <w:r>
        <w:t xml:space="preserve"> </w:t>
      </w:r>
      <w:r>
        <w:rPr>
          <w:bCs/>
          <w:b/>
        </w:rPr>
        <w:t xml:space="preserve">National Petroleum Construction Company (NPCC):</w:t>
      </w:r>
      <w:r>
        <w:t xml:space="preserve"> </w:t>
      </w:r>
      <w:r>
        <w:t xml:space="preserve">Joint career fairs at Abu Dhabi International Boat Show</w:t>
      </w:r>
      <w:r>
        <w:t xml:space="preserve"> </w:t>
      </w:r>
      <w:r>
        <w:t xml:space="preserve">-</w:t>
      </w:r>
      <w:r>
        <w:t xml:space="preserve"> </w:t>
      </w:r>
      <w:r>
        <w:rPr>
          <w:bCs/>
          <w:b/>
        </w:rPr>
        <w:t xml:space="preserve">Mubadala Investment Company:</w:t>
      </w:r>
      <w:r>
        <w:t xml:space="preserve"> </w:t>
      </w:r>
      <w:r>
        <w:t xml:space="preserve">Sponsored scholarships for engineering graduates through UAE National Strategy for Talent Development</w:t>
      </w:r>
    </w:p>
    <w:p>
      <w:pPr>
        <w:pStyle w:val="BodyText"/>
      </w:pPr>
      <w:r>
        <w:t xml:space="preserve">These partnerships ensure all Marine Engineer recruitment aligns with United Arab Emirates' national vision and Abu Dhabi's local requirements, creating authentic pathways to employment.</w:t>
      </w:r>
    </w:p>
    <w:bookmarkEnd w:id="25"/>
    <w:bookmarkStart w:id="26" w:name="cultural-integration-marketing"/>
    <w:p>
      <w:pPr>
        <w:pStyle w:val="Heading3"/>
      </w:pPr>
      <w:r>
        <w:t xml:space="preserve">3. Cultural Integration Marketing</w:t>
      </w:r>
    </w:p>
    <w:p>
      <w:pPr>
        <w:pStyle w:val="FirstParagraph"/>
      </w:pPr>
      <w:r>
        <w:t xml:space="preserve">To overcome common relocation barriers, this plan includes:</w:t>
      </w:r>
      <w:r>
        <w:t xml:space="preserve"> </w:t>
      </w:r>
      <w:r>
        <w:t xml:space="preserve">- "Abu Dhabi Marine Culture" orientation videos showing Emirati engineers mentoring international staff</w:t>
      </w:r>
      <w:r>
        <w:t xml:space="preserve"> </w:t>
      </w:r>
      <w:r>
        <w:t xml:space="preserve">- Ramadan/Nowruz celebration events at recruitment fairs in Dubai and Singapore</w:t>
      </w:r>
      <w:r>
        <w:t xml:space="preserve"> </w:t>
      </w:r>
      <w:r>
        <w:t xml:space="preserve">- Bilingual (English-Arabic) onboarding materials approved by Abu Dhabi's Department of Municipalities and Transport</w:t>
      </w:r>
    </w:p>
    <w:p>
      <w:pPr>
        <w:pStyle w:val="BodyText"/>
      </w:pPr>
      <w:r>
        <w:t xml:space="preserve">Marketing messages emphasize Abu Dhabi's hospitality: "Join our team where your engineering expertise meets the warmth of Emirati culture" – directly addressing cultural concerns that deter international talent.</w:t>
      </w:r>
    </w:p>
    <w:bookmarkEnd w:id="26"/>
    <w:bookmarkEnd w:id="27"/>
    <w:bookmarkStart w:id="28" w:name="budget-allocation-18-month-plan"/>
    <w:p>
      <w:pPr>
        <w:pStyle w:val="Heading2"/>
      </w:pPr>
      <w:r>
        <w:t xml:space="preserve">Budget Allocation (18-Month Plan)</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Advertising (LinkedIn, Google)</w:t>
      </w:r>
    </w:p>
    <w:p>
      <w:pPr>
        <w:pStyle w:val="BodyText"/>
      </w:pPr>
      <w:r>
        <w:t xml:space="preserve">45%</w:t>
      </w:r>
    </w:p>
    <w:p>
      <w:pPr>
        <w:pStyle w:val="BodyText"/>
      </w:pPr>
      <w:r>
        <w:t xml:space="preserve">Laser-focused targeting of Marine Engineer professionals globally</w:t>
      </w:r>
    </w:p>
    <w:p>
      <w:pPr>
        <w:pStyle w:val="BodyText"/>
      </w:pPr>
      <w:r>
        <w:t xml:space="preserve">Institutional Partnerships (Training Programs)</w:t>
      </w:r>
    </w:p>
    <w:p>
      <w:pPr>
        <w:pStyle w:val="BodyText"/>
      </w:pPr>
      <w:r>
        <w:t xml:space="preserve">30%</w:t>
      </w:r>
    </w:p>
    <w:p>
      <w:pPr>
        <w:pStyle w:val="BodyText"/>
      </w:pPr>
      <w:r>
        <w:rPr>
          <w:bCs/>
          <w:b/>
        </w:rPr>
        <w:t xml:space="preserve">Direct alignment with Abu Dhabi's national talent development goals</w:t>
      </w:r>
    </w:p>
    <w:p>
      <w:pPr>
        <w:pStyle w:val="BodyText"/>
      </w:pPr>
      <w:r>
        <w:t xml:space="preserve">Cultural Integration Events</w:t>
      </w:r>
    </w:p>
    <w:p>
      <w:pPr>
        <w:pStyle w:val="BodyText"/>
      </w:pPr>
      <w:r>
        <w:t xml:space="preserve">15%</w:t>
      </w:r>
    </w:p>
    <w:p>
      <w:pPr>
        <w:pStyle w:val="BodyText"/>
      </w:pPr>
      <w:r>
        <w:t xml:space="preserve">Reduces relocation anxiety for international candidates</w:t>
      </w:r>
    </w:p>
    <w:p>
      <w:pPr>
        <w:pStyle w:val="BodyText"/>
      </w:pPr>
      <w:r>
        <w:t xml:space="preserve">Content Production (Videos, Landing Pages)</w:t>
      </w:r>
    </w:p>
    <w:p>
      <w:pPr>
        <w:pStyle w:val="BodyText"/>
      </w:pPr>
      <w:r>
        <w:t xml:space="preserve">10%</w:t>
      </w:r>
    </w:p>
    <w:p>
      <w:pPr>
        <w:pStyle w:val="BodyText"/>
      </w:pPr>
      <w:r>
        <w:t xml:space="preserve">Critical for UAE's digital-first talent acquisition strategy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Abu Dhabi Maritime Academy and launch digital campaign</w:t>
      </w:r>
      <w:r>
        <w:br/>
      </w:r>
      <w:r>
        <w:rPr>
          <w:bCs/>
          <w:b/>
        </w:rPr>
        <w:t xml:space="preserve">Months 4-6:</w:t>
      </w:r>
      <w:r>
        <w:t xml:space="preserve"> </w:t>
      </w:r>
      <w:r>
        <w:t xml:space="preserve">Host first "Marine Engineer Abu Dhabi Summit" featuring ADNOC engineering leaders</w:t>
      </w:r>
      <w:r>
        <w:br/>
      </w:r>
      <w:r>
        <w:rPr>
          <w:bCs/>
          <w:b/>
        </w:rPr>
        <w:t xml:space="preserve">Months 7-12:</w:t>
      </w:r>
      <w:r>
        <w:t xml:space="preserve"> </w:t>
      </w:r>
      <w:r>
        <w:t xml:space="preserve">Implement cultural integration program; achieve first cohort of 20 engineers placed</w:t>
      </w:r>
      <w:r>
        <w:br/>
      </w:r>
      <w:r>
        <w:rPr>
          <w:bCs/>
          <w:b/>
        </w:rPr>
        <w:t xml:space="preserve">Months 13-18:</w:t>
      </w:r>
      <w:r>
        <w:t xml:space="preserve"> </w:t>
      </w:r>
      <w:r>
        <w:t xml:space="preserve">Scale successful tactics across all UAE marine sectors (focusing on Abu Dhabi as the central hub)</w:t>
      </w:r>
    </w:p>
    <w:bookmarkEnd w:id="29"/>
    <w:bookmarkStart w:id="30" w:name="measurement-evaluation"/>
    <w:p>
      <w:pPr>
        <w:pStyle w:val="Heading2"/>
      </w:pPr>
      <w:r>
        <w:t xml:space="preserve">Measurement &amp; Evaluation</w:t>
      </w:r>
    </w:p>
    <w:p>
      <w:pPr>
        <w:pStyle w:val="FirstParagraph"/>
      </w:pPr>
      <w:r>
        <w:t xml:space="preserve">This Marketing Plan implements robust KPI tracking through:</w:t>
      </w:r>
      <w:r>
        <w:t xml:space="preserve"> </w:t>
      </w:r>
      <w:r>
        <w:t xml:space="preserve">- Recruitment platform analytics (time-to-hire, cost-per-hire)</w:t>
      </w:r>
      <w:r>
        <w:t xml:space="preserve"> </w:t>
      </w:r>
      <w:r>
        <w:t xml:space="preserve">- Candidate satisfaction surveys with UAE-specific questions</w:t>
      </w:r>
      <w:r>
        <w:t xml:space="preserve"> </w:t>
      </w:r>
      <w:r>
        <w:t xml:space="preserve">- Alignment metrics against Abu Dhabi's "Maritime Talent Strategy" targets</w:t>
      </w:r>
    </w:p>
    <w:p>
      <w:pPr>
        <w:pStyle w:val="BodyText"/>
      </w:pPr>
      <w:r>
        <w:t xml:space="preserve">Success will be measured by achieving 45 hires (25% above target) with 90% retention rate after 18 months – directly contributing to United Arab Emirates Abu Dhabi's position as a global marine engineering leader.</w:t>
      </w:r>
    </w:p>
    <w:bookmarkEnd w:id="30"/>
    <w:bookmarkStart w:id="31" w:name="conclusion"/>
    <w:p>
      <w:pPr>
        <w:pStyle w:val="Heading2"/>
      </w:pPr>
      <w:r>
        <w:t xml:space="preserve">Conclusion</w:t>
      </w:r>
    </w:p>
    <w:p>
      <w:pPr>
        <w:pStyle w:val="FirstParagraph"/>
      </w:pPr>
      <w:r>
        <w:t xml:space="preserve">This Marketing Plan establishes a sustainable framework for recruiting world-class Marine Engineers into Abu Dhabi's evolving maritime sector. By deeply integrating with the United Arab Emirates' national development objectives and addressing Abu Dhabi-specific market needs, this plan transforms recruitment from a transactional process to a strategic investment in the emirate's marine future. The focus on cultural integration, digital precision, and institutional partnerships ensures that every Marine Engineer recruited becomes an active contributor to Abu Dhabi's ambition as the Gulf's premier maritime innovation hub – delivering measurable value for both talent and enterprise within the United Arab Emirates.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Marketing Plan for Abu Dhabi, United Arab Emirates</dc:title>
  <dc:creator/>
  <dc:language>en</dc:language>
  <cp:keywords/>
  <dcterms:created xsi:type="dcterms:W3CDTF">2026-07-24T04:51:01Z</dcterms:created>
  <dcterms:modified xsi:type="dcterms:W3CDTF">2026-07-24T04:51:01Z</dcterms:modified>
</cp:coreProperties>
</file>

<file path=docProps/custom.xml><?xml version="1.0" encoding="utf-8"?>
<Properties xmlns="http://schemas.openxmlformats.org/officeDocument/2006/custom-properties" xmlns:vt="http://schemas.openxmlformats.org/officeDocument/2006/docPropsVTypes"/>
</file>