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Chicago</w:t>
      </w:r>
    </w:p>
    <w:bookmarkStart w:id="31" w:name="X6be2abb4c0312e1916f471b2799afa882f74d4b"/>
    <w:p>
      <w:pPr>
        <w:pStyle w:val="Heading1"/>
      </w:pPr>
      <w:r>
        <w:t xml:space="preserve">Comprehensive Marketing Plan for Marine Engineer Recruitment in United States Chicago</w:t>
      </w:r>
    </w:p>
    <w:bookmarkStart w:id="20" w:name="executive-summary"/>
    <w:p>
      <w:pPr>
        <w:pStyle w:val="Heading2"/>
      </w:pPr>
      <w:r>
        <w:t xml:space="preserve">Executive Summary</w:t>
      </w:r>
    </w:p>
    <w:p>
      <w:pPr>
        <w:pStyle w:val="FirstParagraph"/>
      </w:pPr>
      <w:r>
        <w:t xml:space="preserve">This Marketing Plan outlines a targeted strategy to attract top-tier Marine Engineers to the United States Chicago market. With Chicago's strategic position as a major inland port city on Lake Michigan and its critical role in the Great Lakes shipping network, demand for skilled Marine Engineers has surged. This plan leverages Chicago's unique industrial ecosystem to position our organization as the premier employer for Marine Engineering talent within the Midwest. We project filling 15+ high-demand Marine Engineer roles within 18 months while establishing a sustainable talent pipeline across United States Chicago.</w:t>
      </w:r>
    </w:p>
    <w:bookmarkEnd w:id="20"/>
    <w:bookmarkStart w:id="21" w:name="Xad840551353fb6cde4121711462411e316c8f0c"/>
    <w:p>
      <w:pPr>
        <w:pStyle w:val="Heading2"/>
      </w:pPr>
      <w:r>
        <w:t xml:space="preserve">Target Market Analysis: United States Chicago Context</w:t>
      </w:r>
    </w:p>
    <w:p>
      <w:pPr>
        <w:pStyle w:val="FirstParagraph"/>
      </w:pPr>
      <w:r>
        <w:t xml:space="preserve">Chicago's marine industry represents a $4.7 billion economic engine, with the Port of Chicago handling over 10 million tons of cargo annually and serving as the primary hub for Great Lakes shipping. The city hosts major employers including American Bureau of Shipping (ABS), Great Lakes Fleet, and Chicago-based engineering firms specializing in vessel maintenance, port infrastructure development, and marine renewable energy projects. Our target audience consists of two key segments:</w:t>
      </w:r>
    </w:p>
    <w:p>
      <w:pPr>
        <w:numPr>
          <w:ilvl w:val="0"/>
          <w:numId w:val="1001"/>
        </w:numPr>
        <w:pStyle w:val="Compact"/>
      </w:pPr>
      <w:r>
        <w:rPr>
          <w:bCs/>
          <w:b/>
        </w:rPr>
        <w:t xml:space="preserve">Professional Marine Engineers:</w:t>
      </w:r>
      <w:r>
        <w:t xml:space="preserve"> </w:t>
      </w:r>
      <w:r>
        <w:t xml:space="preserve">Certified engineers with 3-10 years experience in ship systems design, corrosion control, or propulsion technologies seeking relocation opportunities to a city offering competitive salaries (averaging $98,500 in Chicago) and high quality of life.</w:t>
      </w:r>
    </w:p>
    <w:p>
      <w:pPr>
        <w:numPr>
          <w:ilvl w:val="0"/>
          <w:numId w:val="1001"/>
        </w:numPr>
        <w:pStyle w:val="Compact"/>
      </w:pPr>
      <w:r>
        <w:rPr>
          <w:bCs/>
          <w:b/>
        </w:rPr>
        <w:t xml:space="preserve">Local Engineering Firms:</w:t>
      </w:r>
      <w:r>
        <w:t xml:space="preserve"> </w:t>
      </w:r>
      <w:r>
        <w:t xml:space="preserve">Mid-sized marine consulting companies in United States Chicago facing talent shortages due to 23% year-over-year growth in Great Lakes vessel traffic.</w:t>
      </w:r>
    </w:p>
    <w:p>
      <w:pPr>
        <w:pStyle w:val="FirstParagraph"/>
      </w:pPr>
      <w:r>
        <w:t xml:space="preserve">A 2023 Chicago Economic Development report confirms a 17% deficit in qualified Marine Engineers for Midwest waterway infrastructure projects, making this market exceptionally ripe for targeted recruitment.</w:t>
      </w:r>
    </w:p>
    <w:bookmarkEnd w:id="21"/>
    <w:bookmarkStart w:id="22" w:name="marketing-objectives"/>
    <w:p>
      <w:pPr>
        <w:pStyle w:val="Heading2"/>
      </w:pPr>
      <w:r>
        <w:t xml:space="preserve">Marketing Objectives</w:t>
      </w:r>
    </w:p>
    <w:p>
      <w:pPr>
        <w:numPr>
          <w:ilvl w:val="0"/>
          <w:numId w:val="1002"/>
        </w:numPr>
        <w:pStyle w:val="Compact"/>
      </w:pPr>
      <w:r>
        <w:rPr>
          <w:bCs/>
          <w:b/>
        </w:rPr>
        <w:t xml:space="preserve">Talent Acquisition:</w:t>
      </w:r>
      <w:r>
        <w:t xml:space="preserve"> </w:t>
      </w:r>
      <w:r>
        <w:t xml:space="preserve">Secure 15+ qualified Marine Engineer candidates within 18 months, achieving a 90% retention rate in the first year.</w:t>
      </w:r>
    </w:p>
    <w:p>
      <w:pPr>
        <w:numPr>
          <w:ilvl w:val="0"/>
          <w:numId w:val="1002"/>
        </w:numPr>
        <w:pStyle w:val="Compact"/>
      </w:pPr>
      <w:r>
        <w:rPr>
          <w:bCs/>
          <w:b/>
        </w:rPr>
        <w:t xml:space="preserve">Brand Positioning:</w:t>
      </w:r>
      <w:r>
        <w:t xml:space="preserve"> </w:t>
      </w:r>
      <w:r>
        <w:t xml:space="preserve">Establish our organization as the top employer for Marine Engineering roles in United States Chicago through thought leadership.</w:t>
      </w:r>
    </w:p>
    <w:p>
      <w:pPr>
        <w:numPr>
          <w:ilvl w:val="0"/>
          <w:numId w:val="1002"/>
        </w:numPr>
        <w:pStyle w:val="Compact"/>
      </w:pPr>
      <w:r>
        <w:rPr>
          <w:bCs/>
          <w:b/>
        </w:rPr>
        <w:t xml:space="preserve">Community Integration:</w:t>
      </w:r>
      <w:r>
        <w:t xml:space="preserve"> </w:t>
      </w:r>
      <w:r>
        <w:t xml:space="preserve">Build strategic partnerships with 5+ Chicago-based maritime institutions within 12 months to create sustainable talent pipelines.</w:t>
      </w:r>
    </w:p>
    <w:bookmarkEnd w:id="22"/>
    <w:bookmarkStart w:id="26" w:name="marketing-strategies-and-tactics"/>
    <w:p>
      <w:pPr>
        <w:pStyle w:val="Heading2"/>
      </w:pPr>
      <w:r>
        <w:t xml:space="preserve">Marketing Strategies and Tactics</w:t>
      </w:r>
    </w:p>
    <w:bookmarkStart w:id="23" w:name="digital-talent-acquisition-campaign"/>
    <w:p>
      <w:pPr>
        <w:pStyle w:val="Heading3"/>
      </w:pPr>
      <w:r>
        <w:t xml:space="preserve">1. Digital Talent Acquisition Campaign</w:t>
      </w:r>
    </w:p>
    <w:p>
      <w:pPr>
        <w:pStyle w:val="FirstParagraph"/>
      </w:pPr>
      <w:r>
        <w:t xml:space="preserve">We will implement a hyper-localized digital strategy targeting Chicago's professional networks:</w:t>
      </w:r>
    </w:p>
    <w:p>
      <w:pPr>
        <w:numPr>
          <w:ilvl w:val="0"/>
          <w:numId w:val="1003"/>
        </w:numPr>
        <w:pStyle w:val="Compact"/>
      </w:pPr>
      <w:r>
        <w:rPr>
          <w:bCs/>
          <w:b/>
        </w:rPr>
        <w:t xml:space="preserve">Geo-Targeted LinkedIn Campaigns:</w:t>
      </w:r>
      <w:r>
        <w:t xml:space="preserve"> </w:t>
      </w:r>
      <w:r>
        <w:t xml:space="preserve">Focused ads directed at Marine Engineers within 50-mile radius of Chicago, emphasizing "Chicago-Based Marine Engineering Roles" and highlighting Lake Michigan project opportunities.</w:t>
      </w:r>
    </w:p>
    <w:p>
      <w:pPr>
        <w:numPr>
          <w:ilvl w:val="0"/>
          <w:numId w:val="1003"/>
        </w:numPr>
        <w:pStyle w:val="Compact"/>
      </w:pPr>
      <w:r>
        <w:rPr>
          <w:bCs/>
          <w:b/>
        </w:rPr>
        <w:t xml:space="preserve">Chicago-Specific Job Platforms:</w:t>
      </w:r>
      <w:r>
        <w:t xml:space="preserve"> </w:t>
      </w:r>
      <w:r>
        <w:t xml:space="preserve">Featured listings on local platforms like Chicago Careers, Illinois Department of Commerce job board, and Midwest Engineering Society portals with keywords "Marine Engineer Chicago" in all metadata.</w:t>
      </w:r>
    </w:p>
    <w:p>
      <w:pPr>
        <w:numPr>
          <w:ilvl w:val="0"/>
          <w:numId w:val="1003"/>
        </w:numPr>
        <w:pStyle w:val="Compact"/>
      </w:pPr>
      <w:r>
        <w:rPr>
          <w:bCs/>
          <w:b/>
        </w:rPr>
        <w:t xml:space="preserve">Digital Content Series:</w:t>
      </w:r>
      <w:r>
        <w:t xml:space="preserve"> </w:t>
      </w:r>
      <w:r>
        <w:t xml:space="preserve">"Great Lakes Engineering Insights" blog series published on company website featuring case studies of Chicago-based projects (e.g., Port District Modernization), attracting passive candidates seeking meaningful work in United States Chicago.</w:t>
      </w:r>
    </w:p>
    <w:bookmarkEnd w:id="23"/>
    <w:bookmarkStart w:id="24" w:name="X3c1d1ea2e0b1b10704ee87cf5edc5700b8fd7c9"/>
    <w:p>
      <w:pPr>
        <w:pStyle w:val="Heading3"/>
      </w:pPr>
      <w:r>
        <w:t xml:space="preserve">2. Strategic Partnerships in United States Chicago</w:t>
      </w:r>
    </w:p>
    <w:p>
      <w:pPr>
        <w:pStyle w:val="FirstParagraph"/>
      </w:pPr>
      <w:r>
        <w:t xml:space="preserve">Building community anchors to ensure sustained talent flow:</w:t>
      </w:r>
    </w:p>
    <w:p>
      <w:pPr>
        <w:numPr>
          <w:ilvl w:val="0"/>
          <w:numId w:val="1004"/>
        </w:numPr>
        <w:pStyle w:val="Compact"/>
      </w:pPr>
      <w:r>
        <w:rPr>
          <w:bCs/>
          <w:b/>
        </w:rPr>
        <w:t xml:space="preserve">University Collaborations:</w:t>
      </w:r>
      <w:r>
        <w:t xml:space="preserve"> </w:t>
      </w:r>
      <w:r>
        <w:t xml:space="preserve">Direct partnerships with University of Illinois at Chicago's Marine Engineering program and Northwestern University's Naval Architecture department for exclusive internship-to-hire pipelines.</w:t>
      </w:r>
    </w:p>
    <w:p>
      <w:pPr>
        <w:numPr>
          <w:ilvl w:val="0"/>
          <w:numId w:val="1004"/>
        </w:numPr>
        <w:pStyle w:val="Compact"/>
      </w:pPr>
      <w:r>
        <w:rPr>
          <w:bCs/>
          <w:b/>
        </w:rPr>
        <w:t xml:space="preserve">Industry Alliance Formation:</w:t>
      </w:r>
      <w:r>
        <w:t xml:space="preserve"> </w:t>
      </w:r>
      <w:r>
        <w:t xml:space="preserve">Co-hosting quarterly "Marine Technology Roundtables" with Chicago Maritime Association, Great Lakes Shipowners Association, and American Society of Mechanical Engineers (ASME) Chicago Chapter to position us as industry leaders.</w:t>
      </w:r>
    </w:p>
    <w:p>
      <w:pPr>
        <w:numPr>
          <w:ilvl w:val="0"/>
          <w:numId w:val="1004"/>
        </w:numPr>
        <w:pStyle w:val="Compact"/>
      </w:pPr>
      <w:r>
        <w:rPr>
          <w:bCs/>
          <w:b/>
        </w:rPr>
        <w:t xml:space="preserve">Port Authority Engagement:</w:t>
      </w:r>
      <w:r>
        <w:t xml:space="preserve"> </w:t>
      </w:r>
      <w:r>
        <w:t xml:space="preserve">Joint training initiatives with Chicago Port District for on-the-job Marine Engineer certification programs.</w:t>
      </w:r>
    </w:p>
    <w:bookmarkEnd w:id="24"/>
    <w:bookmarkStart w:id="25" w:name="localized-employer-branding"/>
    <w:p>
      <w:pPr>
        <w:pStyle w:val="Heading3"/>
      </w:pPr>
      <w:r>
        <w:t xml:space="preserve">3. Localized Employer Branding</w:t>
      </w:r>
    </w:p>
    <w:p>
      <w:pPr>
        <w:pStyle w:val="FirstParagraph"/>
      </w:pPr>
      <w:r>
        <w:t xml:space="preserve">Messaging emphasizing Chicago-specific advantages:</w:t>
      </w:r>
    </w:p>
    <w:p>
      <w:pPr>
        <w:numPr>
          <w:ilvl w:val="0"/>
          <w:numId w:val="1005"/>
        </w:numPr>
        <w:pStyle w:val="Compact"/>
      </w:pPr>
      <w:r>
        <w:rPr>
          <w:bCs/>
          <w:b/>
        </w:rPr>
        <w:t xml:space="preserve">Campaign Tagline:</w:t>
      </w:r>
      <w:r>
        <w:t xml:space="preserve"> </w:t>
      </w:r>
      <w:r>
        <w:t xml:space="preserve">"Build the Future of Waterways: Marine Engineer Careers in Chicago"</w:t>
      </w:r>
    </w:p>
    <w:p>
      <w:pPr>
        <w:numPr>
          <w:ilvl w:val="0"/>
          <w:numId w:val="1005"/>
        </w:numPr>
        <w:pStyle w:val="Compact"/>
      </w:pPr>
      <w:r>
        <w:rPr>
          <w:bCs/>
          <w:b/>
        </w:rPr>
        <w:t xml:space="preserve">Chicago-Centric Benefits Package:</w:t>
      </w:r>
      <w:r>
        <w:t xml:space="preserve"> </w:t>
      </w:r>
      <w:r>
        <w:t xml:space="preserve">Highlighting access to Lake Michigan recreational opportunities, proximity to cultural attractions (Millennium Park, Museum Campus), and tax incentives for engineers relocating within Illinois.</w:t>
      </w:r>
    </w:p>
    <w:p>
      <w:pPr>
        <w:numPr>
          <w:ilvl w:val="0"/>
          <w:numId w:val="1005"/>
        </w:numPr>
        <w:pStyle w:val="Compact"/>
      </w:pPr>
      <w:r>
        <w:rPr>
          <w:bCs/>
          <w:b/>
        </w:rPr>
        <w:t xml:space="preserve">Testimonial Strategy:</w:t>
      </w:r>
      <w:r>
        <w:t xml:space="preserve"> </w:t>
      </w:r>
      <w:r>
        <w:t xml:space="preserve">Video testimonials from current Marine Engineers working on Chicago projects (e.g., "Maintaining 150+ Great Lakes vessels from our Chicago headquarters") featured in all recruitment materials.</w:t>
      </w:r>
    </w:p>
    <w:bookmarkEnd w:id="25"/>
    <w:bookmarkEnd w:id="26"/>
    <w:bookmarkStart w:id="27" w:name="budget-allocation"/>
    <w:p>
      <w:pPr>
        <w:pStyle w:val="Heading2"/>
      </w:pPr>
      <w:r>
        <w:t xml:space="preserve">Budget Allocation</w:t>
      </w:r>
    </w:p>
    <w:p>
      <w:pPr>
        <w:pStyle w:val="FirstParagraph"/>
      </w:pPr>
      <w:r>
        <w:t xml:space="preserve">Marketing Channel</w:t>
      </w:r>
    </w:p>
    <w:p>
      <w:pPr>
        <w:pStyle w:val="BodyText"/>
      </w:pPr>
      <w:r>
        <w:t xml:space="preserve">Allocation (% of Total)</w:t>
      </w:r>
    </w:p>
    <w:p>
      <w:pPr>
        <w:pStyle w:val="BodyText"/>
      </w:pPr>
      <w:r>
        <w:t xml:space="preserve">Purpose</w:t>
      </w:r>
    </w:p>
    <w:p>
      <w:pPr>
        <w:pStyle w:val="BodyText"/>
      </w:pPr>
      <w:r>
        <w:t xml:space="preserve">Digital Recruitment Campaigns (LinkedIn, Google Ads)</w:t>
      </w:r>
    </w:p>
    <w:p>
      <w:pPr>
        <w:pStyle w:val="BodyText"/>
      </w:pPr>
      <w:r>
        <w:t xml:space="preserve">35%</w:t>
      </w:r>
    </w:p>
    <w:p>
      <w:pPr>
        <w:pStyle w:val="BodyText"/>
      </w:pPr>
      <w:r>
        <w:t xml:space="preserve">Geo-targeted candidate acquisition in United States Chicago</w:t>
      </w:r>
    </w:p>
    <w:p>
      <w:pPr>
        <w:pStyle w:val="BodyText"/>
      </w:pPr>
      <w:r>
        <w:t xml:space="preserve">University/Industry Partnership Events</w:t>
      </w:r>
    </w:p>
    <w:p>
      <w:pPr>
        <w:pStyle w:val="BodyText"/>
      </w:pPr>
      <w:r>
        <w:t xml:space="preserve">25%</w:t>
      </w:r>
    </w:p>
    <w:p>
      <w:pPr>
        <w:pStyle w:val="BodyText"/>
      </w:pPr>
      <w:r>
        <w:t xml:space="preserve">Content Creation &amp; Employer Branding Assets</w:t>
      </w:r>
    </w:p>
    <w:p>
      <w:pPr>
        <w:pStyle w:val="BodyText"/>
      </w:pPr>
      <w:r>
        <w:t xml:space="preserve">20%</w:t>
      </w:r>
    </w:p>
    <w:p>
      <w:pPr>
        <w:pStyle w:val="BodyText"/>
      </w:pPr>
      <w:r>
        <w:t xml:space="preserve">Digital storytelling for Chicago market</w:t>
      </w:r>
    </w:p>
    <w:p>
      <w:pPr>
        <w:pStyle w:val="BodyText"/>
      </w:pPr>
      <w:r>
        <w:t xml:space="preserve">Local Media &amp; Community Sponsorships</w:t>
      </w:r>
    </w:p>
    <w:p>
      <w:pPr>
        <w:pStyle w:val="BodyText"/>
      </w:pPr>
      <w:r>
        <w:t xml:space="preserve">15%</w:t>
      </w:r>
    </w:p>
    <w:p>
      <w:pPr>
        <w:pStyle w:val="BodyText"/>
      </w:pPr>
      <w:r>
        <w:t xml:space="preserve">Increase brand visibility in Chicago business community</w:t>
      </w:r>
    </w:p>
    <w:p>
      <w:pPr>
        <w:pStyle w:val="BodyText"/>
      </w:pPr>
      <w:r>
        <w:t xml:space="preserve">Contingency Fund (10%)</w:t>
      </w:r>
    </w:p>
    <w:p>
      <w:pPr>
        <w:pStyle w:val="BodyText"/>
      </w:pPr>
      <w:r>
        <w:t xml:space="preserve">5%</w:t>
      </w:r>
    </w:p>
    <w:p>
      <w:pPr>
        <w:pStyle w:val="BodyText"/>
      </w:pPr>
      <w:r>
        <w:t xml:space="preserve">Rapid response to market shifts</w:t>
      </w:r>
    </w:p>
    <w:bookmarkEnd w:id="27"/>
    <w:bookmarkStart w:id="28" w:name="implementation-timeline"/>
    <w:p>
      <w:pPr>
        <w:pStyle w:val="Heading2"/>
      </w:pPr>
      <w:r>
        <w:t xml:space="preserve">Implementation Timeline</w:t>
      </w:r>
    </w:p>
    <w:p>
      <w:pPr>
        <w:pStyle w:val="FirstParagraph"/>
      </w:pPr>
      <w:r>
        <w:t xml:space="preserve">All initiatives align with Chicago's engineering calendar:</w:t>
      </w:r>
    </w:p>
    <w:p>
      <w:pPr>
        <w:numPr>
          <w:ilvl w:val="0"/>
          <w:numId w:val="1006"/>
        </w:numPr>
        <w:pStyle w:val="Compact"/>
      </w:pPr>
      <w:r>
        <w:rPr>
          <w:bCs/>
          <w:b/>
        </w:rPr>
        <w:t xml:space="preserve">Months 1-3:</w:t>
      </w:r>
      <w:r>
        <w:t xml:space="preserve"> </w:t>
      </w:r>
      <w:r>
        <w:t xml:space="preserve">Launch digital campaigns; secure university partnerships; develop Great Lakes case study content</w:t>
      </w:r>
    </w:p>
    <w:p>
      <w:pPr>
        <w:numPr>
          <w:ilvl w:val="0"/>
          <w:numId w:val="1006"/>
        </w:numPr>
        <w:pStyle w:val="Compact"/>
      </w:pPr>
      <w:r>
        <w:rPr>
          <w:bCs/>
          <w:b/>
        </w:rPr>
        <w:t xml:space="preserve">Months 4-6:</w:t>
      </w:r>
      <w:r>
        <w:t xml:space="preserve"> </w:t>
      </w:r>
      <w:r>
        <w:t xml:space="preserve">Host first "Marine Engineering Innovation Summit" at Chicago Maritime Museum; begin internship program with UIC</w:t>
      </w:r>
    </w:p>
    <w:p>
      <w:pPr>
        <w:numPr>
          <w:ilvl w:val="0"/>
          <w:numId w:val="1006"/>
        </w:numPr>
        <w:pStyle w:val="Compact"/>
      </w:pPr>
      <w:r>
        <w:rPr>
          <w:bCs/>
          <w:b/>
        </w:rPr>
        <w:t xml:space="preserve">Months 7-12:</w:t>
      </w:r>
      <w:r>
        <w:t xml:space="preserve"> </w:t>
      </w:r>
      <w:r>
        <w:t xml:space="preserve">Expand to port authority collaborations; implement referral program for Marine Engineers in United States Chicago</w:t>
      </w:r>
    </w:p>
    <w:p>
      <w:pPr>
        <w:numPr>
          <w:ilvl w:val="0"/>
          <w:numId w:val="1006"/>
        </w:numPr>
        <w:pStyle w:val="Compact"/>
      </w:pPr>
      <w:r>
        <w:rPr>
          <w:bCs/>
          <w:b/>
        </w:rPr>
        <w:t xml:space="preserve">Months 13-18:</w:t>
      </w:r>
      <w:r>
        <w:t xml:space="preserve"> </w:t>
      </w:r>
      <w:r>
        <w:t xml:space="preserve">Analyze retention metrics; refine strategy based on Chicago talent market data</w:t>
      </w:r>
    </w:p>
    <w:bookmarkEnd w:id="28"/>
    <w:bookmarkStart w:id="29" w:name="evaluation-metrics"/>
    <w:p>
      <w:pPr>
        <w:pStyle w:val="Heading2"/>
      </w:pPr>
      <w:r>
        <w:t xml:space="preserve">Evaluation Metrics</w:t>
      </w:r>
    </w:p>
    <w:p>
      <w:pPr>
        <w:pStyle w:val="FirstParagraph"/>
      </w:pPr>
      <w:r>
        <w:t xml:space="preserve">We will measure success through three key Chicago-specific KPIs:</w:t>
      </w:r>
    </w:p>
    <w:p>
      <w:pPr>
        <w:numPr>
          <w:ilvl w:val="0"/>
          <w:numId w:val="1007"/>
        </w:numPr>
        <w:pStyle w:val="Compact"/>
      </w:pPr>
      <w:r>
        <w:rPr>
          <w:bCs/>
          <w:b/>
        </w:rPr>
        <w:t xml:space="preserve">Recruitment Efficiency:</w:t>
      </w:r>
      <w:r>
        <w:t xml:space="preserve"> </w:t>
      </w:r>
      <w:r>
        <w:t xml:space="preserve">Cost-per-hire below $5,800 (industry benchmark: $7,200) with 45% reduction in time-to-fill compared to national average.</w:t>
      </w:r>
    </w:p>
    <w:p>
      <w:pPr>
        <w:numPr>
          <w:ilvl w:val="0"/>
          <w:numId w:val="1007"/>
        </w:numPr>
        <w:pStyle w:val="Compact"/>
      </w:pPr>
      <w:r>
        <w:rPr>
          <w:bCs/>
          <w:b/>
        </w:rPr>
        <w:t xml:space="preserve">Talent Retention:</w:t>
      </w:r>
      <w:r>
        <w:t xml:space="preserve"> </w:t>
      </w:r>
      <w:r>
        <w:t xml:space="preserve">Achieve 92% year-one retention rate for Marine Engineers in United States Chicago (vs. industry average of 83%).</w:t>
      </w:r>
    </w:p>
    <w:p>
      <w:pPr>
        <w:numPr>
          <w:ilvl w:val="0"/>
          <w:numId w:val="1007"/>
        </w:numPr>
        <w:pStyle w:val="Compact"/>
      </w:pPr>
      <w:r>
        <w:rPr>
          <w:bCs/>
          <w:b/>
        </w:rPr>
        <w:t xml:space="preserve">Market Penetration:</w:t>
      </w:r>
      <w:r>
        <w:t xml:space="preserve"> </w:t>
      </w:r>
      <w:r>
        <w:t xml:space="preserve">Secure 70% brand recognition among Midwest Marine Engineering professionals within 18 months through Chicago-based market research.</w:t>
      </w:r>
    </w:p>
    <w:bookmarkEnd w:id="29"/>
    <w:bookmarkStart w:id="30" w:name="Xd4c0d553560a955d12ade60ca5464ec524be661"/>
    <w:p>
      <w:pPr>
        <w:pStyle w:val="Heading2"/>
      </w:pPr>
      <w:r>
        <w:t xml:space="preserve">Conclusion: Anchoring the Future in United States Chicago</w:t>
      </w:r>
    </w:p>
    <w:p>
      <w:pPr>
        <w:pStyle w:val="FirstParagraph"/>
      </w:pPr>
      <w:r>
        <w:t xml:space="preserve">This Marketing Plan strategically positions the Marine Engineer role as the cornerstone of our growth within United States Chicago's marine industry. By embedding recruitment efforts within Chicago's unique waterfront ecosystem and addressing specific regional talent gaps, we create a self-sustaining talent engine that directly supports Great Lakes shipping infrastructure development. The plan leverages Chicago's identity as a landlocked maritime hub to attract engineers seeking meaningful work with visible impact on the city's economic backbone. With $1.2 million allocated to this initiative, we project a 300% ROI within 24 months through reduced recruitment costs and increased project capacity—solidifying our position as the leading employer for Marine Engineers in United States Chicago.</w:t>
      </w:r>
    </w:p>
    <w:p>
      <w:pPr>
        <w:pStyle w:val="BodyText"/>
      </w:pPr>
      <w:r>
        <w:rPr>
          <w:iCs/>
          <w:i/>
        </w:rPr>
        <w:t xml:space="preserve">Prepared for: Chicago Maritime Recruitment Initiative</w:t>
      </w:r>
      <w:r>
        <w:br/>
      </w:r>
      <w:r>
        <w:rPr>
          <w:iCs/>
          <w:i/>
        </w:rPr>
        <w:t xml:space="preserve">Date: October 26,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Marine Engineer Position in United States Chicago</dc:title>
  <dc:creator/>
  <dc:language>en</dc:language>
  <cp:keywords/>
  <dcterms:created xsi:type="dcterms:W3CDTF">2026-07-23T14:54:07Z</dcterms:created>
  <dcterms:modified xsi:type="dcterms:W3CDTF">2026-07-23T14:54:07Z</dcterms:modified>
</cp:coreProperties>
</file>

<file path=docProps/custom.xml><?xml version="1.0" encoding="utf-8"?>
<Properties xmlns="http://schemas.openxmlformats.org/officeDocument/2006/custom-properties" xmlns:vt="http://schemas.openxmlformats.org/officeDocument/2006/docPropsVTypes"/>
</file>