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6758316c610395cc494e46ad2ec970ddd2196ef"/>
    <w:p>
      <w:pPr>
        <w:pStyle w:val="Heading1"/>
      </w:pPr>
      <w:r>
        <w:t xml:space="preserve">Marketing Plan: Strategic Recruitment and Branding for Marine Engineers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Marine Engineers within the United States Houston market. Houston represents the epicenter of marine engineering demand in North America, driven by its world-class port infrastructure, dominant offshore energy sector, and emerging renewable marine technologies. This plan leverages Houston’s unique economic landscape to position companies as premier employers for Marine Engineers across oil &amp; gas, shipbuilding, port logistics, and offshore wind industries. With the Houston marine engineering job market projected to grow 12% by 2027 (BLS), this strategy ensures sustainable talent acquisition in the United States Houston ecosystem.</w:t>
      </w:r>
    </w:p>
    <w:bookmarkEnd w:id="20"/>
    <w:bookmarkStart w:id="21" w:name="X041db44650c582431f9a9917ef1b0de88a6e764"/>
    <w:p>
      <w:pPr>
        <w:pStyle w:val="Heading2"/>
      </w:pPr>
      <w:r>
        <w:t xml:space="preserve">Market Analysis: Marine Engineer Demand in United States Houston</w:t>
      </w:r>
    </w:p>
    <w:p>
      <w:pPr>
        <w:pStyle w:val="FirstParagraph"/>
      </w:pPr>
      <w:r>
        <w:t xml:space="preserve">United States Houston serves as the undisputed hub for marine engineering activities, hosting 63% of US offshore energy operations and 41% of national maritime logistics. Key demand drivers include:</w:t>
      </w:r>
    </w:p>
    <w:p>
      <w:pPr>
        <w:numPr>
          <w:ilvl w:val="0"/>
          <w:numId w:val="1001"/>
        </w:numPr>
        <w:pStyle w:val="Compact"/>
      </w:pPr>
      <w:r>
        <w:rPr>
          <w:bCs/>
          <w:b/>
        </w:rPr>
        <w:t xml:space="preserve">Offshore Energy Dominance:</w:t>
      </w:r>
      <w:r>
        <w:t xml:space="preserve"> </w:t>
      </w:r>
      <w:r>
        <w:t xml:space="preserve">Over 50 major oil &amp; gas operators maintain Houston headquarters or regional offices, requiring Marine Engineers for platform design, maintenance, and compliance.</w:t>
      </w:r>
    </w:p>
    <w:p>
      <w:pPr>
        <w:numPr>
          <w:ilvl w:val="0"/>
          <w:numId w:val="1001"/>
        </w:numPr>
        <w:pStyle w:val="Compact"/>
      </w:pPr>
      <w:r>
        <w:rPr>
          <w:bCs/>
          <w:b/>
        </w:rPr>
        <w:t xml:space="preserve">Port of Houston Expansion:</w:t>
      </w:r>
      <w:r>
        <w:t xml:space="preserve"> </w:t>
      </w:r>
      <w:r>
        <w:t xml:space="preserve">The #1 US cargo port (2023) drives demand for Marine Engineers in vessel operations, port infrastructure development, and supply chain optimization.</w:t>
      </w:r>
    </w:p>
    <w:bookmarkEnd w:id="21"/>
    <w:bookmarkStart w:id="22" w:name="Xcc3633d41d2745fb3bddfe5d603b9d6822323ab"/>
    <w:p>
      <w:pPr>
        <w:pStyle w:val="Heading2"/>
      </w:pPr>
      <w:r>
        <w:t xml:space="preserve">Target Audience: Marine Engineers in United States Houston</w:t>
      </w:r>
    </w:p>
    <w:p>
      <w:pPr>
        <w:pStyle w:val="FirstParagraph"/>
      </w:pPr>
      <w:r>
        <w:t xml:space="preserve">The primary audience comprises licensed Marine Engineers (USCG/ABET) with 3+ years of experience seeking roles in:</w:t>
      </w:r>
    </w:p>
    <w:p>
      <w:pPr>
        <w:numPr>
          <w:ilvl w:val="0"/>
          <w:numId w:val="1002"/>
        </w:numPr>
        <w:pStyle w:val="Compact"/>
      </w:pPr>
      <w:r>
        <w:t xml:space="preserve">Offshore drilling support, vessel design, and marine construction firms</w:t>
      </w:r>
    </w:p>
    <w:p>
      <w:pPr>
        <w:numPr>
          <w:ilvl w:val="0"/>
          <w:numId w:val="1002"/>
        </w:numPr>
        <w:pStyle w:val="Compact"/>
      </w:pPr>
      <w:r>
        <w:t xml:space="preserve">Port authorities (Port of Houston Authority) and terminal operators</w:t>
      </w:r>
    </w:p>
    <w:p>
      <w:pPr>
        <w:numPr>
          <w:ilvl w:val="0"/>
          <w:numId w:val="1002"/>
        </w:numPr>
        <w:pStyle w:val="Compact"/>
      </w:pPr>
      <w:r>
        <w:t xml:space="preserve">New energy transition companies (offshore wind developers)</w:t>
      </w:r>
    </w:p>
    <w:p>
      <w:pPr>
        <w:pStyle w:val="FirstParagraph"/>
      </w:pPr>
      <w:r>
        <w:t xml:space="preserve">Critically, the United States Houston market shows a 27% talent gap in specialized Marine Engineers with offshore wind experience—a gap this plan specifically targets.</w:t>
      </w:r>
    </w:p>
    <w:bookmarkEnd w:id="22"/>
    <w:bookmarkStart w:id="23" w:name="Xb33c64674f08eaa2e99fcea384d99eb6023c8ee"/>
    <w:p>
      <w:pPr>
        <w:pStyle w:val="Heading2"/>
      </w:pPr>
      <w:r>
        <w:t xml:space="preserve">Unique Value Proposition (UVP) for Marine Engineers</w:t>
      </w:r>
    </w:p>
    <w:p>
      <w:pPr>
        <w:pStyle w:val="FirstParagraph"/>
      </w:pPr>
      <w:r>
        <w:t xml:space="preserve">We position our company as the employer of choice by offering:</w:t>
      </w:r>
    </w:p>
    <w:p>
      <w:pPr>
        <w:numPr>
          <w:ilvl w:val="0"/>
          <w:numId w:val="1003"/>
        </w:numPr>
        <w:pStyle w:val="Compact"/>
      </w:pPr>
      <w:r>
        <w:rPr>
          <w:bCs/>
          <w:b/>
        </w:rPr>
        <w:t xml:space="preserve">Geographic Advantage:</w:t>
      </w:r>
      <w:r>
        <w:t xml:space="preserve"> </w:t>
      </w:r>
      <w:r>
        <w:t xml:space="preserve">Houston’s unparalleled access to marine operations, port facilities, and energy networks.</w:t>
      </w:r>
    </w:p>
    <w:p>
      <w:pPr>
        <w:numPr>
          <w:ilvl w:val="0"/>
          <w:numId w:val="1003"/>
        </w:numPr>
        <w:pStyle w:val="Compact"/>
      </w:pPr>
      <w:r>
        <w:rPr>
          <w:bCs/>
          <w:b/>
        </w:rPr>
        <w:t xml:space="preserve">Career Acceleration Pathways:</w:t>
      </w:r>
      <w:r>
        <w:t xml:space="preserve"> </w:t>
      </w:r>
      <w:r>
        <w:t xml:space="preserve">Direct pathways from offshore oil &amp; gas into emerging Gulf Coast offshore wind projects.</w:t>
      </w:r>
    </w:p>
    <w:p>
      <w:pPr>
        <w:numPr>
          <w:ilvl w:val="0"/>
          <w:numId w:val="1003"/>
        </w:numPr>
        <w:pStyle w:val="Compact"/>
      </w:pPr>
      <w:r>
        <w:rPr>
          <w:bCs/>
          <w:b/>
        </w:rPr>
        <w:t xml:space="preserve">Tech-Forward Environment:</w:t>
      </w:r>
      <w:r>
        <w:t xml:space="preserve"> </w:t>
      </w:r>
      <w:r>
        <w:t xml:space="preserve">Investment in digital twin technology for vessel performance analysis (a key differentiator in United States Houston).</w:t>
      </w:r>
    </w:p>
    <w:bookmarkEnd w:id="23"/>
    <w:bookmarkStart w:id="28" w:name="Xda3e6057b03df8571252ee143d5278f36148935"/>
    <w:p>
      <w:pPr>
        <w:pStyle w:val="Heading2"/>
      </w:pPr>
      <w:r>
        <w:t xml:space="preserve">Marketing Strategy: Multi-Channel Approach</w:t>
      </w:r>
    </w:p>
    <w:p>
      <w:pPr>
        <w:pStyle w:val="FirstParagraph"/>
      </w:pPr>
      <w:r>
        <w:t xml:space="preserve">This strategy employs hyper-localized tactics to reach Marine Engineers actively seeking opportunities within United States Houston:</w:t>
      </w:r>
    </w:p>
    <w:bookmarkStart w:id="24" w:name="Xce18a712730d465c5f0d3e893fd58c93233abe2"/>
    <w:p>
      <w:pPr>
        <w:pStyle w:val="Heading3"/>
      </w:pPr>
      <w:r>
        <w:t xml:space="preserve">1. Digital &amp; Social Media Campaigns (40% Budget Allocation)</w:t>
      </w:r>
    </w:p>
    <w:p>
      <w:pPr>
        <w:numPr>
          <w:ilvl w:val="0"/>
          <w:numId w:val="1004"/>
        </w:numPr>
        <w:pStyle w:val="Compact"/>
      </w:pPr>
      <w:r>
        <w:rPr>
          <w:bCs/>
          <w:b/>
        </w:rPr>
        <w:t xml:space="preserve">Geo-Targeted LinkedIn Ads:</w:t>
      </w:r>
      <w:r>
        <w:t xml:space="preserve"> </w:t>
      </w:r>
      <w:r>
        <w:t xml:space="preserve">Campaigns targeting Marine Engineers in Houston metro area with keywords: "Marine Engineer", "Houston offshore jobs", "Gulf Coast marine engineering".</w:t>
      </w:r>
    </w:p>
    <w:p>
      <w:pPr>
        <w:numPr>
          <w:ilvl w:val="0"/>
          <w:numId w:val="1004"/>
        </w:numPr>
        <w:pStyle w:val="Compact"/>
      </w:pPr>
      <w:r>
        <w:rPr>
          <w:bCs/>
          <w:b/>
        </w:rPr>
        <w:t xml:space="preserve">YouTube Testimonials:</w:t>
      </w:r>
      <w:r>
        <w:t xml:space="preserve"> </w:t>
      </w:r>
      <w:r>
        <w:t xml:space="preserve">90-second videos featuring current Marine Engineers discussing career growth at Houston-based projects (e.g., "How I transitioned from oil &amp; gas to offshore wind in Houston").</w:t>
      </w:r>
    </w:p>
    <w:bookmarkEnd w:id="24"/>
    <w:bookmarkStart w:id="25" w:name="X1ea24a7a97daab38416ac80d7da05d4697eb9f8"/>
    <w:p>
      <w:pPr>
        <w:pStyle w:val="Heading3"/>
      </w:pPr>
      <w:r>
        <w:t xml:space="preserve">2. Industry Partnerships &amp; Events (30% Budget Allocation)</w:t>
      </w:r>
    </w:p>
    <w:p>
      <w:pPr>
        <w:numPr>
          <w:ilvl w:val="0"/>
          <w:numId w:val="1005"/>
        </w:numPr>
        <w:pStyle w:val="Compact"/>
      </w:pPr>
      <w:r>
        <w:rPr>
          <w:bCs/>
          <w:b/>
        </w:rPr>
        <w:t xml:space="preserve">University Collaborations:</w:t>
      </w:r>
      <w:r>
        <w:t xml:space="preserve"> </w:t>
      </w:r>
      <w:r>
        <w:t xml:space="preserve">Strategic partnerships with University of Houston, Texas A&amp;M (Galveston), and Lamar University marine engineering programs for campus recruitment fairs in Houston.</w:t>
      </w:r>
    </w:p>
    <w:p>
      <w:pPr>
        <w:numPr>
          <w:ilvl w:val="0"/>
          <w:numId w:val="1005"/>
        </w:numPr>
        <w:pStyle w:val="Compact"/>
      </w:pPr>
      <w:r>
        <w:rPr>
          <w:bCs/>
          <w:b/>
        </w:rPr>
        <w:t xml:space="preserve">National Conferences:</w:t>
      </w:r>
      <w:r>
        <w:t xml:space="preserve"> </w:t>
      </w:r>
      <w:r>
        <w:t xml:space="preserve">Sponsorship of key events in United States Houston including:</w:t>
      </w:r>
    </w:p>
    <w:p>
      <w:pPr>
        <w:numPr>
          <w:ilvl w:val="1"/>
          <w:numId w:val="1006"/>
        </w:numPr>
        <w:pStyle w:val="Compact"/>
      </w:pPr>
      <w:r>
        <w:t xml:space="preserve">Houston International Boat Show</w:t>
      </w:r>
    </w:p>
    <w:p>
      <w:pPr>
        <w:numPr>
          <w:ilvl w:val="1"/>
          <w:numId w:val="1006"/>
        </w:numPr>
        <w:pStyle w:val="Compact"/>
      </w:pPr>
      <w:r>
        <w:t xml:space="preserve">Offshore Technology Conference (OTC) - held annually in Houston</w:t>
      </w:r>
    </w:p>
    <w:bookmarkEnd w:id="25"/>
    <w:bookmarkStart w:id="26" w:name="X1ba6fe7cf756e25fd5b8cbe569049a0a3c5f1b0"/>
    <w:p>
      <w:pPr>
        <w:pStyle w:val="Heading3"/>
      </w:pPr>
      <w:r>
        <w:t xml:space="preserve">3. Employer Branding &amp; Content Marketing (20% Budget Allocation)</w:t>
      </w:r>
    </w:p>
    <w:p>
      <w:pPr>
        <w:pStyle w:val="FirstParagraph"/>
      </w:pPr>
      <w:r>
        <w:t xml:space="preserve">Content focused on Houston’s marine engineering ecosystem:</w:t>
      </w:r>
    </w:p>
    <w:p>
      <w:pPr>
        <w:numPr>
          <w:ilvl w:val="0"/>
          <w:numId w:val="1007"/>
        </w:numPr>
        <w:pStyle w:val="Compact"/>
      </w:pPr>
      <w:r>
        <w:rPr>
          <w:bCs/>
          <w:b/>
        </w:rPr>
        <w:t xml:space="preserve">Blogs:</w:t>
      </w:r>
      <w:r>
        <w:t xml:space="preserve"> </w:t>
      </w:r>
      <w:r>
        <w:t xml:space="preserve">"Why Houston is the Future of Marine Engineering in the United States" (SEO-optimized for Houston-specific searches).</w:t>
      </w:r>
    </w:p>
    <w:p>
      <w:pPr>
        <w:numPr>
          <w:ilvl w:val="0"/>
          <w:numId w:val="1007"/>
        </w:numPr>
        <w:pStyle w:val="Compact"/>
      </w:pPr>
      <w:r>
        <w:rPr>
          <w:bCs/>
          <w:b/>
        </w:rPr>
        <w:t xml:space="preserve">Podcast Series:</w:t>
      </w:r>
      <w:r>
        <w:t xml:space="preserve"> </w:t>
      </w:r>
      <w:r>
        <w:t xml:space="preserve">"Houston Marine Innovators" featuring local leaders in marine engineering and energy transition.</w:t>
      </w:r>
    </w:p>
    <w:bookmarkEnd w:id="26"/>
    <w:bookmarkStart w:id="27" w:name="Xf3a241f14c3096db551cc13195a94242c87b679"/>
    <w:p>
      <w:pPr>
        <w:pStyle w:val="Heading3"/>
      </w:pPr>
      <w:r>
        <w:t xml:space="preserve">4. Community Engagement (10% Budget Allocation)</w:t>
      </w:r>
    </w:p>
    <w:p>
      <w:pPr>
        <w:pStyle w:val="FirstParagraph"/>
      </w:pPr>
      <w:r>
        <w:t xml:space="preserve">Building visibility within Houston’s maritime community:</w:t>
      </w:r>
    </w:p>
    <w:p>
      <w:pPr>
        <w:numPr>
          <w:ilvl w:val="0"/>
          <w:numId w:val="1008"/>
        </w:numPr>
        <w:pStyle w:val="Compact"/>
      </w:pPr>
      <w:r>
        <w:t xml:space="preserve">Sponsorship of the Houston Marine Trades Association events</w:t>
      </w:r>
    </w:p>
    <w:p>
      <w:pPr>
        <w:numPr>
          <w:ilvl w:val="0"/>
          <w:numId w:val="1008"/>
        </w:numPr>
        <w:pStyle w:val="Compact"/>
      </w:pPr>
      <w:r>
        <w:t xml:space="preserve">Hosting "Marine Engineering Career Days" at the Port of Houston Authority facility</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Action Item</w:t>
      </w:r>
    </w:p>
    <w:p>
      <w:pPr>
        <w:pStyle w:val="BodyText"/>
      </w:pPr>
      <w:r>
        <w:t xml:space="preserve">Marine Engineer Focus in United States Houston</w:t>
      </w:r>
    </w:p>
    <w:p>
      <w:pPr>
        <w:pStyle w:val="BodyText"/>
      </w:pPr>
      <w:r>
        <w:t xml:space="preserve">Q1 2025</w:t>
      </w:r>
    </w:p>
    <w:p>
      <w:pPr>
        <w:pStyle w:val="BodyText"/>
      </w:pPr>
      <w:r>
        <w:t xml:space="preserve">Landing page launch with Houston-specific Marine Engineer career hub</w:t>
      </w:r>
    </w:p>
    <w:p>
      <w:pPr>
        <w:pStyle w:val="BodyText"/>
      </w:pPr>
      <w:r>
        <w:t xml:space="preserve">Targeting local job seekers searching "Marine Engineer jobs near me"</w:t>
      </w:r>
    </w:p>
    <w:p>
      <w:pPr>
        <w:pStyle w:val="BodyText"/>
      </w:pPr>
      <w:r>
        <w:t xml:space="preserve">Q2 2025</w:t>
      </w:r>
    </w:p>
    <w:p>
      <w:pPr>
        <w:pStyle w:val="BodyText"/>
      </w:pPr>
      <w:r>
        <w:t xml:space="preserve">Campus recruitment at University of Houston (Marine Engineering program)</w:t>
      </w:r>
    </w:p>
    <w:p>
      <w:pPr>
        <w:pStyle w:val="BodyText"/>
      </w:pPr>
      <w:r>
        <w:t xml:space="preserve">Partnering with Port of Houston for talent pipeline development</w:t>
      </w:r>
    </w:p>
    <w:p>
      <w:pPr>
        <w:pStyle w:val="BodyText"/>
      </w:pPr>
      <w:r>
        <w:t xml:space="preserve">Q3 2025</w:t>
      </w:r>
    </w:p>
    <w:p>
      <w:pPr>
        <w:pStyle w:val="BodyText"/>
      </w:pPr>
      <w:r>
        <w:t xml:space="preserve">Promote OTC conference presence in Houston; host offshore wind panel session</w:t>
      </w:r>
    </w:p>
    <w:p>
      <w:pPr>
        <w:pStyle w:val="BodyText"/>
      </w:pPr>
      <w:r>
        <w:t xml:space="preserve">Launch LinkedIn campaign targeting Marine Engineers in zip codes 77001-77099</w:t>
      </w:r>
    </w:p>
    <w:p>
      <w:pPr>
        <w:pStyle w:val="BodyText"/>
      </w:pPr>
      <w:r>
        <w:t xml:space="preserve">Q4 2025</w:t>
      </w:r>
    </w:p>
    <w:p>
      <w:pPr>
        <w:pStyle w:val="BodyText"/>
      </w:pPr>
      <w:r>
        <w:t xml:space="preserve">Release "Houston Marine Engineering Impact Report" with BLS data</w:t>
      </w:r>
    </w:p>
    <w:p>
      <w:pPr>
        <w:pStyle w:val="BodyText"/>
      </w:pPr>
      <w:r>
        <w:t xml:space="preserve">Leverage holiday season for referral program incentives for current Marine Engineers in Houston</w:t>
      </w:r>
    </w:p>
    <w:bookmarkEnd w:id="29"/>
    <w:bookmarkStart w:id="30" w:name="budget-allocation-kpis"/>
    <w:p>
      <w:pPr>
        <w:pStyle w:val="Heading2"/>
      </w:pPr>
      <w:r>
        <w:t xml:space="preserve">Budget Allocation &amp; KPIs</w:t>
      </w:r>
    </w:p>
    <w:p>
      <w:pPr>
        <w:pStyle w:val="FirstParagraph"/>
      </w:pPr>
      <w:r>
        <w:t xml:space="preserve">Total Budget: $485,000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KPIs for Marine Engineer Recruitment in United States Houston</w:t>
            </w:r>
          </w:p>
        </w:tc>
      </w:tr>
      <w:tr>
        <w:tc>
          <w:tcPr/>
          <w:p>
            <w:pPr>
              <w:pStyle w:val="Compact"/>
              <w:jc w:val="left"/>
            </w:pPr>
            <w:r>
              <w:t xml:space="preserve">Digital Marketing</w:t>
            </w:r>
          </w:p>
        </w:tc>
        <w:tc>
          <w:tcPr/>
          <w:p>
            <w:pPr>
              <w:pStyle w:val="Compact"/>
              <w:jc w:val="left"/>
            </w:pPr>
            <w:r>
              <w:t xml:space="preserve">$194,000 (40%)</w:t>
            </w:r>
          </w:p>
        </w:tc>
        <w:tc>
          <w:tcPr/>
          <w:p>
            <w:pPr>
              <w:pStyle w:val="Compact"/>
              <w:jc w:val="left"/>
            </w:pPr>
            <w:r>
              <w:t xml:space="preserve">5% increase in qualified Marine Engineer applications from Houston area; 35% reduction in time-to-hire</w:t>
            </w:r>
          </w:p>
        </w:tc>
      </w:tr>
      <w:tr>
        <w:tc>
          <w:tcPr/>
          <w:p>
            <w:pPr>
              <w:pStyle w:val="Compact"/>
              <w:jc w:val="left"/>
            </w:pPr>
            <w:r>
              <w:t xml:space="preserve">Events &amp; Partnerships</w:t>
            </w:r>
          </w:p>
        </w:tc>
        <w:tc>
          <w:tcPr/>
          <w:p>
            <w:pPr>
              <w:pStyle w:val="Compact"/>
              <w:jc w:val="left"/>
            </w:pPr>
            <w:r>
              <w:t xml:space="preserve">$145,500 (30%)</w:t>
            </w:r>
          </w:p>
        </w:tc>
        <w:tc>
          <w:tcPr/>
          <w:p>
            <w:pPr>
              <w:pStyle w:val="Compact"/>
              <w:jc w:val="left"/>
            </w:pPr>
            <w:r>
              <w:t xml:space="preserve">27 new talent relationships established with Houston universities; 4 industry event partnerships secured</w:t>
            </w:r>
          </w:p>
        </w:tc>
      </w:tr>
      <w:tr>
        <w:tc>
          <w:tcPr/>
          <w:p>
            <w:pPr>
              <w:pStyle w:val="Compact"/>
              <w:jc w:val="left"/>
            </w:pPr>
            <w:r>
              <w:t xml:space="preserve">Content &amp; Branding</w:t>
            </w:r>
          </w:p>
        </w:tc>
        <w:tc>
          <w:tcPr/>
          <w:p>
            <w:pPr>
              <w:pStyle w:val="Compact"/>
              <w:jc w:val="left"/>
            </w:pPr>
            <w:r>
              <w:t xml:space="preserve">$97,000 (20%)</w:t>
            </w:r>
          </w:p>
        </w:tc>
        <w:tc>
          <w:tcPr/>
          <w:p>
            <w:pPr>
              <w:pStyle w:val="Compact"/>
              <w:jc w:val="left"/>
            </w:pPr>
            <w:r>
              <w:t xml:space="preserve">15% increase in branded search volume for "Marine Engineer Houston"; 3+ published thought leadership pieces per quarter</w:t>
            </w:r>
          </w:p>
        </w:tc>
      </w:tr>
      <w:tr>
        <w:tc>
          <w:tcPr/>
          <w:p>
            <w:pPr>
              <w:pStyle w:val="Compact"/>
              <w:jc w:val="left"/>
            </w:pPr>
            <w:r>
              <w:t xml:space="preserve">Community Engagement</w:t>
            </w:r>
          </w:p>
        </w:tc>
        <w:tc>
          <w:tcPr/>
          <w:p>
            <w:pPr>
              <w:pStyle w:val="Compact"/>
              <w:jc w:val="left"/>
            </w:pPr>
            <w:r>
              <w:t xml:space="preserve">$48,500 (10%)</w:t>
            </w:r>
          </w:p>
        </w:tc>
        <w:tc>
          <w:tcPr/>
          <w:p>
            <w:pPr>
              <w:pStyle w:val="Compact"/>
              <w:jc w:val="left"/>
            </w:pPr>
            <w:r>
              <w:t xml:space="preserve">12+ Houston maritime community relationships established; 95% event satisfaction rate from participants</w:t>
            </w:r>
          </w:p>
        </w:tc>
      </w:tr>
    </w:tbl>
    <w:bookmarkEnd w:id="30"/>
    <w:bookmarkStart w:id="31" w:name="X63985d499e708e58aec2fdd934f1050ba3f0e6b"/>
    <w:p>
      <w:pPr>
        <w:pStyle w:val="Heading2"/>
      </w:pPr>
      <w:r>
        <w:t xml:space="preserve">Conclusion: Securing the Future of Marine Engineering in United States Houston</w:t>
      </w:r>
    </w:p>
    <w:p>
      <w:pPr>
        <w:pStyle w:val="FirstParagraph"/>
      </w:pPr>
      <w:r>
        <w:t xml:space="preserve">This Marketing Plan directly addresses the strategic imperative to capture top talent for Marine Engineers in United States Houston. By anchoring every initiative to Houston’s unique marine ecosystem—its ports, energy infrastructure, and emerging wind industry—we position our organization not just as an employer, but as a catalyst for the next generation of marine engineering careers. The plan ensures consistent messaging around opportunities exclusively available within United States Houston geography while addressing the specialized skill gaps that define the local Marine Engineer market. As offshore wind accelerates and port operations expand, this strategy will establish a sustainable pipeline of elite Marine Engineers ready to power Houston’s continued dominance in global marine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Strategy for United States Houston</dc:title>
  <dc:creator/>
  <dc:language>en</dc:language>
  <cp:keywords/>
  <dcterms:created xsi:type="dcterms:W3CDTF">2026-07-23T14:47:57Z</dcterms:created>
  <dcterms:modified xsi:type="dcterms:W3CDTF">2026-07-23T14:47:57Z</dcterms:modified>
</cp:coreProperties>
</file>

<file path=docProps/custom.xml><?xml version="1.0" encoding="utf-8"?>
<Properties xmlns="http://schemas.openxmlformats.org/officeDocument/2006/custom-properties" xmlns:vt="http://schemas.openxmlformats.org/officeDocument/2006/docPropsVTypes"/>
</file>