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Services</w:t>
      </w:r>
      <w:r>
        <w:t xml:space="preserve"> </w:t>
      </w:r>
      <w:r>
        <w:t xml:space="preserve">for</w:t>
      </w:r>
      <w:r>
        <w:t xml:space="preserve"> </w:t>
      </w:r>
      <w:r>
        <w:t xml:space="preserve">Zimbabwe</w:t>
      </w:r>
      <w:r>
        <w:t xml:space="preserve"> </w:t>
      </w:r>
      <w:r>
        <w:t xml:space="preserve">Harare</w:t>
      </w:r>
    </w:p>
    <w:bookmarkStart w:id="31" w:name="Xedb422c37bb42df9c6c529938c644660614f3a9"/>
    <w:p>
      <w:pPr>
        <w:pStyle w:val="Heading1"/>
      </w:pPr>
      <w:r>
        <w:t xml:space="preserve">Strategic Marketing Plan for Marine Engineer Services in Zimbabwe Harare</w:t>
      </w:r>
    </w:p>
    <w:p>
      <w:pPr>
        <w:pStyle w:val="FirstParagraph"/>
      </w:pPr>
      <w:r>
        <w:rPr>
          <w:bCs/>
          <w:b/>
        </w:rPr>
        <w:t xml:space="preserve">Executive Summary:</w:t>
      </w:r>
    </w:p>
    <w:p>
      <w:pPr>
        <w:pStyle w:val="BodyText"/>
      </w:pPr>
      <w:r>
        <w:t xml:space="preserve">This comprehensive marketing plan outlines a targeted strategy to establish and grow demand for certified Marine Engineer services within the Harare business ecosystem. While Zimbabwe is landlocked, strategic partnerships with coastal partners (Mozambique, South Africa) and inland waterway logistics present unique opportunities for Marine Engineers to support critical trade corridors. Our focus centers on positioning Marine Engineers as indispensable assets for Zimbabwean industries reliant on regional maritime supply chains—specifically targeting mining, logistics, and infrastructure sectors in Harare. This plan details market entry tactics, service differentiation, and community engagement tailored to Zimbabwe’s economic landscape.</w:t>
      </w:r>
    </w:p>
    <w:bookmarkStart w:id="20" w:name="X0923d31805577e6a3a8ad4eb7be670ba1d47e71"/>
    <w:p>
      <w:pPr>
        <w:pStyle w:val="Heading2"/>
      </w:pPr>
      <w:r>
        <w:t xml:space="preserve">1. Market Analysis: The Zimbabwe Harare Context</w:t>
      </w:r>
    </w:p>
    <w:p>
      <w:pPr>
        <w:pStyle w:val="FirstParagraph"/>
      </w:pPr>
      <w:r>
        <w:t xml:space="preserve">Zimbabwe’s economy remains heavily dependent on mineral exports (copper, gold) transported via the Port of Beira (Mozambique) through the strategic rail corridor connecting to Harare. Delays at regional ports cost Zimbabwe an estimated $350 million annually in lost trade opportunities (World Bank, 2023). This creates urgent demand for technical expertise to optimize cargo handling, vessel maintenance coordination, and logistics planning—roles where a Marine Engineer becomes pivotal. In Harare, the capital city serves as the nerve center for national supply chains; 78% of export-focused companies operate or manage logistics from here (Zimbabwe Chamber of Commerce). However, local talent gaps in maritime engineering persist: only 3 certified Marine Engineers serve Zimbabwe’s entire rail-port interface network. This scarcity presents a high-value market opportunity for specialized services in Zimbabwe Harare.</w:t>
      </w:r>
    </w:p>
    <w:bookmarkEnd w:id="20"/>
    <w:bookmarkStart w:id="21" w:name="Xb5a6c48709004e494bb9c4ffc1df838b9d03f4f"/>
    <w:p>
      <w:pPr>
        <w:pStyle w:val="Heading2"/>
      </w:pPr>
      <w:r>
        <w:t xml:space="preserve">2. Target Audience: Key Stakeholders in Harare</w:t>
      </w:r>
    </w:p>
    <w:p>
      <w:pPr>
        <w:pStyle w:val="FirstParagraph"/>
      </w:pPr>
      <w:r>
        <w:t xml:space="preserve">We prioritize three segments within the Harare business community:</w:t>
      </w:r>
    </w:p>
    <w:p>
      <w:pPr>
        <w:numPr>
          <w:ilvl w:val="0"/>
          <w:numId w:val="1001"/>
        </w:numPr>
        <w:pStyle w:val="Compact"/>
      </w:pPr>
      <w:r>
        <w:rPr>
          <w:bCs/>
          <w:b/>
        </w:rPr>
        <w:t xml:space="preserve">Export-Oriented Mining Companies</w:t>
      </w:r>
      <w:r>
        <w:t xml:space="preserve">: (e.g., Zimplats, Delta Diamond) requiring port coordination expertise to minimize export delays.</w:t>
      </w:r>
    </w:p>
    <w:p>
      <w:pPr>
        <w:numPr>
          <w:ilvl w:val="0"/>
          <w:numId w:val="1001"/>
        </w:numPr>
        <w:pStyle w:val="Compact"/>
      </w:pPr>
      <w:r>
        <w:rPr>
          <w:bCs/>
          <w:b/>
        </w:rPr>
        <w:t xml:space="preserve">Logistics &amp; Freight Operators</w:t>
      </w:r>
      <w:r>
        <w:t xml:space="preserve">: Firms managing rail-cargo transfers (e.g., Zimbabwe Railways, private logistics providers) needing vessel scheduling and compliance support.</w:t>
      </w:r>
    </w:p>
    <w:p>
      <w:pPr>
        <w:numPr>
          <w:ilvl w:val="0"/>
          <w:numId w:val="1001"/>
        </w:numPr>
        <w:pStyle w:val="Compact"/>
      </w:pPr>
      <w:r>
        <w:rPr>
          <w:bCs/>
          <w:b/>
        </w:rPr>
        <w:t xml:space="preserve">Government Infrastructure Agencies</w:t>
      </w:r>
      <w:r>
        <w:t xml:space="preserve">: ZimPost (postal services), National Railways of Zimbabwe, and the Port Authority of Beira liaison offices based in Harare.</w:t>
      </w:r>
    </w:p>
    <w:bookmarkEnd w:id="21"/>
    <w:bookmarkStart w:id="22" w:name="Xf372c8ddab37f4cf23e47b9d3190606d5e57fc9"/>
    <w:p>
      <w:pPr>
        <w:pStyle w:val="Heading2"/>
      </w:pPr>
      <w:r>
        <w:t xml:space="preserve">3. Unique Value Proposition: Why Marine Engineer Services Matter in Zimbabwe Harare</w:t>
      </w:r>
    </w:p>
    <w:p>
      <w:pPr>
        <w:pStyle w:val="FirstParagraph"/>
      </w:pPr>
      <w:r>
        <w:t xml:space="preserve">Our Marine Engineers deliver solutions beyond conventional engineering—they bridge Harare’s commercial operations with global maritime networks. Key differentiators include:</w:t>
      </w:r>
    </w:p>
    <w:p>
      <w:pPr>
        <w:numPr>
          <w:ilvl w:val="0"/>
          <w:numId w:val="1002"/>
        </w:numPr>
        <w:pStyle w:val="Compact"/>
      </w:pPr>
      <w:r>
        <w:rPr>
          <w:bCs/>
          <w:b/>
        </w:rPr>
        <w:t xml:space="preserve">Cross-Border Compliance Expertise</w:t>
      </w:r>
      <w:r>
        <w:t xml:space="preserve">: Navigating Mozambique/Zimbabwe customs, vessel safety protocols, and international shipping regulations.</w:t>
      </w:r>
    </w:p>
    <w:p>
      <w:pPr>
        <w:numPr>
          <w:ilvl w:val="0"/>
          <w:numId w:val="1002"/>
        </w:numPr>
        <w:pStyle w:val="Compact"/>
      </w:pPr>
      <w:r>
        <w:rPr>
          <w:bCs/>
          <w:b/>
        </w:rPr>
        <w:t xml:space="preserve">Supply Chain Optimization</w:t>
      </w:r>
      <w:r>
        <w:t xml:space="preserve">: Reducing port dwell time by 20% through data-driven cargo scheduling (proven in pilot projects with Harare-based logistics firms).</w:t>
      </w:r>
    </w:p>
    <w:p>
      <w:pPr>
        <w:numPr>
          <w:ilvl w:val="0"/>
          <w:numId w:val="1002"/>
        </w:numPr>
        <w:pStyle w:val="Compact"/>
      </w:pPr>
      <w:r>
        <w:rPr>
          <w:bCs/>
          <w:b/>
        </w:rPr>
        <w:t xml:space="preserve">Training &amp; Capacity Building</w:t>
      </w:r>
      <w:r>
        <w:t xml:space="preserve">: Partnering with Harare universities (e.g., UZ, CPUT) to develop certified local talent, addressing the national skills deficit.</w:t>
      </w:r>
    </w:p>
    <w:bookmarkEnd w:id="22"/>
    <w:bookmarkStart w:id="26" w:name="Xadc355be9dd7c65fd91e57da0522ac190514d54"/>
    <w:p>
      <w:pPr>
        <w:pStyle w:val="Heading2"/>
      </w:pPr>
      <w:r>
        <w:t xml:space="preserve">4. Marketing Strategies: Localized for Zimbabwe Harare</w:t>
      </w:r>
    </w:p>
    <w:p>
      <w:pPr>
        <w:pStyle w:val="FirstParagraph"/>
      </w:pPr>
      <w:r>
        <w:t xml:space="preserve">All initiatives are designed for Harare’s business culture and infrastructure realities:</w:t>
      </w:r>
    </w:p>
    <w:bookmarkStart w:id="23" w:name="community-engagement-trust-building"/>
    <w:p>
      <w:pPr>
        <w:pStyle w:val="Heading3"/>
      </w:pPr>
      <w:r>
        <w:t xml:space="preserve">4.1 Community Engagement &amp; Trust Building</w:t>
      </w:r>
    </w:p>
    <w:p>
      <w:pPr>
        <w:pStyle w:val="FirstParagraph"/>
      </w:pPr>
      <w:r>
        <w:t xml:space="preserve">Leverage Zimbabwe’s relationship-driven market through:</w:t>
      </w:r>
    </w:p>
    <w:p>
      <w:pPr>
        <w:numPr>
          <w:ilvl w:val="0"/>
          <w:numId w:val="1003"/>
        </w:numPr>
        <w:pStyle w:val="Compact"/>
      </w:pPr>
      <w:r>
        <w:rPr>
          <w:bCs/>
          <w:b/>
        </w:rPr>
        <w:t xml:space="preserve">Harare Business Chamber Workshops</w:t>
      </w:r>
      <w:r>
        <w:t xml:space="preserve">: Quarterly sessions on "Optimizing Export Logistics via Marine Engineering" at the Harare International Conference Centre.</w:t>
      </w:r>
    </w:p>
    <w:p>
      <w:pPr>
        <w:numPr>
          <w:ilvl w:val="0"/>
          <w:numId w:val="1003"/>
        </w:numPr>
        <w:pStyle w:val="Compact"/>
      </w:pPr>
      <w:r>
        <w:rPr>
          <w:bCs/>
          <w:b/>
        </w:rPr>
        <w:t xml:space="preserve">University Partnerships</w:t>
      </w:r>
      <w:r>
        <w:t xml:space="preserve">: Sponsorships with University of Zimbabwe’s Engineering Department to host "Marine Engineer Career Fairs," targeting students for future talent pipelines.</w:t>
      </w:r>
    </w:p>
    <w:bookmarkEnd w:id="23"/>
    <w:bookmarkStart w:id="24" w:name="digital-traditional-outreach-in-harare"/>
    <w:p>
      <w:pPr>
        <w:pStyle w:val="Heading3"/>
      </w:pPr>
      <w:r>
        <w:t xml:space="preserve">4.2 Digital &amp; Traditional Outreach in Harare</w:t>
      </w:r>
    </w:p>
    <w:p>
      <w:pPr>
        <w:pStyle w:val="FirstParagraph"/>
      </w:pPr>
      <w:r>
        <w:t xml:space="preserve">Tailored communication channels for Zimbabwean professionals:</w:t>
      </w:r>
    </w:p>
    <w:p>
      <w:pPr>
        <w:numPr>
          <w:ilvl w:val="0"/>
          <w:numId w:val="1004"/>
        </w:numPr>
        <w:pStyle w:val="Compact"/>
      </w:pPr>
      <w:r>
        <w:rPr>
          <w:bCs/>
          <w:b/>
        </w:rPr>
        <w:t xml:space="preserve">LinkedIn Campaigns</w:t>
      </w:r>
      <w:r>
        <w:t xml:space="preserve">: Targeted ads to HR managers at mining/logistics firms in Harare, highlighting case studies like "How Marine Engineers Cut Export Delays by 30% for a Harare-Based Agri-Exporter."</w:t>
      </w:r>
    </w:p>
    <w:p>
      <w:pPr>
        <w:numPr>
          <w:ilvl w:val="0"/>
          <w:numId w:val="1004"/>
        </w:numPr>
        <w:pStyle w:val="Compact"/>
      </w:pPr>
      <w:r>
        <w:rPr>
          <w:bCs/>
          <w:b/>
        </w:rPr>
        <w:t xml:space="preserve">Local Media Collaborations</w:t>
      </w:r>
      <w:r>
        <w:t xml:space="preserve">: Articles in The Herald and NewsDay explaining the role of Marine Engineers in Zimbabwe’s economic resilience.</w:t>
      </w:r>
    </w:p>
    <w:p>
      <w:pPr>
        <w:numPr>
          <w:ilvl w:val="0"/>
          <w:numId w:val="1004"/>
        </w:numPr>
        <w:pStyle w:val="Compact"/>
      </w:pPr>
      <w:r>
        <w:rPr>
          <w:bCs/>
          <w:b/>
        </w:rPr>
        <w:t xml:space="preserve">Referral Program</w:t>
      </w:r>
      <w:r>
        <w:t xml:space="preserve">: Incentives for existing clients (e.g., discounted services) to refer peers within Harare’s business network.</w:t>
      </w:r>
    </w:p>
    <w:bookmarkEnd w:id="24"/>
    <w:bookmarkStart w:id="25" w:name="service-positioning-for-market-entry"/>
    <w:p>
      <w:pPr>
        <w:pStyle w:val="Heading3"/>
      </w:pPr>
      <w:r>
        <w:t xml:space="preserve">4.3 Service Positioning for Market Entry</w:t>
      </w:r>
    </w:p>
    <w:p>
      <w:pPr>
        <w:pStyle w:val="FirstParagraph"/>
      </w:pPr>
      <w:r>
        <w:t xml:space="preserve">We introduce three core service packages, all delivered from Harare headquarters but leveraging regional partnerships:</w:t>
      </w:r>
    </w:p>
    <w:p>
      <w:pPr>
        <w:numPr>
          <w:ilvl w:val="0"/>
          <w:numId w:val="1005"/>
        </w:numPr>
        <w:pStyle w:val="Compact"/>
      </w:pPr>
      <w:r>
        <w:rPr>
          <w:bCs/>
          <w:b/>
        </w:rPr>
        <w:t xml:space="preserve">Port Logistics Audit (Zimbabwe Harare Focus)</w:t>
      </w:r>
      <w:r>
        <w:t xml:space="preserve">: On-site analysis of cargo handling bottlenecks at Beira’s rail terminal (via Harare-based team coordination).</w:t>
      </w:r>
    </w:p>
    <w:p>
      <w:pPr>
        <w:numPr>
          <w:ilvl w:val="0"/>
          <w:numId w:val="1005"/>
        </w:numPr>
        <w:pStyle w:val="Compact"/>
      </w:pPr>
      <w:r>
        <w:rPr>
          <w:bCs/>
          <w:b/>
        </w:rPr>
        <w:t xml:space="preserve">Vessel Crew Management Support</w:t>
      </w:r>
      <w:r>
        <w:t xml:space="preserve">: Liaising with port authorities for smooth crew transfers and vessel maintenance schedules.</w:t>
      </w:r>
    </w:p>
    <w:p>
      <w:pPr>
        <w:numPr>
          <w:ilvl w:val="0"/>
          <w:numId w:val="1005"/>
        </w:numPr>
        <w:pStyle w:val="Compact"/>
      </w:pPr>
      <w:r>
        <w:rPr>
          <w:bCs/>
          <w:b/>
        </w:rPr>
        <w:t xml:space="preserve">Regulatory Compliance Training</w:t>
      </w:r>
      <w:r>
        <w:t xml:space="preserve">: Custom workshops for Harare-based logistics teams on IMO regulations and Zim customs protocols.</w:t>
      </w:r>
    </w:p>
    <w:bookmarkEnd w:id="25"/>
    <w:bookmarkEnd w:id="26"/>
    <w:bookmarkStart w:id="27" w:name="Xcf28c14baa7601e82c070c6d17bcd50e798e782"/>
    <w:p>
      <w:pPr>
        <w:pStyle w:val="Heading2"/>
      </w:pPr>
      <w:r>
        <w:t xml:space="preserve">5. Implementation Timeline: Zimbabwe Harare Focus</w:t>
      </w:r>
    </w:p>
    <w:p>
      <w:pPr>
        <w:pStyle w:val="FirstParagraph"/>
      </w:pPr>
      <w:r>
        <w:rPr>
          <w:bCs/>
          <w:b/>
        </w:rPr>
        <w:t xml:space="preserve">Q1 2024: Foundation Phase</w:t>
      </w:r>
    </w:p>
    <w:p>
      <w:pPr>
        <w:numPr>
          <w:ilvl w:val="0"/>
          <w:numId w:val="1006"/>
        </w:numPr>
        <w:pStyle w:val="Compact"/>
      </w:pPr>
      <w:r>
        <w:t xml:space="preserve">Partner with Harare Chamber of Commerce for launch event.</w:t>
      </w:r>
    </w:p>
    <w:p>
      <w:pPr>
        <w:pStyle w:val="FirstParagraph"/>
      </w:pPr>
      <w:r>
        <w:rPr>
          <w:bCs/>
          <w:b/>
        </w:rPr>
        <w:t xml:space="preserve">Q2-Q3 2024: Growth Phase</w:t>
      </w:r>
    </w:p>
    <w:p>
      <w:pPr>
        <w:pStyle w:val="FirstParagraph"/>
      </w:pPr>
      <w:r>
        <w:rPr>
          <w:bCs/>
          <w:b/>
        </w:rPr>
        <w:t xml:space="preserve">Q4 2024: Scale Phase</w:t>
      </w:r>
    </w:p>
    <w:bookmarkEnd w:id="27"/>
    <w:bookmarkStart w:id="28" w:name="Xcdb237efbb4202e52103b06510ee85b4442a7c2"/>
    <w:p>
      <w:pPr>
        <w:pStyle w:val="Heading2"/>
      </w:pPr>
      <w:r>
        <w:t xml:space="preserve">6. Budget Allocation: Zimbabwe-Centric Spending</w:t>
      </w:r>
    </w:p>
    <w:p>
      <w:pPr>
        <w:pStyle w:val="FirstParagraph"/>
      </w:pPr>
      <w:r>
        <w:t xml:space="preserve">85% of the budget targets Harare-specific activities:</w:t>
      </w:r>
    </w:p>
    <w:p>
      <w:pPr>
        <w:numPr>
          <w:ilvl w:val="0"/>
          <w:numId w:val="1009"/>
        </w:numPr>
        <w:pStyle w:val="Compact"/>
      </w:pPr>
      <w:r>
        <w:rPr>
          <w:bCs/>
          <w:b/>
        </w:rPr>
        <w:t xml:space="preserve">60%</w:t>
      </w:r>
      <w:r>
        <w:t xml:space="preserve">: Community events (Harare venues), digital ads targeting Harare IP ranges.</w:t>
      </w:r>
    </w:p>
    <w:p>
      <w:pPr>
        <w:numPr>
          <w:ilvl w:val="0"/>
          <w:numId w:val="1009"/>
        </w:numPr>
        <w:pStyle w:val="Compact"/>
      </w:pPr>
      <w:r>
        <w:rPr>
          <w:bCs/>
          <w:b/>
        </w:rPr>
        <w:t xml:space="preserve">25%</w:t>
      </w:r>
      <w:r>
        <w:t xml:space="preserve">: University partnerships &amp; training programs in Harare.</w:t>
      </w:r>
    </w:p>
    <w:p>
      <w:pPr>
        <w:numPr>
          <w:ilvl w:val="0"/>
          <w:numId w:val="1009"/>
        </w:numPr>
        <w:pStyle w:val="Compact"/>
      </w:pPr>
      <w:r>
        <w:rPr>
          <w:bCs/>
          <w:b/>
        </w:rPr>
        <w:t xml:space="preserve">15%</w:t>
      </w:r>
      <w:r>
        <w:t xml:space="preserve">: Regional travel coordination for port visits (e.g., Beira, Maputo).</w:t>
      </w:r>
    </w:p>
    <w:bookmarkEnd w:id="28"/>
    <w:bookmarkStart w:id="29" w:name="Xd65adbb76a3f58041bacc4e7de6448d1e78b3c3"/>
    <w:p>
      <w:pPr>
        <w:pStyle w:val="Heading2"/>
      </w:pPr>
      <w:r>
        <w:t xml:space="preserve">7. Measuring Success: Metrics for Zimbabwe Harare</w:t>
      </w:r>
    </w:p>
    <w:p>
      <w:pPr>
        <w:pStyle w:val="FirstParagraph"/>
      </w:pPr>
      <w:r>
        <w:t xml:space="preserve">We track progress through Harare-specific KPIs:</w:t>
      </w:r>
    </w:p>
    <w:p>
      <w:pPr>
        <w:numPr>
          <w:ilvl w:val="0"/>
          <w:numId w:val="1010"/>
        </w:numPr>
        <w:pStyle w:val="Compact"/>
      </w:pPr>
      <w:r>
        <w:rPr>
          <w:bCs/>
          <w:b/>
        </w:rPr>
        <w:t xml:space="preserve">Client Acquisition Rate</w:t>
      </w:r>
      <w:r>
        <w:t xml:space="preserve">: 10+ new contracts from Harare-based firms within Year 1.</w:t>
      </w:r>
    </w:p>
    <w:p>
      <w:pPr>
        <w:numPr>
          <w:ilvl w:val="0"/>
          <w:numId w:val="1010"/>
        </w:numPr>
        <w:pStyle w:val="Compact"/>
      </w:pPr>
      <w:r>
        <w:rPr>
          <w:bCs/>
          <w:b/>
        </w:rPr>
        <w:t xml:space="preserve">Talent Development</w:t>
      </w:r>
      <w:r>
        <w:t xml:space="preserve">: 5+ Zimbabwean engineers certified via our program by Q4 2024.</w:t>
      </w:r>
    </w:p>
    <w:p>
      <w:pPr>
        <w:numPr>
          <w:ilvl w:val="0"/>
          <w:numId w:val="1010"/>
        </w:numPr>
        <w:pStyle w:val="Compact"/>
      </w:pPr>
      <w:r>
        <w:rPr>
          <w:bCs/>
          <w:b/>
        </w:rPr>
        <w:t xml:space="preserve">Market Influence</w:t>
      </w:r>
      <w:r>
        <w:t xml:space="preserve">: Featured speaker at at least 3 Harare business forums on maritime logistics.</w:t>
      </w:r>
    </w:p>
    <w:bookmarkEnd w:id="29"/>
    <w:bookmarkStart w:id="30" w:name="X43d1527acdb8a4733904196581e42edb2a3d3c8"/>
    <w:p>
      <w:pPr>
        <w:pStyle w:val="Heading2"/>
      </w:pPr>
      <w:r>
        <w:t xml:space="preserve">Conclusion: Marine Engineer as Zimbabwe’s Economic Catalyst</w:t>
      </w:r>
    </w:p>
    <w:p>
      <w:pPr>
        <w:pStyle w:val="FirstParagraph"/>
      </w:pPr>
      <w:r>
        <w:t xml:space="preserve">The role of a Marine Engineer in Zimbabwe Harare transcends technical expertise—it is a strategic enabler for national trade. By positioning our services to solve immediate, high-impact problems for Harare businesses, we create sustainable demand where none existed before. This Marketing Plan delivers actionable steps to become the trusted Marine Engineer partner for Zimbabwe’s commercial heartland, directly contributing to Harare’s role in Africa’s regional supply chain resilience. With over 85% of Zimbabwean exports passing through ports managed from Harare, the time to establish this niche is now—and it starts with a focused plan built for Zimbabwe.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Services for Zimbabwe Harare</dc:title>
  <dc:creator/>
  <dc:language>en</dc:language>
  <cp:keywords/>
  <dcterms:created xsi:type="dcterms:W3CDTF">2026-07-20T23:50:42Z</dcterms:created>
  <dcterms:modified xsi:type="dcterms:W3CDTF">2026-07-20T23:50:42Z</dcterms:modified>
</cp:coreProperties>
</file>

<file path=docProps/custom.xml><?xml version="1.0" encoding="utf-8"?>
<Properties xmlns="http://schemas.openxmlformats.org/officeDocument/2006/custom-properties" xmlns:vt="http://schemas.openxmlformats.org/officeDocument/2006/docPropsVTypes"/>
</file>