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7" w:name="Xb503da40b99e7a98db74358fd989dd75aa30553"/>
    <w:p>
      <w:pPr>
        <w:pStyle w:val="Heading1"/>
      </w:pPr>
      <w:r>
        <w:t xml:space="preserve">Comprehensive Marketing Plan for the Marketing Manager Role in Naples, Italy</w:t>
      </w:r>
    </w:p>
    <w:bookmarkStart w:id="20" w:name="Xd82f799a3d21f0510974427bcda885e042b9086"/>
    <w:p>
      <w:pPr>
        <w:pStyle w:val="Heading2"/>
      </w:pPr>
      <w:r>
        <w:t xml:space="preserve">Executive Summary: Driving Growth Through Localized Strategy</w:t>
      </w:r>
    </w:p>
    <w:p>
      <w:pPr>
        <w:pStyle w:val="FirstParagraph"/>
      </w:pPr>
      <w:r>
        <w:t xml:space="preserve">This marketing plan outlines a targeted strategy designed specifically for the role of Marketing Manager within the dynamic marketplace of Naples, Italy. Recognizing that Naples is not merely a geographic location but a cultural epicenter with distinct consumer behaviors, tourism patterns, and local business ecosystems, this plan positions the Marketing Manager as the pivotal leader responsible for executing data-driven campaigns that resonate deeply with Neapolitan audiences. The objective is to establish measurable brand growth across digital channels, community engagement initiatives, and tourism partnerships within Naples while aligning with broader Italy market goals. This Marketing Plan is not a generic template; it is engineered for the unique rhythms of Naples, ensuring the Marketing Manager delivers maximum ROI through hyper-localized tactics.</w:t>
      </w:r>
    </w:p>
    <w:bookmarkEnd w:id="20"/>
    <w:bookmarkStart w:id="21" w:name="X779bd13224cd446de5f2b0435f76b18650b6b73"/>
    <w:p>
      <w:pPr>
        <w:pStyle w:val="Heading2"/>
      </w:pPr>
      <w:r>
        <w:t xml:space="preserve">Market Analysis: Understanding Italy Naples</w:t>
      </w:r>
    </w:p>
    <w:p>
      <w:pPr>
        <w:pStyle w:val="FirstParagraph"/>
      </w:pPr>
      <w:r>
        <w:t xml:space="preserve">Naples, Italy (often simply referred to as Naples) presents a complex yet vibrant marketing landscape. As one of Europe's oldest and most densely populated cities, it balances ancient traditions with modern urban energy. Key market insights include:</w:t>
      </w:r>
    </w:p>
    <w:p>
      <w:pPr>
        <w:numPr>
          <w:ilvl w:val="0"/>
          <w:numId w:val="1001"/>
        </w:numPr>
        <w:pStyle w:val="Compact"/>
      </w:pPr>
      <w:r>
        <w:rPr>
          <w:bCs/>
          <w:b/>
        </w:rPr>
        <w:t xml:space="preserve">Tourism Dominance:</w:t>
      </w:r>
      <w:r>
        <w:t xml:space="preserve"> </w:t>
      </w:r>
      <w:r>
        <w:t xml:space="preserve">Naples receives over 15 million tourists annually, driving demand for authentic experiences (e.g., pizza fritta culture, historic tours). The Marketing Manager must leverage this seasonal surge through targeted campaigns.</w:t>
      </w:r>
    </w:p>
    <w:p>
      <w:pPr>
        <w:numPr>
          <w:ilvl w:val="0"/>
          <w:numId w:val="1001"/>
        </w:numPr>
        <w:pStyle w:val="Compact"/>
      </w:pPr>
      <w:r>
        <w:rPr>
          <w:bCs/>
          <w:b/>
        </w:rPr>
        <w:t xml:space="preserve">Cultural Nuances:</w:t>
      </w:r>
      <w:r>
        <w:t xml:space="preserve"> </w:t>
      </w:r>
      <w:r>
        <w:t xml:space="preserve">Neapolitans value personal relationships and local pride. Marketing cannot feel corporate; it must feel woven into the city's soul (e.g., collaborating with local artisans for limited editions).</w:t>
      </w:r>
    </w:p>
    <w:p>
      <w:pPr>
        <w:numPr>
          <w:ilvl w:val="0"/>
          <w:numId w:val="1001"/>
        </w:numPr>
        <w:pStyle w:val="Compact"/>
      </w:pPr>
      <w:r>
        <w:rPr>
          <w:bCs/>
          <w:b/>
        </w:rPr>
        <w:t xml:space="preserve">Digital Adoption:</w:t>
      </w:r>
      <w:r>
        <w:t xml:space="preserve"> </w:t>
      </w:r>
      <w:r>
        <w:t xml:space="preserve">While traditional media (radio, newspapers) remains influential, Instagram and TikTok are dominant among youth. The Marketing Manager must prioritize platform-specific content that aligns with Naples’ visual identity—think Vespa rides along the Amalfi Coast or sunset views from Vomero hill.</w:t>
      </w:r>
    </w:p>
    <w:p>
      <w:pPr>
        <w:numPr>
          <w:ilvl w:val="0"/>
          <w:numId w:val="1001"/>
        </w:numPr>
        <w:pStyle w:val="Compact"/>
      </w:pPr>
      <w:r>
        <w:rPr>
          <w:bCs/>
          <w:b/>
        </w:rPr>
        <w:t xml:space="preserve">Competitive Landscape:</w:t>
      </w:r>
      <w:r>
        <w:t xml:space="preserve"> </w:t>
      </w:r>
      <w:r>
        <w:t xml:space="preserve">Local businesses (family-run cafes, boutique hotels) compete fiercely for tourist attention. The Marketing Manager must differentiate clients through storytelling rooted in Naples’ authenticity, not generic ads.</w:t>
      </w:r>
    </w:p>
    <w:bookmarkEnd w:id="21"/>
    <w:bookmarkStart w:id="22" w:name="Xbe95680d88df65687079f2db7c0042ef533c7f0"/>
    <w:p>
      <w:pPr>
        <w:pStyle w:val="Heading2"/>
      </w:pPr>
      <w:r>
        <w:t xml:space="preserve">Core Strategy: The Marketing Manager as Cultural Catalyst</w:t>
      </w:r>
    </w:p>
    <w:p>
      <w:pPr>
        <w:pStyle w:val="FirstParagraph"/>
      </w:pPr>
      <w:r>
        <w:t xml:space="preserve">The role of the Marketing Manager in Naples transcends campaign execution; it demands cultural fluency and community integration. This Marketing Plan centers on three pillars:</w:t>
      </w:r>
    </w:p>
    <w:p>
      <w:pPr>
        <w:numPr>
          <w:ilvl w:val="0"/>
          <w:numId w:val="1002"/>
        </w:numPr>
        <w:pStyle w:val="Compact"/>
      </w:pPr>
      <w:r>
        <w:rPr>
          <w:bCs/>
          <w:b/>
        </w:rPr>
        <w:t xml:space="preserve">Hyper-Local Digital Storytelling:</w:t>
      </w:r>
      <w:r>
        <w:t xml:space="preserve"> </w:t>
      </w:r>
      <w:r>
        <w:t xml:space="preserve">The Marketing Manager will develop content showcasing Naples’ essence—e.g., "A Day in the Life of a Neapolitan Baker" video series, featuring iconic spots like Pasticceria Poppella. This builds emotional connection, not just traffic.</w:t>
      </w:r>
    </w:p>
    <w:p>
      <w:pPr>
        <w:numPr>
          <w:ilvl w:val="0"/>
          <w:numId w:val="1002"/>
        </w:numPr>
        <w:pStyle w:val="Compact"/>
      </w:pPr>
      <w:r>
        <w:rPr>
          <w:bCs/>
          <w:b/>
        </w:rPr>
        <w:t xml:space="preserve">Tourism-Tailored Partnerships:</w:t>
      </w:r>
      <w:r>
        <w:t xml:space="preserve"> </w:t>
      </w:r>
      <w:r>
        <w:t xml:space="preserve">Collaborate with Naples’ key stakeholders: tour operators (e.g., Naples Underground Tours), hospitality groups (e.g., Hotel Caracciolo), and cultural institutions (e.g., Museo di Capodimonte). The Marketing Manager will co-create exclusive experiences, like "Hidden Gems of Spaccanapoli" guided walks.</w:t>
      </w:r>
    </w:p>
    <w:p>
      <w:pPr>
        <w:numPr>
          <w:ilvl w:val="0"/>
          <w:numId w:val="1002"/>
        </w:numPr>
        <w:pStyle w:val="Compact"/>
      </w:pPr>
      <w:r>
        <w:rPr>
          <w:bCs/>
          <w:b/>
        </w:rPr>
        <w:t xml:space="preserve">Community-Led Engagement:</w:t>
      </w:r>
      <w:r>
        <w:t xml:space="preserve"> </w:t>
      </w:r>
      <w:r>
        <w:t xml:space="preserve">Move beyond social media metrics. The Marketing Manager will organize quarterly pop-ups at local events (e.g., Festa della Madonna delle Grazie) to build trust and gather authentic consumer insights directly from Neapolitans.</w:t>
      </w:r>
    </w:p>
    <w:bookmarkEnd w:id="22"/>
    <w:bookmarkStart w:id="23" w:name="X11fe6c0727626738f686ab966995e26e308e17f"/>
    <w:p>
      <w:pPr>
        <w:pStyle w:val="Heading2"/>
      </w:pPr>
      <w:r>
        <w:t xml:space="preserve">Tactical Execution: The Marketing Manager’s Action Framework</w:t>
      </w:r>
    </w:p>
    <w:p>
      <w:pPr>
        <w:pStyle w:val="FirstParagraph"/>
      </w:pPr>
      <w:r>
        <w:t xml:space="preserve">This Marketing Plan details actionable steps for the Naples-based Marketing Manager, ensuring every initiative reflects local context:</w:t>
      </w:r>
    </w:p>
    <w:p>
      <w:pPr>
        <w:numPr>
          <w:ilvl w:val="0"/>
          <w:numId w:val="1003"/>
        </w:numPr>
        <w:pStyle w:val="Compact"/>
      </w:pPr>
      <w:r>
        <w:rPr>
          <w:bCs/>
          <w:b/>
        </w:rPr>
        <w:t xml:space="preserve">Q1: Deep-Dive Localization:</w:t>
      </w:r>
      <w:r>
        <w:t xml:space="preserve"> </w:t>
      </w:r>
      <w:r>
        <w:t xml:space="preserve">The Marketing Manager will conduct focus groups in neighborhoods like Chiaia and Quartieri Spagnoli to refine messaging. This phase ensures campaigns avoid clichés (e.g., "Pizza = Italy") and instead celebrate Naples’ uniqueness (e.g., "The Art of Neapolitan Pizza: How San Giuseppe’s Family Recipe Changed Our City").</w:t>
      </w:r>
    </w:p>
    <w:p>
      <w:pPr>
        <w:numPr>
          <w:ilvl w:val="0"/>
          <w:numId w:val="1003"/>
        </w:numPr>
        <w:pStyle w:val="Compact"/>
      </w:pPr>
      <w:r>
        <w:rPr>
          <w:bCs/>
          <w:b/>
        </w:rPr>
        <w:t xml:space="preserve">Q2–Q3: Tourism Surge Campaigns:</w:t>
      </w:r>
      <w:r>
        <w:t xml:space="preserve"> </w:t>
      </w:r>
      <w:r>
        <w:t xml:space="preserve">Capitalizing on peak seasons (June–August), the Marketing Manager will deploy geo-targeted Instagram ads highlighting Naples’ "off-season" charm (e.g., "September in Naples: Fewer Crowds, More Authentic Coffee"). Partnerships with Airbnb will include curated guides for hosts.</w:t>
      </w:r>
    </w:p>
    <w:p>
      <w:pPr>
        <w:numPr>
          <w:ilvl w:val="0"/>
          <w:numId w:val="1003"/>
        </w:numPr>
        <w:pStyle w:val="Compact"/>
      </w:pPr>
      <w:r>
        <w:rPr>
          <w:bCs/>
          <w:b/>
        </w:rPr>
        <w:t xml:space="preserve">Q4: Community Legacy Building:</w:t>
      </w:r>
      <w:r>
        <w:t xml:space="preserve"> </w:t>
      </w:r>
      <w:r>
        <w:t xml:space="preserve">The Marketing Manager will launch a year-end initiative—e.g., "Naples Loves You Back" – where 10% of holiday sales fund local youth programs. This aligns with Italian values of social responsibility and embeds the brand in Naples’ community fabric.</w:t>
      </w:r>
    </w:p>
    <w:bookmarkEnd w:id="23"/>
    <w:bookmarkStart w:id="24" w:name="X7ba00c6ec6960d34480f6eeaaf425b5cf435695"/>
    <w:p>
      <w:pPr>
        <w:pStyle w:val="Heading2"/>
      </w:pPr>
      <w:r>
        <w:t xml:space="preserve">Key Performance Indicators (KPIs) for the Marketing Manager</w:t>
      </w:r>
    </w:p>
    <w:p>
      <w:pPr>
        <w:pStyle w:val="FirstParagraph"/>
      </w:pPr>
      <w:r>
        <w:t xml:space="preserve">This Marketing Plan establishes clear, Naples-specific KPIs to measure the Marketing Manager’s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Target for Naples, Italy</w:t>
            </w:r>
          </w:p>
        </w:tc>
        <w:tc>
          <w:tcPr/>
          <w:p>
            <w:pPr>
              <w:pStyle w:val="Compact"/>
              <w:jc w:val="left"/>
            </w:pPr>
            <w:r>
              <w:t xml:space="preserve">Measurement Method</w:t>
            </w:r>
          </w:p>
        </w:tc>
      </w:tr>
      <w:tr>
        <w:tc>
          <w:tcPr/>
          <w:p>
            <w:pPr>
              <w:pStyle w:val="Compact"/>
              <w:jc w:val="left"/>
            </w:pPr>
            <w:r>
              <w:t xml:space="preserve">Digital Engagement (Naples Audience)</w:t>
            </w:r>
          </w:p>
        </w:tc>
        <w:tc>
          <w:tcPr/>
          <w:p>
            <w:pPr>
              <w:pStyle w:val="Compact"/>
              <w:jc w:val="left"/>
            </w:pPr>
            <w:r>
              <w:t xml:space="preserve">35% increase in local Instagram engagement rate</w:t>
            </w:r>
          </w:p>
        </w:tc>
        <w:tc>
          <w:tcPr/>
          <w:p>
            <w:pPr>
              <w:pStyle w:val="Compact"/>
              <w:jc w:val="left"/>
            </w:pPr>
            <w:r>
              <w:t xml:space="preserve">Track via Instagram Insights (geotagged Naples posts)</w:t>
            </w:r>
          </w:p>
        </w:tc>
      </w:tr>
      <w:tr>
        <w:tc>
          <w:tcPr/>
          <w:p>
            <w:pPr>
              <w:pStyle w:val="Compact"/>
              <w:jc w:val="left"/>
            </w:pPr>
            <w:r>
              <w:t xml:space="preserve">Tourism Partnership ROI</w:t>
            </w:r>
          </w:p>
        </w:tc>
        <w:tc>
          <w:tcPr/>
          <w:p>
            <w:pPr>
              <w:pStyle w:val="Compact"/>
              <w:jc w:val="left"/>
            </w:pPr>
            <w:r>
              <w:t xml:space="preserve">20% direct bookings from co-branded tours</w:t>
            </w:r>
          </w:p>
        </w:tc>
        <w:tc>
          <w:tcPr/>
          <w:p>
            <w:pPr>
              <w:pStyle w:val="Compact"/>
              <w:jc w:val="left"/>
            </w:pPr>
            <w:r>
              <w:t xml:space="preserve">UTM codes for partner campaigns (e.g., @NaplesTourCo)</w:t>
            </w:r>
          </w:p>
        </w:tc>
      </w:tr>
      <w:tr>
        <w:tc>
          <w:tcPr/>
          <w:p>
            <w:pPr>
              <w:pStyle w:val="Compact"/>
              <w:jc w:val="left"/>
            </w:pPr>
            <w:r>
              <w:t xml:space="preserve">Community Sentiment Shift</w:t>
            </w:r>
          </w:p>
        </w:tc>
        <w:tc>
          <w:tcPr/>
          <w:p>
            <w:pPr>
              <w:pStyle w:val="Compact"/>
              <w:jc w:val="left"/>
            </w:pPr>
            <w:r>
              <w:t xml:space="preserve">40% positive mentions in local press/social media</w:t>
            </w:r>
          </w:p>
        </w:tc>
        <w:tc>
          <w:tcPr/>
          <w:p>
            <w:pPr>
              <w:pStyle w:val="Compact"/>
              <w:jc w:val="left"/>
            </w:pPr>
            <w:r>
              <w:t xml:space="preserve">Sentiment analysis of Naples-focused hashtags (#NapoliAmore)</w:t>
            </w:r>
          </w:p>
        </w:tc>
      </w:tr>
    </w:tbl>
    <w:bookmarkEnd w:id="24"/>
    <w:bookmarkStart w:id="25" w:name="X6f5149cb67b768359238374eacdda3447424d6f"/>
    <w:p>
      <w:pPr>
        <w:pStyle w:val="Heading2"/>
      </w:pPr>
      <w:r>
        <w:t xml:space="preserve">Why This Marketing Plan Succeeds in Italy Naples</w:t>
      </w:r>
    </w:p>
    <w:p>
      <w:pPr>
        <w:pStyle w:val="FirstParagraph"/>
      </w:pPr>
      <w:r>
        <w:t xml:space="preserve">This Marketing Plan is meticulously designed for the realities of Naples, Italy. Unlike generic approaches, it acknowledges that a successful Marketing Manager in Naples must speak the language of local culture—not just Italian, but Neapolitan soul. The plan avoids one-size-fits-all tactics (e.g., using Milan-centric visuals) and instead prioritizes authenticity: working with nonna bakers for recipe content, respecting religious festivals (like San Gennaro), and understanding Naples’ transport challenges (e.g., promoting electric scooters for tourists). The Marketing Manager’s role is not merely to sell but to become a trusted ambassador of Naples’ spirit. This isn’t just a marketing strategy—it’s the blueprint for how a Marketing Manager can elevate brand relevance in one of Europe’s most captivating cities.</w:t>
      </w:r>
    </w:p>
    <w:bookmarkEnd w:id="25"/>
    <w:bookmarkStart w:id="26" w:name="X124bf1a998b6035afd0d5f6adab79a0134f26b9"/>
    <w:p>
      <w:pPr>
        <w:pStyle w:val="Heading2"/>
      </w:pPr>
      <w:r>
        <w:t xml:space="preserve">Conclusion: Your Marketing Manager, Naples’ Future</w:t>
      </w:r>
    </w:p>
    <w:p>
      <w:pPr>
        <w:pStyle w:val="FirstParagraph"/>
      </w:pPr>
      <w:r>
        <w:t xml:space="preserve">This Marketing Plan positions the role of Marketing Manager as indispensable to success in Naples, Italy. It moves beyond transactional marketing to build enduring relationships rooted in local identity. By committing to this plan, businesses gain a strategic partner who transforms cultural insight into tangible growth—proving that in Naples, marketing isn’t just about reaching an audience; it’s about becoming part of the city’s heartbeat. The time for generic campaigns is over. The future belongs to Marketing Managers who know Naples inside out—and this Marketing Plan delivers exactly that.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Italy Naples</dc:title>
  <dc:creator/>
  <dc:language>en</dc:language>
  <cp:keywords/>
  <dcterms:created xsi:type="dcterms:W3CDTF">2026-07-23T19:21:40Z</dcterms:created>
  <dcterms:modified xsi:type="dcterms:W3CDTF">2026-07-23T19:21:40Z</dcterms:modified>
</cp:coreProperties>
</file>

<file path=docProps/custom.xml><?xml version="1.0" encoding="utf-8"?>
<Properties xmlns="http://schemas.openxmlformats.org/officeDocument/2006/custom-properties" xmlns:vt="http://schemas.openxmlformats.org/officeDocument/2006/docPropsVTypes"/>
</file>