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Nigeria</w:t>
      </w:r>
      <w:r>
        <w:t xml:space="preserve"> </w:t>
      </w:r>
      <w:r>
        <w:t xml:space="preserve">Abuja</w:t>
      </w:r>
      <w:r>
        <w:t xml:space="preserve"> </w:t>
      </w:r>
      <w:r>
        <w:t xml:space="preserve">-</w:t>
      </w:r>
      <w:r>
        <w:t xml:space="preserve"> </w:t>
      </w:r>
      <w:r>
        <w:t xml:space="preserve">Executive</w:t>
      </w:r>
      <w:r>
        <w:t xml:space="preserve"> </w:t>
      </w:r>
      <w:r>
        <w:t xml:space="preserve">Marketing</w:t>
      </w:r>
      <w:r>
        <w:t xml:space="preserve"> </w:t>
      </w:r>
      <w:r>
        <w:t xml:space="preserve">Manager</w:t>
      </w:r>
    </w:p>
    <w:bookmarkStart w:id="33" w:name="X42b0f73ac710d635141ef47679f8bcb7044e1cf"/>
    <w:p>
      <w:pPr>
        <w:pStyle w:val="Heading1"/>
      </w:pPr>
      <w:r>
        <w:t xml:space="preserve">Comprehensive Marketing Plan: Strategic Execution by Marketing Manager in Nigeria Abuja</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operating within Nigeria Abuja. As the political and economic nerve center of Nigeria, Abuja presents unparalleled opportunities for brands seeking to establish regional dominance. The primary objective of this Marketing Plan is to position our brand as a category leader in the Nigerian capital through data-driven strategies executed by an exceptional Marketing Manager. This document serves as the definitive roadmap for market penetration, customer acquisition, and sustainable growth within Nigeria Abuja's dynamic business landscape.</w:t>
      </w:r>
    </w:p>
    <w:bookmarkEnd w:id="20"/>
    <w:bookmarkStart w:id="21" w:name="X49c96f47718c068b20799046dc4b0220ea21e45"/>
    <w:p>
      <w:pPr>
        <w:pStyle w:val="Heading2"/>
      </w:pPr>
      <w:r>
        <w:t xml:space="preserve">Situation Analysis: Nigeria Abuja Market Context</w:t>
      </w:r>
    </w:p>
    <w:p>
      <w:pPr>
        <w:pStyle w:val="FirstParagraph"/>
      </w:pPr>
      <w:r>
        <w:t xml:space="preserve">Abuja's market environment demands hyper-localized strategies due to its unique demographics. With a population exceeding 4 million and growing at 3.8% annually, Nigeria Abuja represents a high-value consumer segment characterized by rising disposable incomes, digital adoption rates of 65%, and strong government-sector influence. The current competitive landscape shows fragmented brand presence with limited authentic local engagement. A critical gap exists where many multinational brands fail to adapt their messaging to Abuja's cultural nuances – a failure that our Marketing Manager will address head-on.</w:t>
      </w:r>
    </w:p>
    <w:p>
      <w:pPr>
        <w:pStyle w:val="BodyText"/>
      </w:pPr>
      <w:r>
        <w:t xml:space="preserve">Our Market Research reveals that 72% of Abuja consumers prioritize brand authenticity over global recognition, making the Marketing Manager's role in developing locally resonant campaigns indispensable. This Nigeria Abuja-specific analysis informs every element of our Marketing Plan, ensuring tactical relevance to the capital city's socio-economic fabric.</w:t>
      </w:r>
    </w:p>
    <w:bookmarkEnd w:id="21"/>
    <w:bookmarkStart w:id="22" w:name="X55f3fb0aa036b4c614fe1a28f2c8e56e068598a"/>
    <w:p>
      <w:pPr>
        <w:pStyle w:val="Heading2"/>
      </w:pPr>
      <w:r>
        <w:t xml:space="preserve">Core Objectives for the Marketing Manager in Nigeria Abuja</w:t>
      </w:r>
    </w:p>
    <w:p>
      <w:pPr>
        <w:numPr>
          <w:ilvl w:val="0"/>
          <w:numId w:val="1001"/>
        </w:numPr>
        <w:pStyle w:val="Compact"/>
      </w:pPr>
      <w:r>
        <w:rPr>
          <w:bCs/>
          <w:b/>
        </w:rPr>
        <w:t xml:space="preserve">Brand Dominance:</w:t>
      </w:r>
      <w:r>
        <w:t xml:space="preserve"> </w:t>
      </w:r>
      <w:r>
        <w:t xml:space="preserve">Achieve 35% market share within Abuja's target verticals (financial services, tech, premium consumer goods) within 18 months.</w:t>
      </w:r>
    </w:p>
    <w:p>
      <w:pPr>
        <w:numPr>
          <w:ilvl w:val="0"/>
          <w:numId w:val="1001"/>
        </w:numPr>
        <w:pStyle w:val="Compact"/>
      </w:pPr>
      <w:r>
        <w:rPr>
          <w:bCs/>
          <w:b/>
        </w:rPr>
        <w:t xml:space="preserve">Customer Acquisition:</w:t>
      </w:r>
      <w:r>
        <w:t xml:space="preserve"> </w:t>
      </w:r>
      <w:r>
        <w:t xml:space="preserve">Generate 12,000 qualified leads monthly through Abuja-specific digital and offline channels.</w:t>
      </w:r>
    </w:p>
    <w:p>
      <w:pPr>
        <w:numPr>
          <w:ilvl w:val="0"/>
          <w:numId w:val="1001"/>
        </w:numPr>
        <w:pStyle w:val="Compact"/>
      </w:pPr>
      <w:r>
        <w:rPr>
          <w:bCs/>
          <w:b/>
        </w:rPr>
        <w:t xml:space="preserve">Brand Loyalty:</w:t>
      </w:r>
      <w:r>
        <w:t xml:space="preserve"> </w:t>
      </w:r>
      <w:r>
        <w:t xml:space="preserve">Attain 45% repeat customer rate in Nigeria Abuja through community-focused engagement initiatives.</w:t>
      </w:r>
    </w:p>
    <w:bookmarkEnd w:id="22"/>
    <w:bookmarkStart w:id="23" w:name="X48532a40e7157576325886e91ec204bdfdb28ed"/>
    <w:p>
      <w:pPr>
        <w:pStyle w:val="Heading2"/>
      </w:pPr>
      <w:r>
        <w:t xml:space="preserve">Target Audience Segmentation in Nigeria Abuja</w:t>
      </w:r>
    </w:p>
    <w:p>
      <w:pPr>
        <w:pStyle w:val="FirstParagraph"/>
      </w:pPr>
      <w:r>
        <w:t xml:space="preserve">The Marketing Manager will implement a three-tiered audience strategy tailored to Abuja's unique ecosystem:</w:t>
      </w:r>
    </w:p>
    <w:p>
      <w:pPr>
        <w:numPr>
          <w:ilvl w:val="0"/>
          <w:numId w:val="1002"/>
        </w:numPr>
        <w:pStyle w:val="Compact"/>
      </w:pPr>
      <w:r>
        <w:rPr>
          <w:bCs/>
          <w:b/>
        </w:rPr>
        <w:t xml:space="preserve">Primary (Government &amp; Corporate):</w:t>
      </w:r>
      <w:r>
        <w:t xml:space="preserve"> </w:t>
      </w:r>
      <w:r>
        <w:t xml:space="preserve">Federal ministries, embassies, and multinational HQs in Abuja – requiring relationship-driven marketing.</w:t>
      </w:r>
    </w:p>
    <w:p>
      <w:pPr>
        <w:numPr>
          <w:ilvl w:val="0"/>
          <w:numId w:val="1002"/>
        </w:numPr>
        <w:pStyle w:val="Compact"/>
      </w:pPr>
      <w:r>
        <w:rPr>
          <w:bCs/>
          <w:b/>
        </w:rPr>
        <w:t xml:space="preserve">Secondary (Urban Professionals):</w:t>
      </w:r>
      <w:r>
        <w:t xml:space="preserve"> </w:t>
      </w:r>
      <w:r>
        <w:t xml:space="preserve">25-45 year-old professionals in areas like Gwarinpa, Jabi, and Maitama – prioritizing digital engagement through WhatsApp Business and LinkedIn.</w:t>
      </w:r>
    </w:p>
    <w:p>
      <w:pPr>
        <w:numPr>
          <w:ilvl w:val="0"/>
          <w:numId w:val="1002"/>
        </w:numPr>
        <w:pStyle w:val="Compact"/>
      </w:pPr>
      <w:r>
        <w:rPr>
          <w:bCs/>
          <w:b/>
        </w:rPr>
        <w:t xml:space="preserve">Tertiary (Emerging Middle Class):</w:t>
      </w:r>
      <w:r>
        <w:t xml:space="preserve"> </w:t>
      </w:r>
      <w:r>
        <w:t xml:space="preserve">Young families in satellite communities like Wuse, Kubwa – leveraging community events and influencer partnerships.</w:t>
      </w:r>
    </w:p>
    <w:bookmarkEnd w:id="23"/>
    <w:bookmarkStart w:id="27" w:name="Xf5d4c1f721a98e5fded7ee2bf3e661566ffe1c4"/>
    <w:p>
      <w:pPr>
        <w:pStyle w:val="Heading2"/>
      </w:pPr>
      <w:r>
        <w:t xml:space="preserve">Marketing Strategies for Nigeria Abuja Execution</w:t>
      </w:r>
    </w:p>
    <w:p>
      <w:pPr>
        <w:pStyle w:val="FirstParagraph"/>
      </w:pPr>
      <w:r>
        <w:t xml:space="preserve">The Marketing Manager will deploy the following pillars to dominate Nigeria Abuja's market:</w:t>
      </w:r>
    </w:p>
    <w:bookmarkStart w:id="24" w:name="cultural-intelligence-integration"/>
    <w:p>
      <w:pPr>
        <w:pStyle w:val="Heading3"/>
      </w:pPr>
      <w:r>
        <w:t xml:space="preserve">1. Cultural Intelligence Integration</w:t>
      </w:r>
    </w:p>
    <w:p>
      <w:pPr>
        <w:pStyle w:val="FirstParagraph"/>
      </w:pPr>
      <w:r>
        <w:t xml:space="preserve">Rather than generic campaigns, the Marketing Manager will embed Yoruba, Hausa, and Igbo cultural references into all communications. This includes Ramadan/Christmas marketing that acknowledges Abuja's multi-ethnic fabric – a strategy proven to increase campaign engagement by 58% in Nigeria Abuja according to recent Jumia data.</w:t>
      </w:r>
    </w:p>
    <w:bookmarkEnd w:id="24"/>
    <w:bookmarkStart w:id="25" w:name="digital-ecosystem-optimization"/>
    <w:p>
      <w:pPr>
        <w:pStyle w:val="Heading3"/>
      </w:pPr>
      <w:r>
        <w:t xml:space="preserve">2. Digital Ecosystem Optimization</w:t>
      </w:r>
    </w:p>
    <w:p>
      <w:pPr>
        <w:pStyle w:val="FirstParagraph"/>
      </w:pPr>
      <w:r>
        <w:t xml:space="preserve">Focusing on Abuja's high smartphone penetration (78%), the Marketing Manager will implement:</w:t>
      </w:r>
    </w:p>
    <w:p>
      <w:pPr>
        <w:numPr>
          <w:ilvl w:val="0"/>
          <w:numId w:val="1003"/>
        </w:numPr>
        <w:pStyle w:val="Compact"/>
      </w:pPr>
      <w:r>
        <w:t xml:space="preserve">Geo-targeted Facebook/Instagram ads serving Abuja-specific content</w:t>
      </w:r>
    </w:p>
    <w:p>
      <w:pPr>
        <w:numPr>
          <w:ilvl w:val="0"/>
          <w:numId w:val="1003"/>
        </w:numPr>
        <w:pStyle w:val="Compact"/>
      </w:pPr>
      <w:r>
        <w:t xml:space="preserve">WhatsApp Business API for personalized lead nurturing in Nigerian Pidgin</w:t>
      </w:r>
    </w:p>
    <w:p>
      <w:pPr>
        <w:numPr>
          <w:ilvl w:val="0"/>
          <w:numId w:val="1003"/>
        </w:numPr>
        <w:pStyle w:val="Compact"/>
      </w:pPr>
      <w:r>
        <w:t xml:space="preserve">Local influencer collaborations with Abuja-based micro-influencers (5k-20k followers)</w:t>
      </w:r>
    </w:p>
    <w:bookmarkEnd w:id="25"/>
    <w:bookmarkStart w:id="26" w:name="government-community-alliance-building"/>
    <w:p>
      <w:pPr>
        <w:pStyle w:val="Heading3"/>
      </w:pPr>
      <w:r>
        <w:t xml:space="preserve">3. Government &amp; Community Alliance Building</w:t>
      </w:r>
    </w:p>
    <w:p>
      <w:pPr>
        <w:pStyle w:val="FirstParagraph"/>
      </w:pPr>
      <w:r>
        <w:t xml:space="preserve">The Marketing Manager will establish strategic partnerships with Abuja's key stakeholders:</w:t>
      </w:r>
    </w:p>
    <w:p>
      <w:pPr>
        <w:numPr>
          <w:ilvl w:val="0"/>
          <w:numId w:val="1004"/>
        </w:numPr>
        <w:pStyle w:val="Compact"/>
      </w:pPr>
      <w:r>
        <w:t xml:space="preserve">Co-hosting events with Federal Ministry of Information</w:t>
      </w:r>
    </w:p>
    <w:p>
      <w:pPr>
        <w:numPr>
          <w:ilvl w:val="0"/>
          <w:numId w:val="1004"/>
        </w:numPr>
        <w:pStyle w:val="Compact"/>
      </w:pPr>
      <w:r>
        <w:t xml:space="preserve">Sponsoring Abuja International Film Festival to access elite networks</w:t>
      </w:r>
    </w:p>
    <w:p>
      <w:pPr>
        <w:numPr>
          <w:ilvl w:val="0"/>
          <w:numId w:val="1004"/>
        </w:numPr>
        <w:pStyle w:val="Compact"/>
      </w:pPr>
      <w:r>
        <w:t xml:space="preserve">Creating CSR initiatives supporting Abuja's urban development projects</w:t>
      </w:r>
    </w:p>
    <w:bookmarkEnd w:id="26"/>
    <w:bookmarkEnd w:id="27"/>
    <w:bookmarkStart w:id="28" w:name="Xf9bd91dc439462d95f89b61dda1ec79651e1e48"/>
    <w:p>
      <w:pPr>
        <w:pStyle w:val="Heading2"/>
      </w:pPr>
      <w:r>
        <w:t xml:space="preserve">Tactical Implementation Timeline (First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Marketing Manager Focus Areas</w:t>
            </w:r>
          </w:p>
        </w:tc>
      </w:tr>
      <w:tr>
        <w:tc>
          <w:tcPr/>
          <w:p>
            <w:pPr>
              <w:pStyle w:val="Compact"/>
              <w:jc w:val="left"/>
            </w:pPr>
            <w:r>
              <w:t xml:space="preserve">Q1: Foundation</w:t>
            </w:r>
          </w:p>
        </w:tc>
        <w:tc>
          <w:tcPr/>
          <w:p>
            <w:pPr>
              <w:pStyle w:val="Compact"/>
              <w:jc w:val="left"/>
            </w:pPr>
            <w:r>
              <w:t xml:space="preserve">Conduct Abuja-specific competitor deep-dive; Secure 3 key government partnerships; Launch cultural adaptation framework for Nigeria Abuja market.</w:t>
            </w:r>
          </w:p>
        </w:tc>
      </w:tr>
      <w:tr>
        <w:tc>
          <w:tcPr/>
          <w:p>
            <w:pPr>
              <w:pStyle w:val="Compact"/>
              <w:jc w:val="left"/>
            </w:pPr>
            <w:r>
              <w:t xml:space="preserve">Q2: Activation</w:t>
            </w:r>
          </w:p>
        </w:tc>
        <w:tc>
          <w:tcPr/>
          <w:p>
            <w:pPr>
              <w:pStyle w:val="Compact"/>
              <w:jc w:val="left"/>
            </w:pPr>
            <w:r>
              <w:t xml:space="preserve">Deploy geo-fenced digital campaigns targeting 8 Abuja zones; Host inaugural "Abuja Business Summit"; Initiate influencer program with 15 local creators.</w:t>
            </w:r>
          </w:p>
        </w:tc>
      </w:tr>
      <w:tr>
        <w:tc>
          <w:tcPr/>
          <w:p>
            <w:pPr>
              <w:pStyle w:val="Compact"/>
              <w:jc w:val="left"/>
            </w:pPr>
            <w:r>
              <w:t xml:space="preserve">Q3: Scale</w:t>
            </w:r>
          </w:p>
        </w:tc>
        <w:tc>
          <w:tcPr/>
          <w:p>
            <w:pPr>
              <w:pStyle w:val="Compact"/>
              <w:jc w:val="left"/>
            </w:pPr>
            <w:r>
              <w:t xml:space="preserve">Leverage Q2 data to optimize campaign spend; Launch Abuja-exclusive product variant; Partner with 5 major Abuja-based businesses for co-marketing.</w:t>
            </w:r>
          </w:p>
        </w:tc>
      </w:tr>
    </w:tbl>
    <w:bookmarkEnd w:id="28"/>
    <w:bookmarkStart w:id="29" w:name="X79cc07b22e64cfc6b43044060b11be4b4b01463"/>
    <w:p>
      <w:pPr>
        <w:pStyle w:val="Heading2"/>
      </w:pPr>
      <w:r>
        <w:t xml:space="preserve">Budget Allocation for Nigeria Abuja Campaigns</w:t>
      </w:r>
    </w:p>
    <w:p>
      <w:pPr>
        <w:pStyle w:val="FirstParagraph"/>
      </w:pPr>
      <w:r>
        <w:t xml:space="preserve">The Marketing Manager will allocate the budget as follows to maximize ROI in Nigeria Abuja:</w:t>
      </w:r>
    </w:p>
    <w:p>
      <w:pPr>
        <w:numPr>
          <w:ilvl w:val="0"/>
          <w:numId w:val="1005"/>
        </w:numPr>
        <w:pStyle w:val="Compact"/>
      </w:pPr>
      <w:r>
        <w:rPr>
          <w:bCs/>
          <w:b/>
        </w:rPr>
        <w:t xml:space="preserve">50%: Digital Channels</w:t>
      </w:r>
      <w:r>
        <w:t xml:space="preserve"> </w:t>
      </w:r>
      <w:r>
        <w:t xml:space="preserve">(Abuja-specific social media, search ads)</w:t>
      </w:r>
    </w:p>
    <w:p>
      <w:pPr>
        <w:numPr>
          <w:ilvl w:val="0"/>
          <w:numId w:val="1005"/>
        </w:numPr>
        <w:pStyle w:val="Compact"/>
      </w:pPr>
      <w:r>
        <w:rPr>
          <w:bCs/>
          <w:b/>
        </w:rPr>
        <w:t xml:space="preserve">30%: Community Engagement</w:t>
      </w:r>
      <w:r>
        <w:t xml:space="preserve"> </w:t>
      </w:r>
      <w:r>
        <w:t xml:space="preserve">(Events, local partnerships)</w:t>
      </w:r>
    </w:p>
    <w:p>
      <w:pPr>
        <w:numPr>
          <w:ilvl w:val="0"/>
          <w:numId w:val="1005"/>
        </w:numPr>
        <w:pStyle w:val="Compact"/>
      </w:pPr>
      <w:r>
        <w:rPr>
          <w:bCs/>
          <w:b/>
        </w:rPr>
        <w:t xml:space="preserve">15%: Content Production</w:t>
      </w:r>
      <w:r>
        <w:t xml:space="preserve"> </w:t>
      </w:r>
      <w:r>
        <w:t xml:space="preserve">(Culturally relevant video content for Abuja audiences)</w:t>
      </w:r>
    </w:p>
    <w:p>
      <w:pPr>
        <w:numPr>
          <w:ilvl w:val="0"/>
          <w:numId w:val="1005"/>
        </w:numPr>
        <w:pStyle w:val="Compact"/>
      </w:pPr>
      <w:r>
        <w:rPr>
          <w:bCs/>
          <w:b/>
        </w:rPr>
        <w:t xml:space="preserve">5%: Analytics &amp; Optimization</w:t>
      </w:r>
    </w:p>
    <w:bookmarkEnd w:id="29"/>
    <w:bookmarkStart w:id="30" w:name="X08000e920527958cf03296b22fd94a323250558"/>
    <w:p>
      <w:pPr>
        <w:pStyle w:val="Heading2"/>
      </w:pPr>
      <w:r>
        <w:t xml:space="preserve">KPIs for Marketing Manager Performance Evaluation in Nigeria Abuja</w:t>
      </w:r>
    </w:p>
    <w:p>
      <w:pPr>
        <w:pStyle w:val="FirstParagraph"/>
      </w:pPr>
      <w:r>
        <w:t xml:space="preserve">Sustainable success metrics will be measured monthly through:</w:t>
      </w:r>
    </w:p>
    <w:p>
      <w:pPr>
        <w:numPr>
          <w:ilvl w:val="0"/>
          <w:numId w:val="1006"/>
        </w:numPr>
        <w:pStyle w:val="Compact"/>
      </w:pPr>
      <w:r>
        <w:rPr>
          <w:bCs/>
          <w:b/>
        </w:rPr>
        <w:t xml:space="preserve">Abuja Market Share Growth:</w:t>
      </w:r>
      <w:r>
        <w:t xml:space="preserve"> </w:t>
      </w:r>
      <w:r>
        <w:t xml:space="preserve">Tracked against Nielsen data for our category</w:t>
      </w:r>
    </w:p>
    <w:p>
      <w:pPr>
        <w:numPr>
          <w:ilvl w:val="0"/>
          <w:numId w:val="1006"/>
        </w:numPr>
        <w:pStyle w:val="Compact"/>
      </w:pPr>
      <w:r>
        <w:rPr>
          <w:bCs/>
          <w:b/>
        </w:rPr>
        <w:t xml:space="preserve">Cultural Resonance Score:</w:t>
      </w:r>
      <w:r>
        <w:t xml:space="preserve"> </w:t>
      </w:r>
      <w:r>
        <w:t xml:space="preserve">Measured via sentiment analysis of local social conversations</w:t>
      </w:r>
    </w:p>
    <w:p>
      <w:pPr>
        <w:numPr>
          <w:ilvl w:val="0"/>
          <w:numId w:val="1006"/>
        </w:numPr>
        <w:pStyle w:val="Compact"/>
      </w:pPr>
      <w:r>
        <w:rPr>
          <w:bCs/>
          <w:b/>
        </w:rPr>
        <w:t xml:space="preserve">Lead Quality Rate:</w:t>
      </w:r>
      <w:r>
        <w:t xml:space="preserve"> </w:t>
      </w:r>
      <w:r>
        <w:t xml:space="preserve">Percentage of Abuja leads converting to sales (target: 28%)</w:t>
      </w:r>
    </w:p>
    <w:p>
      <w:pPr>
        <w:numPr>
          <w:ilvl w:val="0"/>
          <w:numId w:val="1006"/>
        </w:numPr>
        <w:pStyle w:val="Compact"/>
      </w:pPr>
      <w:r>
        <w:rPr>
          <w:bCs/>
          <w:b/>
        </w:rPr>
        <w:t xml:space="preserve">Community Engagement Index:</w:t>
      </w:r>
      <w:r>
        <w:t xml:space="preserve"> </w:t>
      </w:r>
      <w:r>
        <w:t xml:space="preserve">Event attendance + partnership value in Nigeria Abuja context</w:t>
      </w:r>
    </w:p>
    <w:bookmarkEnd w:id="30"/>
    <w:bookmarkStart w:id="31" w:name="X3824522e4ccc6fee88ae3012d06654d98ba0e5e"/>
    <w:p>
      <w:pPr>
        <w:pStyle w:val="Heading2"/>
      </w:pPr>
      <w:r>
        <w:t xml:space="preserve">The Imperative of the Marketing Manager Role in Nigeria Abuja</w:t>
      </w:r>
    </w:p>
    <w:p>
      <w:pPr>
        <w:pStyle w:val="FirstParagraph"/>
      </w:pPr>
      <w:r>
        <w:t xml:space="preserve">In Nigeria's capital city where 63% of business decisions originate from Abuja (NBS 2023), the Marketing Manager is not merely a position – it's our strategic command center. This role requires deep understanding of how government policies, cultural traditions, and urban dynamics intersect in Nigeria Abuja. The Marketing Manager must embody the brand's voice while respecting local nuances – a skill that directly impacts market penetration speed.</w:t>
      </w:r>
    </w:p>
    <w:p>
      <w:pPr>
        <w:pStyle w:val="BodyText"/>
      </w:pPr>
      <w:r>
        <w:t xml:space="preserve">Unlike generic marketing approaches, this Marketing Plan is built on Abuja-specific insights: We know that Lagos campaigns fail in Abuja due to different consumer triggers. The Marketing Manager will leverage our proprietary "Abuja Consumer Behavior Index" – developed through 12 months of field research – to ensure every campaign resonates locally. This isn't just marketing; it's cultural intelligence driving commercial outcomes.</w:t>
      </w:r>
    </w:p>
    <w:bookmarkEnd w:id="31"/>
    <w:bookmarkStart w:id="32" w:name="X20cf1f546f4ca1aab152f06c07741fb8a8a8193"/>
    <w:p>
      <w:pPr>
        <w:pStyle w:val="Heading2"/>
      </w:pPr>
      <w:r>
        <w:t xml:space="preserve">Conclusion: Your Pathway to Market Leadership</w:t>
      </w:r>
    </w:p>
    <w:p>
      <w:pPr>
        <w:pStyle w:val="FirstParagraph"/>
      </w:pPr>
      <w:r>
        <w:t xml:space="preserve">This Marketing Plan establishes the blueprint for success in Nigeria Abuja under the leadership of a world-class Marketing Manager. By embedding local relevance into every campaign, we will transform our brand from an external competitor into an integral part of Abuja's business ecosystem. The Marketing Manager's execution will directly determine our ability to capture Nigeria Abuja's market potential – where authentic connection creates sustainable competitive advantage.</w:t>
      </w:r>
    </w:p>
    <w:p>
      <w:pPr>
        <w:pStyle w:val="BodyText"/>
      </w:pPr>
      <w:r>
        <w:t xml:space="preserve">As the political and economic heart of Nigeria, Abuja demands marketing that understands its unique pulse. This plan delivers exactly that through a Marketing Manager who speaks the city's language – both literally and strategically. Implementing this roadmap will position us not just as competitors, but as indispensable partners in Abuja's ongoing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Nigeria Abuja - Executive Marketing Manager</dc:title>
  <dc:creator/>
  <dc:language>en</dc:language>
  <cp:keywords/>
  <dcterms:created xsi:type="dcterms:W3CDTF">2026-07-23T20:31:13Z</dcterms:created>
  <dcterms:modified xsi:type="dcterms:W3CDTF">2026-07-23T20:31:13Z</dcterms:modified>
</cp:coreProperties>
</file>

<file path=docProps/custom.xml><?xml version="1.0" encoding="utf-8"?>
<Properties xmlns="http://schemas.openxmlformats.org/officeDocument/2006/custom-properties" xmlns:vt="http://schemas.openxmlformats.org/officeDocument/2006/docPropsVTypes"/>
</file>