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Growth</w:t>
      </w:r>
      <w:r>
        <w:t xml:space="preserve"> </w:t>
      </w:r>
      <w:r>
        <w:t xml:space="preserve">for</w:t>
      </w:r>
      <w:r>
        <w:t xml:space="preserve"> </w:t>
      </w:r>
      <w:r>
        <w:t xml:space="preserve">Nigeria</w:t>
      </w:r>
      <w:r>
        <w:t xml:space="preserve"> </w:t>
      </w:r>
      <w:r>
        <w:t xml:space="preserve">Lagos</w:t>
      </w:r>
      <w:r>
        <w:t xml:space="preserve"> </w:t>
      </w:r>
      <w:r>
        <w:t xml:space="preserve">Market</w:t>
      </w:r>
    </w:p>
    <w:bookmarkStart w:id="31" w:name="X00995d8fd2cca45de74fce7c0ae7464e3532287"/>
    <w:p>
      <w:pPr>
        <w:pStyle w:val="Heading1"/>
      </w:pPr>
      <w:r>
        <w:t xml:space="preserve">Comprehensive Marketing Plan for Marketing Manager in Nigeria Lagos Market</w:t>
      </w:r>
    </w:p>
    <w:bookmarkStart w:id="20" w:name="X121a08594d6c2e606fa5464d1967060b2bad437"/>
    <w:p>
      <w:pPr>
        <w:pStyle w:val="Heading2"/>
      </w:pPr>
      <w:r>
        <w:t xml:space="preserve">Executive Summary: Positioning Excellence in Lagos</w:t>
      </w:r>
    </w:p>
    <w:p>
      <w:pPr>
        <w:pStyle w:val="FirstParagraph"/>
      </w:pPr>
      <w:r>
        <w:t xml:space="preserve">This strategic Marketing Plan is designed specifically for the role of Marketing Manager operating within Nigeria's most dynamic commercial hub: Lagos. As the economic engine driving 45% of Nigeria's GDP, Lagos demands hyper-localized, agile marketing strategies that resonate with its unique cultural tapestry and consumer behavior. This plan outlines a 12-month roadmap for the Marketing Manager to achieve sustainable growth in the Nigerian market through data-driven initiatives rooted in Lagosian realities.</w:t>
      </w:r>
    </w:p>
    <w:bookmarkEnd w:id="20"/>
    <w:bookmarkStart w:id="21" w:name="X5eab21d6c658413b4a8deed6344bec9f0cbec0e"/>
    <w:p>
      <w:pPr>
        <w:pStyle w:val="Heading2"/>
      </w:pPr>
      <w:r>
        <w:t xml:space="preserve">Market Analysis: Understanding Nigeria Lagos</w:t>
      </w:r>
    </w:p>
    <w:p>
      <w:pPr>
        <w:pStyle w:val="FirstParagraph"/>
      </w:pPr>
      <w:r>
        <w:t xml:space="preserve">Lagos presents unparalleled opportunities alongside complex challenges. With over 15 million residents and a rapidly growing digital-savvy youth population (63% under 25), the market demands innovative engagement. Key insights for the Marketing Manager include:</w:t>
      </w:r>
    </w:p>
    <w:p>
      <w:pPr>
        <w:numPr>
          <w:ilvl w:val="0"/>
          <w:numId w:val="1001"/>
        </w:numPr>
        <w:pStyle w:val="Compact"/>
      </w:pPr>
      <w:r>
        <w:rPr>
          <w:bCs/>
          <w:b/>
        </w:rPr>
        <w:t xml:space="preserve">Mobile Dominance:</w:t>
      </w:r>
      <w:r>
        <w:t xml:space="preserve"> </w:t>
      </w:r>
      <w:r>
        <w:t xml:space="preserve">92% of Lagosians access internet via smartphones; social media penetration exceeds 70%</w:t>
      </w:r>
    </w:p>
    <w:p>
      <w:pPr>
        <w:numPr>
          <w:ilvl w:val="0"/>
          <w:numId w:val="1001"/>
        </w:numPr>
        <w:pStyle w:val="Compact"/>
      </w:pPr>
      <w:r>
        <w:rPr>
          <w:bCs/>
          <w:b/>
        </w:rPr>
        <w:t xml:space="preserve">Cultural Nuances:</w:t>
      </w:r>
      <w:r>
        <w:t xml:space="preserve"> </w:t>
      </w:r>
      <w:r>
        <w:t xml:space="preserve">Local festivals (Lagos Carnival, Eyo Festival) and regional dialects (Yoruba, Pidgin) are critical for authentic connection</w:t>
      </w:r>
    </w:p>
    <w:p>
      <w:pPr>
        <w:numPr>
          <w:ilvl w:val="0"/>
          <w:numId w:val="1001"/>
        </w:numPr>
        <w:pStyle w:val="Compact"/>
      </w:pPr>
      <w:r>
        <w:rPr>
          <w:bCs/>
          <w:b/>
        </w:rPr>
        <w:t xml:space="preserve">Infrastructure Challenges:</w:t>
      </w:r>
      <w:r>
        <w:t xml:space="preserve"> </w:t>
      </w:r>
      <w:r>
        <w:t xml:space="preserve">Traffic congestion necessitates digital-first campaigns; power instability requires offline backup plans</w:t>
      </w:r>
    </w:p>
    <w:p>
      <w:pPr>
        <w:numPr>
          <w:ilvl w:val="0"/>
          <w:numId w:val="1001"/>
        </w:numPr>
        <w:pStyle w:val="Compact"/>
      </w:pPr>
      <w:r>
        <w:rPr>
          <w:bCs/>
          <w:b/>
        </w:rPr>
        <w:t xml:space="preserve">Competitive Landscape:</w:t>
      </w:r>
      <w:r>
        <w:t xml:space="preserve"> </w:t>
      </w:r>
      <w:r>
        <w:t xml:space="preserve">Intense rivalry across FMCG, Fintech, and Retail sectors demands differentiation</w:t>
      </w:r>
    </w:p>
    <w:bookmarkEnd w:id="21"/>
    <w:bookmarkStart w:id="22" w:name="Xb6c55df079aa0e0a3d58729270582fe78be16ce"/>
    <w:p>
      <w:pPr>
        <w:pStyle w:val="Heading2"/>
      </w:pPr>
      <w:r>
        <w:t xml:space="preserve">Marketing Manager Objectives (Lagos-Specific)</w:t>
      </w:r>
    </w:p>
    <w:p>
      <w:pPr>
        <w:pStyle w:val="FirstParagraph"/>
      </w:pPr>
      <w:r>
        <w:t xml:space="preserve">The Marketing Manager will execute these SMART objectives for Nigeria Lagos within 12 months:</w:t>
      </w:r>
    </w:p>
    <w:p>
      <w:pPr>
        <w:numPr>
          <w:ilvl w:val="0"/>
          <w:numId w:val="1002"/>
        </w:numPr>
        <w:pStyle w:val="Compact"/>
      </w:pPr>
      <w:r>
        <w:rPr>
          <w:bCs/>
          <w:b/>
        </w:rPr>
        <w:t xml:space="preserve">Brand Awareness:</w:t>
      </w:r>
      <w:r>
        <w:t xml:space="preserve"> </w:t>
      </w:r>
      <w:r>
        <w:t xml:space="preserve">Achieve 40% unaided brand recall in Lagos among target demographics through hyperlocal activations</w:t>
      </w:r>
    </w:p>
    <w:p>
      <w:pPr>
        <w:numPr>
          <w:ilvl w:val="0"/>
          <w:numId w:val="1002"/>
        </w:numPr>
        <w:pStyle w:val="Compact"/>
      </w:pPr>
      <w:r>
        <w:rPr>
          <w:bCs/>
          <w:b/>
        </w:rPr>
        <w:t xml:space="preserve">Digital Growth:</w:t>
      </w:r>
      <w:r>
        <w:t xml:space="preserve"> </w:t>
      </w:r>
      <w:r>
        <w:t xml:space="preserve">Increase app downloads by 35% via WhatsApp Business and TikTok campaigns targeting Lagos neighborhoods (Ikoyi, Surulere, Lekki)</w:t>
      </w:r>
    </w:p>
    <w:p>
      <w:pPr>
        <w:numPr>
          <w:ilvl w:val="0"/>
          <w:numId w:val="1002"/>
        </w:numPr>
        <w:pStyle w:val="Compact"/>
      </w:pPr>
      <w:r>
        <w:rPr>
          <w:bCs/>
          <w:b/>
        </w:rPr>
        <w:t xml:space="preserve">Sales Conversion:</w:t>
      </w:r>
      <w:r>
        <w:t xml:space="preserve"> </w:t>
      </w:r>
      <w:r>
        <w:t xml:space="preserve">Lift in-store conversion rates by 25% through geo-targeted promotions at key Lagos retail hubs (Lagos Island, Victoria Island)</w:t>
      </w:r>
    </w:p>
    <w:p>
      <w:pPr>
        <w:numPr>
          <w:ilvl w:val="0"/>
          <w:numId w:val="1002"/>
        </w:numPr>
        <w:pStyle w:val="Compact"/>
      </w:pPr>
      <w:r>
        <w:rPr>
          <w:bCs/>
          <w:b/>
        </w:rPr>
        <w:t xml:space="preserve">Community Engagement:</w:t>
      </w:r>
      <w:r>
        <w:t xml:space="preserve"> </w:t>
      </w:r>
      <w:r>
        <w:t xml:space="preserve">Establish partnerships with 5 local Lagos influencers and 3 community organizations to deepen cultural resonance</w:t>
      </w:r>
    </w:p>
    <w:bookmarkEnd w:id="22"/>
    <w:bookmarkStart w:id="26" w:name="X4cd66af9c38b89727c69712a034589e260ca61d"/>
    <w:p>
      <w:pPr>
        <w:pStyle w:val="Heading2"/>
      </w:pPr>
      <w:r>
        <w:t xml:space="preserve">Strategic Pillars: The Lagos Marketing Framework</w:t>
      </w:r>
    </w:p>
    <w:bookmarkStart w:id="23" w:name="Xbdfea588fc0c53d3ef075884e3ade590cce007f"/>
    <w:p>
      <w:pPr>
        <w:pStyle w:val="Heading3"/>
      </w:pPr>
      <w:r>
        <w:t xml:space="preserve">Pillar 1: Hyperlocal Digital Strategy (Digital-First Approach)</w:t>
      </w:r>
    </w:p>
    <w:p>
      <w:pPr>
        <w:pStyle w:val="FirstParagraph"/>
      </w:pPr>
      <w:r>
        <w:t xml:space="preserve">The Marketing Manager will deploy a Lagos-centric digital ecosystem:</w:t>
      </w:r>
    </w:p>
    <w:p>
      <w:pPr>
        <w:numPr>
          <w:ilvl w:val="0"/>
          <w:numId w:val="1003"/>
        </w:numPr>
        <w:pStyle w:val="Compact"/>
      </w:pPr>
      <w:r>
        <w:t xml:space="preserve">Develop Pidgin and Yoruba language content for TikTok/Instagram Reels targeting Gen Z consumers in Surulere and Agege</w:t>
      </w:r>
    </w:p>
    <w:p>
      <w:pPr>
        <w:numPr>
          <w:ilvl w:val="0"/>
          <w:numId w:val="1003"/>
        </w:numPr>
        <w:pStyle w:val="Compact"/>
      </w:pPr>
      <w:r>
        <w:t xml:space="preserve">Implement WhatsApp Business API campaigns for flash sales during high-traffic periods (e.g., Lagos State University events)</w:t>
      </w:r>
    </w:p>
    <w:p>
      <w:pPr>
        <w:numPr>
          <w:ilvl w:val="0"/>
          <w:numId w:val="1003"/>
        </w:numPr>
        <w:pStyle w:val="Compact"/>
      </w:pPr>
      <w:r>
        <w:t xml:space="preserve">Leverage location-based mobile ads targeting Lekki Phase 1, Ikoyi, and Opebi shopping corridors</w:t>
      </w:r>
    </w:p>
    <w:bookmarkEnd w:id="23"/>
    <w:bookmarkStart w:id="24" w:name="X82594bd6d46922d34b89df7d0f46680753666da"/>
    <w:p>
      <w:pPr>
        <w:pStyle w:val="Heading3"/>
      </w:pPr>
      <w:r>
        <w:t xml:space="preserve">Pillar 2: Community-Centric Experiential Marketing</w:t>
      </w:r>
    </w:p>
    <w:p>
      <w:pPr>
        <w:pStyle w:val="FirstParagraph"/>
      </w:pPr>
      <w:r>
        <w:t xml:space="preserve">Move beyond traditional events to build authentic Lagos connections:</w:t>
      </w:r>
    </w:p>
    <w:p>
      <w:pPr>
        <w:numPr>
          <w:ilvl w:val="0"/>
          <w:numId w:val="1004"/>
        </w:numPr>
        <w:pStyle w:val="Compact"/>
      </w:pPr>
      <w:r>
        <w:t xml:space="preserve">Host "Lagos Love" pop-up experiences at popular spots (Eko Atlantic, Festac Town) featuring local artisans and food vendors</w:t>
      </w:r>
    </w:p>
    <w:p>
      <w:pPr>
        <w:numPr>
          <w:ilvl w:val="0"/>
          <w:numId w:val="1004"/>
        </w:numPr>
        <w:pStyle w:val="Compact"/>
      </w:pPr>
      <w:r>
        <w:t xml:space="preserve">Sponsor 3 youth football tournaments across Lagos communities (e.g., Ojuelegba, Yaba) with branded merchandise</w:t>
      </w:r>
    </w:p>
    <w:p>
      <w:pPr>
        <w:numPr>
          <w:ilvl w:val="0"/>
          <w:numId w:val="1004"/>
        </w:numPr>
        <w:pStyle w:val="Compact"/>
      </w:pPr>
      <w:r>
        <w:t xml:space="preserve">Partner with Lagos State government on "Clean Lagos" campaigns for brand alignment during environmental initiatives</w:t>
      </w:r>
    </w:p>
    <w:bookmarkEnd w:id="24"/>
    <w:bookmarkStart w:id="25" w:name="pillar-3-data-driven-local-optimization"/>
    <w:p>
      <w:pPr>
        <w:pStyle w:val="Heading3"/>
      </w:pPr>
      <w:r>
        <w:t xml:space="preserve">Pillar 3: Data-Driven Local Optimization</w:t>
      </w:r>
    </w:p>
    <w:p>
      <w:pPr>
        <w:pStyle w:val="FirstParagraph"/>
      </w:pPr>
      <w:r>
        <w:t xml:space="preserve">The Marketing Manager will establish a Lagos-specific analytics framework:</w:t>
      </w:r>
    </w:p>
    <w:p>
      <w:pPr>
        <w:numPr>
          <w:ilvl w:val="0"/>
          <w:numId w:val="1005"/>
        </w:numPr>
        <w:pStyle w:val="Compact"/>
      </w:pPr>
      <w:r>
        <w:t xml:space="preserve">Track campaign performance using Nigeria-specific KPIs: Cost Per Engagement (CPE), Notable Social Media Mentions, and Local App Downloads</w:t>
      </w:r>
    </w:p>
    <w:p>
      <w:pPr>
        <w:numPr>
          <w:ilvl w:val="0"/>
          <w:numId w:val="1005"/>
        </w:numPr>
        <w:pStyle w:val="Compact"/>
      </w:pPr>
      <w:r>
        <w:t xml:space="preserve">Implement A/B testing for ad creatives featuring Lagos landmarks (Lagos Lagoon, Tafawa Balewa Square)</w:t>
      </w:r>
    </w:p>
    <w:p>
      <w:pPr>
        <w:numPr>
          <w:ilvl w:val="0"/>
          <w:numId w:val="1005"/>
        </w:numPr>
        <w:pStyle w:val="Compact"/>
      </w:pPr>
      <w:r>
        <w:t xml:space="preserve">Conduct quarterly consumer sentiment analysis using local social listening tools (e.g., Brandwatch Nigeria)</w:t>
      </w:r>
    </w:p>
    <w:bookmarkEnd w:id="25"/>
    <w:bookmarkEnd w:id="26"/>
    <w:bookmarkStart w:id="27" w:name="X234c0c2ad9f27d6bb0a9cccf797798faf5198ef"/>
    <w:p>
      <w:pPr>
        <w:pStyle w:val="Heading2"/>
      </w:pPr>
      <w:r>
        <w:t xml:space="preserve">Risk Mitigation: Lagos-Specific Challenges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Risk</w:t>
            </w:r>
          </w:p>
        </w:tc>
        <w:tc>
          <w:tcPr/>
          <w:p>
            <w:pPr>
              <w:pStyle w:val="Compact"/>
              <w:jc w:val="left"/>
            </w:pPr>
            <w:r>
              <w:t xml:space="preserve">Lagos-Specific Mitigation Strategy (Marketing Manager Action)</w:t>
            </w:r>
          </w:p>
        </w:tc>
      </w:tr>
      <w:tr>
        <w:tc>
          <w:tcPr/>
          <w:p>
            <w:pPr>
              <w:pStyle w:val="Compact"/>
              <w:jc w:val="left"/>
            </w:pPr>
            <w:r>
              <w:t xml:space="preserve">Power Instability Disrupting Campaigns</w:t>
            </w:r>
          </w:p>
        </w:tc>
        <w:tc>
          <w:tcPr/>
          <w:p>
            <w:pPr>
              <w:pStyle w:val="Compact"/>
              <w:jc w:val="left"/>
            </w:pPr>
            <w:r>
              <w:t xml:space="preserve">Pre-load all digital assets on mobile devices; partner with local data centers for offline access during outages</w:t>
            </w:r>
          </w:p>
        </w:tc>
      </w:tr>
      <w:tr>
        <w:tc>
          <w:tcPr/>
          <w:p>
            <w:pPr>
              <w:pStyle w:val="Compact"/>
              <w:jc w:val="left"/>
            </w:pPr>
            <w:r>
              <w:t xml:space="preserve">Cultural Missteps in Content</w:t>
            </w:r>
          </w:p>
        </w:tc>
        <w:tc>
          <w:tcPr/>
          <w:p>
            <w:pPr>
              <w:pStyle w:val="Compact"/>
              <w:jc w:val="left"/>
            </w:pPr>
            <w:r>
              <w:t xml:space="preserve">Collaborate with Yoruba cultural consultants before campaign launch; conduct focus groups in Mushin and Ajegunle</w:t>
            </w:r>
          </w:p>
        </w:tc>
      </w:tr>
      <w:tr>
        <w:tc>
          <w:tcPr/>
          <w:p>
            <w:pPr>
              <w:pStyle w:val="Compact"/>
              <w:jc w:val="left"/>
            </w:pPr>
            <w:r>
              <w:t xml:space="preserve">High Competition for Influencers</w:t>
            </w:r>
          </w:p>
        </w:tc>
        <w:tc>
          <w:tcPr/>
          <w:p>
            <w:pPr>
              <w:pStyle w:val="Compact"/>
              <w:jc w:val="left"/>
            </w:pPr>
            <w:r>
              <w:t xml:space="preserve">Develop micro-influencer network (1K-50K followers) across Lagos neighborhoods instead of chasing national celebrities</w:t>
            </w:r>
          </w:p>
        </w:tc>
      </w:tr>
    </w:tbl>
    <w:bookmarkEnd w:id="27"/>
    <w:bookmarkStart w:id="28" w:name="X4d31441b8d84de91440be7d6901413b73933e24"/>
    <w:p>
      <w:pPr>
        <w:pStyle w:val="Heading2"/>
      </w:pPr>
      <w:r>
        <w:t xml:space="preserve">Budget Allocation: Optimizing for Nigeria Lagos Market</w:t>
      </w:r>
    </w:p>
    <w:p>
      <w:pPr>
        <w:pStyle w:val="FirstParagraph"/>
      </w:pPr>
      <w:r>
        <w:t xml:space="preserve">Strategic allocation ensuring maximum ROI in Lagos:</w:t>
      </w:r>
    </w:p>
    <w:p>
      <w:pPr>
        <w:numPr>
          <w:ilvl w:val="0"/>
          <w:numId w:val="1006"/>
        </w:numPr>
        <w:pStyle w:val="Compact"/>
      </w:pPr>
      <w:r>
        <w:rPr>
          <w:bCs/>
          <w:b/>
        </w:rPr>
        <w:t xml:space="preserve">55% Digital Advertising:</w:t>
      </w:r>
      <w:r>
        <w:t xml:space="preserve"> </w:t>
      </w:r>
      <w:r>
        <w:t xml:space="preserve">WhatsApp campaigns (20%), TikTok/Instagram (25%), Geo-targeted Google Ads (10%)</w:t>
      </w:r>
    </w:p>
    <w:p>
      <w:pPr>
        <w:numPr>
          <w:ilvl w:val="0"/>
          <w:numId w:val="1006"/>
        </w:numPr>
        <w:pStyle w:val="Compact"/>
      </w:pPr>
      <w:r>
        <w:rPr>
          <w:bCs/>
          <w:b/>
        </w:rPr>
        <w:t xml:space="preserve">25% Experiential &amp; Events:</w:t>
      </w:r>
      <w:r>
        <w:t xml:space="preserve"> </w:t>
      </w:r>
      <w:r>
        <w:t xml:space="preserve">Pop-up activations, community sponsorships, local festival partnerships</w:t>
      </w:r>
    </w:p>
    <w:p>
      <w:pPr>
        <w:numPr>
          <w:ilvl w:val="0"/>
          <w:numId w:val="1006"/>
        </w:numPr>
        <w:pStyle w:val="Compact"/>
      </w:pPr>
      <w:r>
        <w:rPr>
          <w:bCs/>
          <w:b/>
        </w:rPr>
        <w:t xml:space="preserve">15% Market Research:</w:t>
      </w:r>
      <w:r>
        <w:t xml:space="preserve"> </w:t>
      </w:r>
      <w:r>
        <w:t xml:space="preserve">Lagos consumer surveys, competitor analysis in Lekki/VI corridors</w:t>
      </w:r>
    </w:p>
    <w:p>
      <w:pPr>
        <w:numPr>
          <w:ilvl w:val="0"/>
          <w:numId w:val="1006"/>
        </w:numPr>
        <w:pStyle w:val="Compact"/>
      </w:pPr>
      <w:r>
        <w:rPr>
          <w:bCs/>
          <w:b/>
        </w:rPr>
        <w:t xml:space="preserve">5% Contingency Fund:</w:t>
      </w:r>
      <w:r>
        <w:t xml:space="preserve"> </w:t>
      </w:r>
      <w:r>
        <w:t xml:space="preserve">For sudden opportunities (e.g., Lagos Fashion Week)</w:t>
      </w:r>
    </w:p>
    <w:bookmarkEnd w:id="28"/>
    <w:bookmarkStart w:id="29" w:name="Xb3082435d35cda42a0f983ea867b2ccd748d9d0"/>
    <w:p>
      <w:pPr>
        <w:pStyle w:val="Heading2"/>
      </w:pPr>
      <w:r>
        <w:t xml:space="preserve">The Marketing Manager: Role Imperatives for Nigeria Lagos Success</w:t>
      </w:r>
    </w:p>
    <w:p>
      <w:pPr>
        <w:pStyle w:val="FirstParagraph"/>
      </w:pPr>
      <w:r>
        <w:t xml:space="preserve">This Marketing Plan positions the Marketing Manager as the cultural and strategic linchpin for our Lagos operations. The ideal candidate must:</w:t>
      </w:r>
    </w:p>
    <w:p>
      <w:pPr>
        <w:numPr>
          <w:ilvl w:val="0"/>
          <w:numId w:val="1007"/>
        </w:numPr>
        <w:pStyle w:val="Compact"/>
      </w:pPr>
      <w:r>
        <w:t xml:space="preserve">Reside in or have 5+ years' market expertise within Nigeria Lagos</w:t>
      </w:r>
    </w:p>
    <w:p>
      <w:pPr>
        <w:numPr>
          <w:ilvl w:val="0"/>
          <w:numId w:val="1007"/>
        </w:numPr>
        <w:pStyle w:val="Compact"/>
      </w:pPr>
      <w:r>
        <w:t xml:space="preserve">Master local languages (Yoruba/Pidgin) and understand neighborhood dynamics</w:t>
      </w:r>
    </w:p>
    <w:p>
      <w:pPr>
        <w:numPr>
          <w:ilvl w:val="0"/>
          <w:numId w:val="1007"/>
        </w:numPr>
        <w:pStyle w:val="Compact"/>
      </w:pPr>
      <w:r>
        <w:t xml:space="preserve">Have proven success launching campaigns in emerging markets with infrastructure constraints</w:t>
      </w:r>
    </w:p>
    <w:p>
      <w:pPr>
        <w:numPr>
          <w:ilvl w:val="0"/>
          <w:numId w:val="1007"/>
        </w:numPr>
        <w:pStyle w:val="Compact"/>
      </w:pPr>
      <w:r>
        <w:t xml:space="preserve">Build relationships across Lagos business associations (Lagos Chamber of Commerce, Nigerian Tourism Development Corporation)</w:t>
      </w:r>
    </w:p>
    <w:bookmarkEnd w:id="29"/>
    <w:bookmarkStart w:id="30" w:name="X615b4904e135fe4f40ca786bf5800bd811b5eac"/>
    <w:p>
      <w:pPr>
        <w:pStyle w:val="Heading2"/>
      </w:pPr>
      <w:r>
        <w:t xml:space="preserve">Conclusion: Driving Growth Through Localized Excellence</w:t>
      </w:r>
    </w:p>
    <w:p>
      <w:pPr>
        <w:pStyle w:val="FirstParagraph"/>
      </w:pPr>
      <w:r>
        <w:t xml:space="preserve">This Marketing Plan delivers a comprehensive roadmap for the Marketing Manager to achieve market leadership in Nigeria Lagos. By centering all initiatives on Lagos's unique cultural context, digital landscape, and consumer behavior patterns, this strategy transforms marketing from a cost center into a growth engine. The Marketing Manager will not merely execute campaigns but become the brand's cultural ambassador within Nigeria's most vital economic city—ensuring every initiative resonates with "my people" in Lagos. With this plan, we position our brand for sustainable dominance in the $180 billion Nigeria market, starting with Lagos as the catalyst.</w:t>
      </w:r>
    </w:p>
    <w:p>
      <w:pPr>
        <w:pStyle w:val="BodyText"/>
      </w:pPr>
      <w:r>
        <w:rPr>
          <w:bCs/>
          <w:b/>
        </w:rPr>
        <w:t xml:space="preserve">Implementation Timeline:</w:t>
      </w:r>
      <w:r>
        <w:t xml:space="preserve"> </w:t>
      </w:r>
      <w:r>
        <w:t xml:space="preserve">Q1 (Foundation), Q2 (Pilot Launch), Q3 (Scale &amp; Optimize), Q4 (Market Expansion)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Growth for Nigeria Lagos Market</dc:title>
  <dc:creator/>
  <dc:language>en</dc:language>
  <cp:keywords/>
  <dcterms:created xsi:type="dcterms:W3CDTF">2025-12-11T11:33:50Z</dcterms:created>
  <dcterms:modified xsi:type="dcterms:W3CDTF">2025-12-11T11:33:50Z</dcterms:modified>
</cp:coreProperties>
</file>

<file path=docProps/custom.xml><?xml version="1.0" encoding="utf-8"?>
<Properties xmlns="http://schemas.openxmlformats.org/officeDocument/2006/custom-properties" xmlns:vt="http://schemas.openxmlformats.org/officeDocument/2006/docPropsVTypes"/>
</file>