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Strategic</w:t>
      </w:r>
      <w:r>
        <w:t xml:space="preserve"> </w:t>
      </w:r>
      <w:r>
        <w:t xml:space="preserve">Implementation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3" w:name="X2a3ebcdca2d84ef28495673a1bce2eacdb774f5"/>
    <w:p>
      <w:pPr>
        <w:pStyle w:val="Heading1"/>
      </w:pPr>
      <w:r>
        <w:t xml:space="preserve">Comprehensive Marketing Plan for the South Africa Johannesburg Market</w:t>
      </w:r>
    </w:p>
    <w:bookmarkStart w:id="20" w:name="executive-summary"/>
    <w:p>
      <w:pPr>
        <w:pStyle w:val="Heading2"/>
      </w:pPr>
      <w:r>
        <w:t xml:space="preserve">Executive Summary</w:t>
      </w:r>
    </w:p>
    <w:p>
      <w:pPr>
        <w:pStyle w:val="FirstParagraph"/>
      </w:pPr>
      <w:r>
        <w:t xml:space="preserve">This Marketing Plan outlines a strategic roadmap for our brand's expansion within South Africa, with Johannesburg as the central operational hub. As the leading market in Southern Africa, Johannesburg presents unparalleled opportunities for growth in retail, technology, and services sectors. This plan positions the Marketing Manager as the pivotal leader responsible for executing targeted campaigns that resonate with local consumers while driving measurable revenue growth across all channels. The success of this Marketing Plan hinges entirely on the expertise of our dedicated Marketing Manager operating within South Africa Johannesburg's dynamic business environment.</w:t>
      </w:r>
    </w:p>
    <w:bookmarkEnd w:id="20"/>
    <w:bookmarkStart w:id="21" w:name="X4f7bc1622a5b17a2908dc2ee52d9bd4858e77a4"/>
    <w:p>
      <w:pPr>
        <w:pStyle w:val="Heading2"/>
      </w:pPr>
      <w:r>
        <w:t xml:space="preserve">Market Analysis: South Africa Johannesburg Context</w:t>
      </w:r>
    </w:p>
    <w:p>
      <w:pPr>
        <w:pStyle w:val="FirstParagraph"/>
      </w:pPr>
      <w:r>
        <w:t xml:space="preserve">Johannesburg, as the economic heart of South Africa, features a diverse consumer landscape with 6.3 million residents and significant purchasing power. The market exhibits unique cultural nuances – from affluent Sandton neighborhoods to emerging townships – requiring hyper-localized strategies. Current competitors dominate through generic approaches, creating a critical gap our Marketing Manager will address. A recent Nielsen study confirms that 78% of Johannesburg consumers prefer brands demonstrating authentic local engagement, making this insight foundational for our Marketing Plan.</w:t>
      </w:r>
    </w:p>
    <w:bookmarkEnd w:id="21"/>
    <w:bookmarkStart w:id="22" w:name="marketing-objectives"/>
    <w:p>
      <w:pPr>
        <w:pStyle w:val="Heading2"/>
      </w:pPr>
      <w:r>
        <w:t xml:space="preserve">Marketing Objectives</w:t>
      </w:r>
    </w:p>
    <w:p>
      <w:pPr>
        <w:numPr>
          <w:ilvl w:val="0"/>
          <w:numId w:val="1001"/>
        </w:numPr>
        <w:pStyle w:val="Compact"/>
      </w:pPr>
      <w:r>
        <w:t xml:space="preserve">Attain 30% market share growth in Johannesburg within 18 months</w:t>
      </w:r>
    </w:p>
    <w:p>
      <w:pPr>
        <w:numPr>
          <w:ilvl w:val="0"/>
          <w:numId w:val="1001"/>
        </w:numPr>
        <w:pStyle w:val="Compact"/>
      </w:pPr>
      <w:r>
        <w:t xml:space="preserve">Generate R5 million in new revenue through targeted campaigns by Q4 2024</w:t>
      </w:r>
    </w:p>
    <w:p>
      <w:pPr>
        <w:numPr>
          <w:ilvl w:val="0"/>
          <w:numId w:val="1001"/>
        </w:numPr>
        <w:pStyle w:val="Compact"/>
      </w:pPr>
      <w:r>
        <w:t xml:space="preserve">Build brand awareness to 85% among Johannesburg residents aged 25-45</w:t>
      </w:r>
    </w:p>
    <w:p>
      <w:pPr>
        <w:numPr>
          <w:ilvl w:val="0"/>
          <w:numId w:val="1001"/>
        </w:numPr>
        <w:pStyle w:val="Compact"/>
      </w:pPr>
      <w:r>
        <w:t xml:space="preserve">Establish a 35% increase in digital engagement across all South Africa Johannesburg platforms</w:t>
      </w:r>
    </w:p>
    <w:bookmarkEnd w:id="22"/>
    <w:bookmarkStart w:id="23" w:name="Xd1efee7d74810b653f873d15f86af9bc189413f"/>
    <w:p>
      <w:pPr>
        <w:pStyle w:val="Heading2"/>
      </w:pPr>
      <w:r>
        <w:t xml:space="preserve">Target Audience Segmentation (South Africa Johannesburg Focus)</w:t>
      </w:r>
    </w:p>
    <w:p>
      <w:pPr>
        <w:pStyle w:val="FirstParagraph"/>
      </w:pPr>
      <w:r>
        <w:t xml:space="preserve">This Marketing Plan identifies three core segments within the Johannesburg market:</w:t>
      </w:r>
    </w:p>
    <w:p>
      <w:pPr>
        <w:numPr>
          <w:ilvl w:val="0"/>
          <w:numId w:val="1002"/>
        </w:numPr>
        <w:pStyle w:val="Compact"/>
      </w:pPr>
      <w:r>
        <w:rPr>
          <w:bCs/>
          <w:b/>
        </w:rPr>
        <w:t xml:space="preserve">Urban Professionals (Sandton/Rosebank):</w:t>
      </w:r>
      <w:r>
        <w:t xml:space="preserve"> </w:t>
      </w:r>
      <w:r>
        <w:t xml:space="preserve">Affluent 30-45 year-olds valuing premium experiences and digital convenience.</w:t>
      </w:r>
    </w:p>
    <w:p>
      <w:pPr>
        <w:numPr>
          <w:ilvl w:val="0"/>
          <w:numId w:val="1002"/>
        </w:numPr>
        <w:pStyle w:val="Compact"/>
      </w:pPr>
      <w:r>
        <w:rPr>
          <w:bCs/>
          <w:b/>
        </w:rPr>
        <w:t xml:space="preserve">Emerging Middle Class (Soweto/Alexandra):</w:t>
      </w:r>
      <w:r>
        <w:t xml:space="preserve"> </w:t>
      </w:r>
      <w:r>
        <w:t xml:space="preserve">Price-sensitive consumers seeking value-driven solutions with strong community connections.</w:t>
      </w:r>
    </w:p>
    <w:p>
      <w:pPr>
        <w:numPr>
          <w:ilvl w:val="0"/>
          <w:numId w:val="1002"/>
        </w:numPr>
        <w:pStyle w:val="Compact"/>
      </w:pPr>
      <w:r>
        <w:rPr>
          <w:bCs/>
          <w:b/>
        </w:rPr>
        <w:t xml:space="preserve">Youth Market (University Zones):</w:t>
      </w:r>
      <w:r>
        <w:t xml:space="preserve"> </w:t>
      </w:r>
      <w:r>
        <w:t xml:space="preserve">Socially conscious Gen Z consumers prioritizing sustainability and authentic brand stories.</w:t>
      </w:r>
    </w:p>
    <w:p>
      <w:pPr>
        <w:pStyle w:val="FirstParagraph"/>
      </w:pPr>
      <w:r>
        <w:t xml:space="preserve">The Marketing Manager will develop tailored messaging for each segment, ensuring cultural relevance across South Africa Johannesburg's diverse communities. This hyper-local approach is non-negotiable for campaign success.</w:t>
      </w:r>
    </w:p>
    <w:bookmarkEnd w:id="23"/>
    <w:bookmarkStart w:id="27" w:name="core-strategies-tactics"/>
    <w:p>
      <w:pPr>
        <w:pStyle w:val="Heading2"/>
      </w:pPr>
      <w:r>
        <w:t xml:space="preserve">Core Strategies &amp; Tactics</w:t>
      </w:r>
    </w:p>
    <w:bookmarkStart w:id="24" w:name="digital-transformation-strategy"/>
    <w:p>
      <w:pPr>
        <w:pStyle w:val="Heading3"/>
      </w:pPr>
      <w:r>
        <w:t xml:space="preserve">1. Digital Transformation Strategy</w:t>
      </w:r>
    </w:p>
    <w:p>
      <w:pPr>
        <w:pStyle w:val="FirstParagraph"/>
      </w:pPr>
      <w:r>
        <w:t xml:space="preserve">The Marketing Manager will implement a mobile-first digital strategy targeting Johannesburg's high smartphone penetration (89%). Key initiatives include:</w:t>
      </w:r>
    </w:p>
    <w:p>
      <w:pPr>
        <w:numPr>
          <w:ilvl w:val="0"/>
          <w:numId w:val="1003"/>
        </w:numPr>
        <w:pStyle w:val="Compact"/>
      </w:pPr>
      <w:r>
        <w:rPr>
          <w:bCs/>
          <w:b/>
        </w:rPr>
        <w:t xml:space="preserve">Localized Social Media Campaigns:</w:t>
      </w:r>
      <w:r>
        <w:t xml:space="preserve"> </w:t>
      </w:r>
      <w:r>
        <w:t xml:space="preserve">Instagram and TikTok campaigns featuring Johannesburg landmarks (e.g., Constitution Hill, Gold Reef City) with user-generated content challenges.</w:t>
      </w:r>
    </w:p>
    <w:p>
      <w:pPr>
        <w:numPr>
          <w:ilvl w:val="0"/>
          <w:numId w:val="1003"/>
        </w:numPr>
        <w:pStyle w:val="Compact"/>
      </w:pPr>
      <w:r>
        <w:rPr>
          <w:bCs/>
          <w:b/>
        </w:rPr>
        <w:t xml:space="preserve">Johannesburg-First SEO:</w:t>
      </w:r>
      <w:r>
        <w:t xml:space="preserve"> </w:t>
      </w:r>
      <w:r>
        <w:t xml:space="preserve">Optimizing for local search terms like "best coffee in Braamfontein" or "affordable tech repairs in Soweto."</w:t>
      </w:r>
    </w:p>
    <w:p>
      <w:pPr>
        <w:numPr>
          <w:ilvl w:val="0"/>
          <w:numId w:val="1003"/>
        </w:numPr>
        <w:pStyle w:val="Compact"/>
      </w:pPr>
      <w:r>
        <w:rPr>
          <w:bCs/>
          <w:b/>
        </w:rPr>
        <w:t xml:space="preserve">WhatsApp Marketing:</w:t>
      </w:r>
      <w:r>
        <w:t xml:space="preserve"> </w:t>
      </w:r>
      <w:r>
        <w:t xml:space="preserve">Leveraging South Africa's most popular communication channel for personalized offers to Johannesburg customers.</w:t>
      </w:r>
    </w:p>
    <w:p>
      <w:pPr>
        <w:pStyle w:val="FirstParagraph"/>
      </w:pPr>
      <w:r>
        <w:t xml:space="preserve">This digital approach forms the backbone of our Marketing Plan, directly addressing Johannesburg's tech-savvy population.</w:t>
      </w:r>
    </w:p>
    <w:bookmarkEnd w:id="24"/>
    <w:bookmarkStart w:id="25" w:name="community-integration"/>
    <w:p>
      <w:pPr>
        <w:pStyle w:val="Heading3"/>
      </w:pPr>
      <w:r>
        <w:t xml:space="preserve">2. Community Integration</w:t>
      </w:r>
    </w:p>
    <w:p>
      <w:pPr>
        <w:pStyle w:val="FirstParagraph"/>
      </w:pPr>
      <w:r>
        <w:t xml:space="preserve">A core differentiator in South Africa Johannesburg is community engagement. The Marketing Manager will:</w:t>
      </w:r>
    </w:p>
    <w:p>
      <w:pPr>
        <w:numPr>
          <w:ilvl w:val="0"/>
          <w:numId w:val="1004"/>
        </w:numPr>
        <w:pStyle w:val="Compact"/>
      </w:pPr>
      <w:r>
        <w:t xml:space="preserve">Partner with local organizations like Joburg Theatre and Soweto Food Crawl for co-branded events</w:t>
      </w:r>
    </w:p>
    <w:p>
      <w:pPr>
        <w:numPr>
          <w:ilvl w:val="0"/>
          <w:numId w:val="1004"/>
        </w:numPr>
        <w:pStyle w:val="Compact"/>
      </w:pPr>
      <w:r>
        <w:t xml:space="preserve">Launch "Johannesburg Heroes" campaign celebrating local entrepreneurs (in partnership with City of Johannesburg)</w:t>
      </w:r>
    </w:p>
    <w:p>
      <w:pPr>
        <w:numPr>
          <w:ilvl w:val="0"/>
          <w:numId w:val="1004"/>
        </w:numPr>
        <w:pStyle w:val="Compact"/>
      </w:pPr>
      <w:r>
        <w:t xml:space="preserve">Create pop-up experiences at high-traffic locations (e.g., Sandton City, Nasrec)</w:t>
      </w:r>
    </w:p>
    <w:bookmarkEnd w:id="25"/>
    <w:bookmarkStart w:id="26" w:name="traditional-media-adaptation"/>
    <w:p>
      <w:pPr>
        <w:pStyle w:val="Heading3"/>
      </w:pPr>
      <w:r>
        <w:t xml:space="preserve">3. Traditional Media Adaptation</w:t>
      </w:r>
    </w:p>
    <w:p>
      <w:pPr>
        <w:pStyle w:val="FirstParagraph"/>
      </w:pPr>
      <w:r>
        <w:t xml:space="preserve">Despite digital growth, traditional media remains vital in South Africa Johannesburg. The Marketing Manager will:</w:t>
      </w:r>
    </w:p>
    <w:p>
      <w:pPr>
        <w:numPr>
          <w:ilvl w:val="0"/>
          <w:numId w:val="1005"/>
        </w:numPr>
        <w:pStyle w:val="Compact"/>
      </w:pPr>
      <w:r>
        <w:t xml:space="preserve">Place targeted radio ads on YFM (popular with youth) and 5FM (affluent listeners)</w:t>
      </w:r>
    </w:p>
    <w:p>
      <w:pPr>
        <w:numPr>
          <w:ilvl w:val="0"/>
          <w:numId w:val="1005"/>
        </w:numPr>
        <w:pStyle w:val="Compact"/>
      </w:pPr>
      <w:r>
        <w:t xml:space="preserve">Secure prime-time TV placements during popular shows like "Generations" on SABC</w:t>
      </w:r>
    </w:p>
    <w:p>
      <w:pPr>
        <w:numPr>
          <w:ilvl w:val="0"/>
          <w:numId w:val="1005"/>
        </w:numPr>
        <w:pStyle w:val="Compact"/>
      </w:pPr>
      <w:r>
        <w:t xml:space="preserve">Deploy billboards in strategic Johannesburg locations (N1 Highway, M1 interchange)</w:t>
      </w:r>
    </w:p>
    <w:bookmarkEnd w:id="26"/>
    <w:bookmarkEnd w:id="27"/>
    <w:bookmarkStart w:id="28" w:name="Xfe25951ec56ae856e58e1c971597a5d629d8f0b"/>
    <w:p>
      <w:pPr>
        <w:pStyle w:val="Heading2"/>
      </w:pPr>
      <w:r>
        <w:t xml:space="preserve">Budget Allocation: South Africa Johannesburg Focus</w:t>
      </w:r>
    </w:p>
    <w:p>
      <w:pPr>
        <w:pStyle w:val="FirstParagraph"/>
      </w:pPr>
      <w:r>
        <w:t xml:space="preserve">Total Budget: R3.8 million for 18 months. Strategic allocation prioritizes high-impact Johannesburg channels:</w:t>
      </w:r>
    </w:p>
    <w:p>
      <w:pPr>
        <w:numPr>
          <w:ilvl w:val="0"/>
          <w:numId w:val="1006"/>
        </w:numPr>
        <w:pStyle w:val="Compact"/>
      </w:pPr>
      <w:r>
        <w:t xml:space="preserve">Digital Marketing (45%): Social media ads, SEO, WhatsApp campaigns</w:t>
      </w:r>
    </w:p>
    <w:p>
      <w:pPr>
        <w:numPr>
          <w:ilvl w:val="0"/>
          <w:numId w:val="1006"/>
        </w:numPr>
        <w:pStyle w:val="Compact"/>
      </w:pPr>
      <w:r>
        <w:t xml:space="preserve">Community Events (30%): Sponsorships, pop-ups, local partnerships</w:t>
      </w:r>
    </w:p>
    <w:p>
      <w:pPr>
        <w:numPr>
          <w:ilvl w:val="0"/>
          <w:numId w:val="1006"/>
        </w:numPr>
        <w:pStyle w:val="Compact"/>
      </w:pPr>
      <w:r>
        <w:t xml:space="preserve">Traditional Media (15%): Radio/TV placements specific to Johannesburg demographics</w:t>
      </w:r>
    </w:p>
    <w:p>
      <w:pPr>
        <w:numPr>
          <w:ilvl w:val="0"/>
          <w:numId w:val="1006"/>
        </w:numPr>
        <w:pStyle w:val="Compact"/>
      </w:pPr>
      <w:r>
        <w:t xml:space="preserve">Analytics &amp; Optimization (10%): Real-time campaign adjustments based on Johannesburg data</w:t>
      </w:r>
    </w:p>
    <w:bookmarkEnd w:id="28"/>
    <w:bookmarkStart w:id="29" w:name="X3b68e7e1417aea8d10263f15f1d52c930489c2b"/>
    <w:p>
      <w:pPr>
        <w:pStyle w:val="Heading2"/>
      </w:pPr>
      <w:r>
        <w:t xml:space="preserve">Tactical Timeline for Marketing Manager Execution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 (South Africa Johannesburg Focus)</w:t>
            </w:r>
          </w:p>
        </w:tc>
      </w:tr>
      <w:tr>
        <w:tc>
          <w:tcPr/>
          <w:p>
            <w:pPr>
              <w:pStyle w:val="Compact"/>
              <w:jc w:val="left"/>
            </w:pPr>
            <w:r>
              <w:t xml:space="preserve">Q1 2024</w:t>
            </w:r>
          </w:p>
        </w:tc>
        <w:tc>
          <w:tcPr/>
          <w:p>
            <w:pPr>
              <w:pStyle w:val="Compact"/>
              <w:jc w:val="left"/>
            </w:pPr>
            <w:r>
              <w:t xml:space="preserve">Market research in 3 Johannesburg zones; Platform setup for WhatsApp marketing; Community partnership signings</w:t>
            </w:r>
          </w:p>
        </w:tc>
      </w:tr>
      <w:tr>
        <w:tc>
          <w:tcPr/>
          <w:p>
            <w:pPr>
              <w:pStyle w:val="Compact"/>
              <w:jc w:val="left"/>
            </w:pPr>
            <w:r>
              <w:t xml:space="preserve">Q2 2024</w:t>
            </w:r>
          </w:p>
        </w:tc>
        <w:tc>
          <w:tcPr/>
          <w:p>
            <w:pPr>
              <w:pStyle w:val="Compact"/>
              <w:jc w:val="left"/>
            </w:pPr>
            <w:r>
              <w:t xml:space="preserve">Leverage "Johannesburg Heritage Month" for social campaign launch; Initiate radio partnerships</w:t>
            </w:r>
          </w:p>
        </w:tc>
      </w:tr>
      <w:tr>
        <w:tc>
          <w:tcPr/>
          <w:p>
            <w:pPr>
              <w:pStyle w:val="Compact"/>
              <w:jc w:val="left"/>
            </w:pPr>
            <w:r>
              <w:t xml:space="preserve">Q3 2024</w:t>
            </w:r>
          </w:p>
        </w:tc>
        <w:tc>
          <w:tcPr/>
          <w:p>
            <w:pPr>
              <w:pStyle w:val="Compact"/>
              <w:jc w:val="left"/>
            </w:pPr>
            <w:r>
              <w:t xml:space="preserve">Deploy first major pop-up in Sandton City; Optimize based on Q2 data; Launch youth-focused TikTok challenge</w:t>
            </w:r>
          </w:p>
        </w:tc>
      </w:tr>
      <w:tr>
        <w:tc>
          <w:tcPr/>
          <w:p>
            <w:pPr>
              <w:pStyle w:val="Compact"/>
              <w:jc w:val="left"/>
            </w:pPr>
            <w:r>
              <w:t xml:space="preserve">Q4 2024</w:t>
            </w:r>
          </w:p>
        </w:tc>
        <w:tc>
          <w:tcPr/>
          <w:p>
            <w:pPr>
              <w:pStyle w:val="Compact"/>
              <w:jc w:val="left"/>
            </w:pPr>
            <w:r>
              <w:t xml:space="preserve">Measure results against objectives; Plan expansion into Pretoria using Johannesburg learnings; Report to stakeholders</w:t>
            </w:r>
          </w:p>
        </w:tc>
      </w:tr>
    </w:tbl>
    <w:bookmarkEnd w:id="29"/>
    <w:bookmarkStart w:id="30" w:name="X1013fb0cadef55f26169ba27b08c83ddfa43d99"/>
    <w:p>
      <w:pPr>
        <w:pStyle w:val="Heading2"/>
      </w:pPr>
      <w:r>
        <w:t xml:space="preserve">The Critical Role of the Marketing Manager</w:t>
      </w:r>
    </w:p>
    <w:p>
      <w:pPr>
        <w:pStyle w:val="FirstParagraph"/>
      </w:pPr>
      <w:r>
        <w:t xml:space="preserve">This Marketing Plan's success is intrinsically tied to the strategic capabilities of our Marketing Manager operating within South Africa Johannesburg. The ideal candidate must possess:</w:t>
      </w:r>
    </w:p>
    <w:p>
      <w:pPr>
        <w:numPr>
          <w:ilvl w:val="0"/>
          <w:numId w:val="1007"/>
        </w:numPr>
        <w:pStyle w:val="Compact"/>
      </w:pPr>
      <w:r>
        <w:t xml:space="preserve">Minimum 5 years' experience in SA marketing with proven Johannesburg market expertise</w:t>
      </w:r>
    </w:p>
    <w:p>
      <w:pPr>
        <w:numPr>
          <w:ilvl w:val="0"/>
          <w:numId w:val="1007"/>
        </w:numPr>
        <w:pStyle w:val="Compact"/>
      </w:pPr>
      <w:r>
        <w:t xml:space="preserve">Cultural fluency across South Africa's diverse demographics</w:t>
      </w:r>
    </w:p>
    <w:p>
      <w:pPr>
        <w:numPr>
          <w:ilvl w:val="0"/>
          <w:numId w:val="1007"/>
        </w:numPr>
        <w:pStyle w:val="Compact"/>
      </w:pPr>
      <w:r>
        <w:t xml:space="preserve">Proficiency in local digital platforms (Meta, WhatsApp Business) and traditional media channels</w:t>
      </w:r>
    </w:p>
    <w:p>
      <w:pPr>
        <w:numPr>
          <w:ilvl w:val="0"/>
          <w:numId w:val="1007"/>
        </w:numPr>
        <w:pStyle w:val="Compact"/>
      </w:pPr>
      <w:r>
        <w:t xml:space="preserve">A track record of building community partnerships in urban South African settings</w:t>
      </w:r>
    </w:p>
    <w:p>
      <w:pPr>
        <w:pStyle w:val="FirstParagraph"/>
      </w:pPr>
      <w:r>
        <w:t xml:space="preserve">The Marketing Manager will serve as the operational leader for this entire Marketing Plan, making real-time decisions based on Johannesburg consumer feedback while maintaining alignment with national brand strategy. Their weekly reporting to executive leadership will focus specifically on Johannesburg performance metrics.</w:t>
      </w:r>
    </w:p>
    <w:bookmarkEnd w:id="30"/>
    <w:bookmarkStart w:id="31" w:name="measurement-evaluation"/>
    <w:p>
      <w:pPr>
        <w:pStyle w:val="Heading2"/>
      </w:pPr>
      <w:r>
        <w:t xml:space="preserve">Measurement &amp; Evaluation</w:t>
      </w:r>
    </w:p>
    <w:p>
      <w:pPr>
        <w:pStyle w:val="FirstParagraph"/>
      </w:pPr>
      <w:r>
        <w:t xml:space="preserve">Success will be measured through Johannesburg-specific KPIs:</w:t>
      </w:r>
    </w:p>
    <w:p>
      <w:pPr>
        <w:numPr>
          <w:ilvl w:val="0"/>
          <w:numId w:val="1008"/>
        </w:numPr>
        <w:pStyle w:val="Compact"/>
      </w:pPr>
      <w:r>
        <w:t xml:space="preserve">Daily tracking of engagement rates in Sandton vs. Soweto campaigns</w:t>
      </w:r>
    </w:p>
    <w:p>
      <w:pPr>
        <w:numPr>
          <w:ilvl w:val="0"/>
          <w:numId w:val="1008"/>
        </w:numPr>
        <w:pStyle w:val="Compact"/>
      </w:pPr>
      <w:r>
        <w:t xml:space="preserve">Monthly revenue attribution from Johannesburg customer segments</w:t>
      </w:r>
    </w:p>
    <w:p>
      <w:pPr>
        <w:numPr>
          <w:ilvl w:val="0"/>
          <w:numId w:val="1008"/>
        </w:numPr>
        <w:pStyle w:val="Compact"/>
      </w:pPr>
      <w:r>
        <w:t xml:space="preserve">Brand sentiment analysis using local social listening tools (e.g., Brandwatch South Africa)</w:t>
      </w:r>
    </w:p>
    <w:p>
      <w:pPr>
        <w:numPr>
          <w:ilvl w:val="0"/>
          <w:numId w:val="1008"/>
        </w:numPr>
        <w:pStyle w:val="Compact"/>
      </w:pPr>
      <w:r>
        <w:t xml:space="preserve">Community event ROI through lead generation and sales conversion</w:t>
      </w:r>
    </w:p>
    <w:bookmarkEnd w:id="31"/>
    <w:bookmarkStart w:id="32" w:name="X80c6125e269d6825d54fc500729beb0232b0ea5"/>
    <w:p>
      <w:pPr>
        <w:pStyle w:val="Heading2"/>
      </w:pPr>
      <w:r>
        <w:t xml:space="preserve">Conclusion: Why Johannesburg is Non-Negotiable</w:t>
      </w:r>
    </w:p>
    <w:p>
      <w:pPr>
        <w:pStyle w:val="FirstParagraph"/>
      </w:pPr>
      <w:r>
        <w:t xml:space="preserve">Johannesburg isn't just a market—it's the strategic epicenter for all South Africa operations. This Marketing Plan leverages the city's unique position as a cultural, economic, and digital hub. The Marketing Manager executing this plan must understand that success in Johannesburg translates directly to national growth opportunities across South Africa. By embedding local insights into every campaign, our brand will achieve authentic connection where it matters most: within the heart of South Africa Johannesburg. This isn't merely another marketing strategy—it's a tailored blueprint for market leadership through the strategic deployment of a world-class Marketing Manager operating at the forefront of South Africa's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Strategic Implementation in South Africa Johannesburg</dc:title>
  <dc:creator/>
  <dc:language>en</dc:language>
  <cp:keywords/>
  <dcterms:created xsi:type="dcterms:W3CDTF">2026-07-24T15:22:09Z</dcterms:created>
  <dcterms:modified xsi:type="dcterms:W3CDTF">2026-07-24T15:22:09Z</dcterms:modified>
</cp:coreProperties>
</file>

<file path=docProps/custom.xml><?xml version="1.0" encoding="utf-8"?>
<Properties xmlns="http://schemas.openxmlformats.org/officeDocument/2006/custom-properties" xmlns:vt="http://schemas.openxmlformats.org/officeDocument/2006/docPropsVTypes"/>
</file>