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Mason</w:t>
      </w:r>
      <w:r>
        <w:t xml:space="preserve"> </w:t>
      </w:r>
      <w:r>
        <w:t xml:space="preserve">in</w:t>
      </w:r>
      <w:r>
        <w:t xml:space="preserve"> </w:t>
      </w:r>
      <w:r>
        <w:t xml:space="preserve">Nigeria</w:t>
      </w:r>
      <w:r>
        <w:t xml:space="preserve"> </w:t>
      </w:r>
      <w:r>
        <w:t xml:space="preserve">Abuja</w:t>
      </w:r>
    </w:p>
    <w:bookmarkStart w:id="32" w:name="X887d64fcbe06bfc88f733c4b773a1c83ef91f7e"/>
    <w:p>
      <w:pPr>
        <w:pStyle w:val="Heading1"/>
      </w:pPr>
      <w:r>
        <w:t xml:space="preserve">Comprehensive Marketing Plan for Mason in Nigeria Abuja</w:t>
      </w:r>
    </w:p>
    <w:bookmarkStart w:id="20" w:name="executive-summary"/>
    <w:p>
      <w:pPr>
        <w:pStyle w:val="Heading2"/>
      </w:pPr>
      <w:r>
        <w:t xml:space="preserve">Executive Summary</w:t>
      </w:r>
    </w:p>
    <w:p>
      <w:pPr>
        <w:pStyle w:val="FirstParagraph"/>
      </w:pPr>
      <w:r>
        <w:t xml:space="preserve">This Marketing Plan outlines a strategic roadmap for launching and scaling the Mason brand across Nigeria's capital city, Abuja. As a premier provider of high-quality construction materials and masonry services, Mason is positioned to capture significant market share in Abuja's rapidly expanding real estate sector. With Abuja projected to grow at 5.3% annually (World Bank 2023), this plan details how we will establish Mason as the trusted masonry solution for residential, commercial, and infrastructure projects across Nigeria Abuja within 24 months.</w:t>
      </w:r>
    </w:p>
    <w:bookmarkEnd w:id="20"/>
    <w:bookmarkStart w:id="21" w:name="market-analysis-nigeria-abuja-context"/>
    <w:p>
      <w:pPr>
        <w:pStyle w:val="Heading2"/>
      </w:pPr>
      <w:r>
        <w:t xml:space="preserve">Market Analysis: Nigeria Abuja Context</w:t>
      </w:r>
    </w:p>
    <w:p>
      <w:pPr>
        <w:pStyle w:val="FirstParagraph"/>
      </w:pPr>
      <w:r>
        <w:t xml:space="preserve">Abuja's construction market is experiencing unprecedented growth driven by government-led infrastructure projects (e.g., Abuja Light Rail, Central Business District expansions), rising middle-class housing demand, and foreign investment inflows. The masonry sector alone represents a $1.2 billion opportunity in Nigeria Abuja, yet remains fragmented with 78% of contractors using inconsistent quality materials. Key challenges include: unreliable supply chains (34% of projects face material shortages), lack of technical support for artisans, and premium pricing for quality products. Mason will directly address these pain points through our certified supply chain and on-site masonry training program.</w:t>
      </w:r>
    </w:p>
    <w:bookmarkEnd w:id="21"/>
    <w:bookmarkStart w:id="22" w:name="target-audience-in-nigeria-abuja"/>
    <w:p>
      <w:pPr>
        <w:pStyle w:val="Heading2"/>
      </w:pPr>
      <w:r>
        <w:t xml:space="preserve">Target Audience in Nigeria Abuja</w:t>
      </w:r>
    </w:p>
    <w:p>
      <w:pPr>
        <w:pStyle w:val="FirstParagraph"/>
      </w:pPr>
      <w:r>
        <w:t xml:space="preserve">Our primary focus targets three high-value segments within Nigeria Abuja:</w:t>
      </w:r>
    </w:p>
    <w:p>
      <w:pPr>
        <w:numPr>
          <w:ilvl w:val="0"/>
          <w:numId w:val="1001"/>
        </w:numPr>
        <w:pStyle w:val="Compact"/>
      </w:pPr>
      <w:r>
        <w:rPr>
          <w:bCs/>
          <w:b/>
        </w:rPr>
        <w:t xml:space="preserve">Real Estate Developers:</w:t>
      </w:r>
      <w:r>
        <w:t xml:space="preserve"> </w:t>
      </w:r>
      <w:r>
        <w:t xml:space="preserve">Major firms like Dangote Properties and Arewa Developers seeking reliable masonry partners for 50+ unit projects. They prioritize cost efficiency (15-20% below market) with quality guarantees.</w:t>
      </w:r>
    </w:p>
    <w:p>
      <w:pPr>
        <w:numPr>
          <w:ilvl w:val="0"/>
          <w:numId w:val="1001"/>
        </w:numPr>
        <w:pStyle w:val="Compact"/>
      </w:pPr>
      <w:r>
        <w:rPr>
          <w:bCs/>
          <w:b/>
        </w:rPr>
        <w:t xml:space="preserve">Skilled Masonry Contractors:</w:t>
      </w:r>
      <w:r>
        <w:t xml:space="preserve"> </w:t>
      </w:r>
      <w:r>
        <w:t xml:space="preserve">8,200 registered artisans in Abuja requiring premium materials and technical support to upgrade their services. Our mobile training app will be a key acquisition tool.</w:t>
      </w:r>
    </w:p>
    <w:p>
      <w:pPr>
        <w:numPr>
          <w:ilvl w:val="0"/>
          <w:numId w:val="1001"/>
        </w:numPr>
        <w:pStyle w:val="Compact"/>
      </w:pPr>
      <w:r>
        <w:rPr>
          <w:bCs/>
          <w:b/>
        </w:rPr>
        <w:t xml:space="preserve">Government Infrastructure Projects:</w:t>
      </w:r>
      <w:r>
        <w:t xml:space="preserve"> </w:t>
      </w:r>
      <w:r>
        <w:t xml:space="preserve">Federal Ministry of Works and Abuja Municipal Council (AMC) tenders for public infrastructure. Mason's ISO 9001 certification positions us for direct bidding.</w:t>
      </w:r>
    </w:p>
    <w:bookmarkEnd w:id="22"/>
    <w:bookmarkStart w:id="23" w:name="marketing-objectives"/>
    <w:p>
      <w:pPr>
        <w:pStyle w:val="Heading2"/>
      </w:pPr>
      <w:r>
        <w:t xml:space="preserve">Marketing Objectives</w:t>
      </w:r>
    </w:p>
    <w:p>
      <w:pPr>
        <w:pStyle w:val="FirstParagraph"/>
      </w:pPr>
      <w:r>
        <w:t xml:space="preserve">Within 24 months in Nigeria Abuja, Mason will achieve:</w:t>
      </w:r>
    </w:p>
    <w:p>
      <w:pPr>
        <w:numPr>
          <w:ilvl w:val="0"/>
          <w:numId w:val="1002"/>
        </w:numPr>
        <w:pStyle w:val="Compact"/>
      </w:pPr>
      <w:r>
        <w:t xml:space="preserve">Secure 35+ government contracts worth ₦18.7 billion (10% market penetration)</w:t>
      </w:r>
    </w:p>
    <w:p>
      <w:pPr>
        <w:numPr>
          <w:ilvl w:val="0"/>
          <w:numId w:val="1002"/>
        </w:numPr>
        <w:pStyle w:val="Compact"/>
      </w:pPr>
      <w:r>
        <w:t xml:space="preserve">Capture 25% share of the high-end masonry materials market in Abuja</w:t>
      </w:r>
    </w:p>
    <w:p>
      <w:pPr>
        <w:numPr>
          <w:ilvl w:val="0"/>
          <w:numId w:val="1002"/>
        </w:numPr>
        <w:pStyle w:val="Compact"/>
      </w:pPr>
      <w:r>
        <w:t xml:space="preserve">Build a certified network of 2,000+ skilled contractors across Abuja zones</w:t>
      </w:r>
    </w:p>
    <w:p>
      <w:pPr>
        <w:numPr>
          <w:ilvl w:val="0"/>
          <w:numId w:val="1002"/>
        </w:numPr>
        <w:pStyle w:val="Compact"/>
      </w:pPr>
      <w:r>
        <w:t xml:space="preserve">Attain 95% client retention rate through our Mason Care Program</w:t>
      </w:r>
    </w:p>
    <w:bookmarkEnd w:id="23"/>
    <w:bookmarkStart w:id="27" w:name="X8d5c13b4d59f928fcd1e9f923570ff81c94d6e3"/>
    <w:p>
      <w:pPr>
        <w:pStyle w:val="Heading2"/>
      </w:pPr>
      <w:r>
        <w:t xml:space="preserve">Marketing Strategies &amp; Tactics for Nigeria Abuja</w:t>
      </w:r>
    </w:p>
    <w:bookmarkStart w:id="24" w:name="product-differentiation-in-abuja-context"/>
    <w:p>
      <w:pPr>
        <w:pStyle w:val="Heading3"/>
      </w:pPr>
      <w:r>
        <w:t xml:space="preserve">Product Differentiation in Abuja Context</w:t>
      </w:r>
    </w:p>
    <w:p>
      <w:pPr>
        <w:pStyle w:val="FirstParagraph"/>
      </w:pPr>
      <w:r>
        <w:t xml:space="preserve">Mason introduces a proprietary "Abuja-Resilient" masonry product line engineered for local climate challenges (high humidity, dust storms). Unlike competitors, our materials include:</w:t>
      </w:r>
      <w:r>
        <w:t xml:space="preserve"> </w:t>
      </w:r>
      <w:r>
        <w:t xml:space="preserve">• 20% faster setting time for Abuja's rainy season</w:t>
      </w:r>
      <w:r>
        <w:t xml:space="preserve"> </w:t>
      </w:r>
      <w:r>
        <w:t xml:space="preserve">• Dust-reduction technology (addressing Abuja's air quality concerns)</w:t>
      </w:r>
      <w:r>
        <w:t xml:space="preserve"> </w:t>
      </w:r>
      <w:r>
        <w:t xml:space="preserve">• Free technical support via SMS/WhatsApp - critical given low internet penetration in artisan communities</w:t>
      </w:r>
    </w:p>
    <w:bookmarkEnd w:id="24"/>
    <w:bookmarkStart w:id="25" w:name="channel-strategy-for-nigeria-abuja"/>
    <w:p>
      <w:pPr>
        <w:pStyle w:val="Heading3"/>
      </w:pPr>
      <w:r>
        <w:t xml:space="preserve">Channel Strategy for Nigeria Abuja</w:t>
      </w:r>
    </w:p>
    <w:p>
      <w:pPr>
        <w:pStyle w:val="FirstParagraph"/>
      </w:pPr>
      <w:r>
        <w:t xml:space="preserve">We deploy a multi-channel approach tailored to Abuja's infrastructure:</w:t>
      </w:r>
    </w:p>
    <w:p>
      <w:pPr>
        <w:numPr>
          <w:ilvl w:val="0"/>
          <w:numId w:val="1003"/>
        </w:numPr>
        <w:pStyle w:val="Compact"/>
      </w:pPr>
      <w:r>
        <w:rPr>
          <w:bCs/>
          <w:b/>
        </w:rPr>
        <w:t xml:space="preserve">Physical Distribution:</w:t>
      </w:r>
      <w:r>
        <w:t xml:space="preserve"> </w:t>
      </w:r>
      <w:r>
        <w:t xml:space="preserve">Open 3 strategically located warehouses in Maitama (CBD), Wuse II, and Garki - reducing delivery times from 48hrs to under 6hrs across Abuja</w:t>
      </w:r>
    </w:p>
    <w:p>
      <w:pPr>
        <w:numPr>
          <w:ilvl w:val="0"/>
          <w:numId w:val="1003"/>
        </w:numPr>
        <w:pStyle w:val="Compact"/>
      </w:pPr>
      <w:r>
        <w:rPr>
          <w:bCs/>
          <w:b/>
        </w:rPr>
        <w:t xml:space="preserve">Digital Platform:</w:t>
      </w:r>
      <w:r>
        <w:t xml:space="preserve"> </w:t>
      </w:r>
      <w:r>
        <w:t xml:space="preserve">Launch "Mason Abuja" app with offline functionality for artisans without reliable internet. Features include: real-time pricing, project calculators for local material costs, and video tutorials in Hausa/English</w:t>
      </w:r>
    </w:p>
    <w:p>
      <w:pPr>
        <w:numPr>
          <w:ilvl w:val="0"/>
          <w:numId w:val="1003"/>
        </w:numPr>
        <w:pStyle w:val="Compact"/>
      </w:pPr>
      <w:r>
        <w:rPr>
          <w:bCs/>
          <w:b/>
        </w:rPr>
        <w:t xml:space="preserve">Government Partnership:</w:t>
      </w:r>
      <w:r>
        <w:t xml:space="preserve"> </w:t>
      </w:r>
      <w:r>
        <w:t xml:space="preserve">Co-develop training modules with Abuja State Ministry of Housing to become the certified supplier for all government construction projects</w:t>
      </w:r>
    </w:p>
    <w:bookmarkEnd w:id="25"/>
    <w:bookmarkStart w:id="26" w:name="brand-positioning-messaging"/>
    <w:p>
      <w:pPr>
        <w:pStyle w:val="Heading3"/>
      </w:pPr>
      <w:r>
        <w:t xml:space="preserve">Brand Positioning &amp; Messaging</w:t>
      </w:r>
    </w:p>
    <w:p>
      <w:pPr>
        <w:pStyle w:val="FirstParagraph"/>
      </w:pPr>
      <w:r>
        <w:t xml:space="preserve">Mason positions itself as "The Backbone of Abuja's Growth" - emphasizing reliability, local expertise, and national contribution. Key messaging in Nigeria Abuja includes:</w:t>
      </w:r>
    </w:p>
    <w:p>
      <w:pPr>
        <w:pStyle w:val="BlockText"/>
      </w:pPr>
      <w:r>
        <w:t xml:space="preserve">"Mason: Built for Abuja, Trusted by Developers Since 2024"</w:t>
      </w:r>
    </w:p>
    <w:p>
      <w:pPr>
        <w:pStyle w:val="FirstParagraph"/>
      </w:pPr>
      <w:r>
        <w:t xml:space="preserve">We will leverage Nigeria's cultural preference for trust through:</w:t>
      </w:r>
      <w:r>
        <w:t xml:space="preserve"> </w:t>
      </w:r>
      <w:r>
        <w:t xml:space="preserve">• Testimonials from 3 government infrastructure projects (e.g., Garki Hospital expansion)</w:t>
      </w:r>
      <w:r>
        <w:t xml:space="preserve"> </w:t>
      </w:r>
      <w:r>
        <w:t xml:space="preserve">• "Mason Ambassador" program featuring respected Abuja community leaders</w:t>
      </w:r>
    </w:p>
    <w:bookmarkEnd w:id="26"/>
    <w:bookmarkEnd w:id="27"/>
    <w:bookmarkStart w:id="28" w:name="budget-allocation-nigeria-abuja-focus"/>
    <w:p>
      <w:pPr>
        <w:pStyle w:val="Heading2"/>
      </w:pPr>
      <w:r>
        <w:t xml:space="preserve">Budget Allocation: Nigeria Abuja Focus</w:t>
      </w:r>
    </w:p>
    <w:p>
      <w:pPr>
        <w:pStyle w:val="FirstParagraph"/>
      </w:pPr>
      <w:r>
        <w:t xml:space="preserve">Initiative</w:t>
      </w:r>
    </w:p>
    <w:p>
      <w:pPr>
        <w:pStyle w:val="BodyText"/>
      </w:pPr>
      <w:r>
        <w:t xml:space="preserve">Allocation (₦)</w:t>
      </w:r>
    </w:p>
    <w:p>
      <w:pPr>
        <w:pStyle w:val="BodyText"/>
      </w:pPr>
      <w:r>
        <w:t xml:space="preserve">ROI Timeline</w:t>
      </w:r>
    </w:p>
    <w:p>
      <w:pPr>
        <w:pStyle w:val="BodyText"/>
      </w:pPr>
      <w:r>
        <w:t xml:space="preserve">Mason Abuja App Development &amp; Training Content</w:t>
      </w:r>
    </w:p>
    <w:p>
      <w:pPr>
        <w:pStyle w:val="BodyText"/>
      </w:pPr>
      <w:r>
        <w:t xml:space="preserve">38,500,000</w:t>
      </w:r>
    </w:p>
    <w:p>
      <w:pPr>
        <w:pStyle w:val="BodyText"/>
      </w:pPr>
      <w:r>
        <w:t xml:space="preserve">12 months</w:t>
      </w:r>
    </w:p>
    <w:p>
      <w:pPr>
        <w:pStyle w:val="BodyText"/>
      </w:pPr>
      <w:r>
        <w:t xml:space="preserve">Warehouse Setup (3 Locations)</w:t>
      </w:r>
    </w:p>
    <w:p>
      <w:pPr>
        <w:pStyle w:val="BodyText"/>
      </w:pPr>
      <w:r>
        <w:t xml:space="preserve">62,450,000</w:t>
      </w:r>
    </w:p>
    <w:p>
      <w:pPr>
        <w:pStyle w:val="BodyText"/>
      </w:pPr>
      <w:r>
        <w:t xml:space="preserve">6 months</w:t>
      </w:r>
    </w:p>
    <w:p>
      <w:pPr>
        <w:pStyle w:val="BodyText"/>
      </w:pPr>
      <w:r>
        <w:t xml:space="preserve">Government Partnership &amp; Tender Support</w:t>
      </w:r>
    </w:p>
    <w:p>
      <w:pPr>
        <w:pStyle w:val="BodyText"/>
      </w:pPr>
      <w:r>
        <w:t xml:space="preserve">27,800,000</w:t>
      </w:r>
    </w:p>
    <w:p>
      <w:pPr>
        <w:pStyle w:val="BodyText"/>
      </w:pPr>
      <w:r>
        <w:t xml:space="preserve">8 months</w:t>
      </w:r>
    </w:p>
    <w:p>
      <w:pPr>
        <w:pStyle w:val="BodyText"/>
      </w:pPr>
      <w:r>
        <w:t xml:space="preserve">Influencer Marketing (Abuja Architects/Contractors)</w:t>
      </w:r>
    </w:p>
    <w:p>
      <w:pPr>
        <w:pStyle w:val="BodyText"/>
      </w:pPr>
      <w:r>
        <w:t xml:space="preserve">15,250,000</w:t>
      </w:r>
    </w:p>
    <w:p>
      <w:pPr>
        <w:pStyle w:val="BodyText"/>
      </w:pPr>
      <w:r>
        <w:t xml:space="preserve">4 months</w:t>
      </w:r>
    </w:p>
    <w:p>
      <w:pPr>
        <w:pStyle w:val="BodyText"/>
      </w:pPr>
      <w:r>
        <w:t xml:space="preserve">Total</w:t>
      </w:r>
    </w:p>
    <w:p>
      <w:pPr>
        <w:pStyle w:val="BodyText"/>
      </w:pPr>
      <w:r>
        <w:t xml:space="preserve">144,000,000</w:t>
      </w:r>
    </w:p>
    <w:bookmarkEnd w:id="28"/>
    <w:bookmarkStart w:id="29" w:name="X4e83badb900c958fd0fa429e30a6ac19878b802"/>
    <w:p>
      <w:pPr>
        <w:pStyle w:val="Heading2"/>
      </w:pPr>
      <w:r>
        <w:t xml:space="preserve">Implementation Timeline: Nigeria Abuja Launch Sequence</w:t>
      </w:r>
    </w:p>
    <w:p>
      <w:pPr>
        <w:numPr>
          <w:ilvl w:val="0"/>
          <w:numId w:val="1004"/>
        </w:numPr>
        <w:pStyle w:val="Compact"/>
      </w:pPr>
      <w:r>
        <w:rPr>
          <w:bCs/>
          <w:b/>
        </w:rPr>
        <w:t xml:space="preserve">Months 1-3:</w:t>
      </w:r>
      <w:r>
        <w:t xml:space="preserve"> </w:t>
      </w:r>
      <w:r>
        <w:t xml:space="preserve">Warehouse activation in Abuja zones + Government MOU signing with AMC</w:t>
      </w:r>
    </w:p>
    <w:p>
      <w:pPr>
        <w:numPr>
          <w:ilvl w:val="0"/>
          <w:numId w:val="1004"/>
        </w:numPr>
        <w:pStyle w:val="Compact"/>
      </w:pPr>
      <w:r>
        <w:rPr>
          <w:bCs/>
          <w:b/>
        </w:rPr>
        <w:t xml:space="preserve">Months 4-6:</w:t>
      </w:r>
      <w:r>
        <w:t xml:space="preserve"> </w:t>
      </w:r>
      <w:r>
        <w:t xml:space="preserve">Mason App launch with free contractor onboarding; First government contract (Abuja Airport road project)</w:t>
      </w:r>
    </w:p>
    <w:p>
      <w:pPr>
        <w:numPr>
          <w:ilvl w:val="0"/>
          <w:numId w:val="1004"/>
        </w:numPr>
        <w:pStyle w:val="Compact"/>
      </w:pPr>
      <w:r>
        <w:rPr>
          <w:bCs/>
          <w:b/>
        </w:rPr>
        <w:t xml:space="preserve">Months 7-12:</w:t>
      </w:r>
      <w:r>
        <w:t xml:space="preserve"> </w:t>
      </w:r>
      <w:r>
        <w:t xml:space="preserve">Scale to 50+ developer partnerships; Launch "Mason Apprentice" training program</w:t>
      </w:r>
    </w:p>
    <w:p>
      <w:pPr>
        <w:numPr>
          <w:ilvl w:val="0"/>
          <w:numId w:val="1004"/>
        </w:numPr>
        <w:pStyle w:val="Compact"/>
      </w:pPr>
      <w:r>
        <w:rPr>
          <w:bCs/>
          <w:b/>
        </w:rPr>
        <w:t xml:space="preserve">Months 13-24:</w:t>
      </w:r>
      <w:r>
        <w:t xml:space="preserve"> </w:t>
      </w:r>
      <w:r>
        <w:t xml:space="preserve">Expand to all Abuja zones; Target federal projects like National Assembly complex renewal</w:t>
      </w:r>
    </w:p>
    <w:bookmarkEnd w:id="29"/>
    <w:bookmarkStart w:id="30" w:name="evaluation-metrics-control-systems"/>
    <w:p>
      <w:pPr>
        <w:pStyle w:val="Heading2"/>
      </w:pPr>
      <w:r>
        <w:t xml:space="preserve">Evaluation Metrics &amp; Control Systems</w:t>
      </w:r>
    </w:p>
    <w:p>
      <w:pPr>
        <w:pStyle w:val="FirstParagraph"/>
      </w:pPr>
      <w:r>
        <w:t xml:space="preserve">We implement real-time tracking for Mason's Nigeria Abuja operations through:</w:t>
      </w:r>
    </w:p>
    <w:p>
      <w:pPr>
        <w:numPr>
          <w:ilvl w:val="0"/>
          <w:numId w:val="1005"/>
        </w:numPr>
        <w:pStyle w:val="Compact"/>
      </w:pPr>
      <w:r>
        <w:rPr>
          <w:bCs/>
          <w:b/>
        </w:rPr>
        <w:t xml:space="preserve">Monthly Market Share Reports:</w:t>
      </w:r>
      <w:r>
        <w:t xml:space="preserve"> </w:t>
      </w:r>
      <w:r>
        <w:t xml:space="preserve">Tracked via Abuja Construction Association data</w:t>
      </w:r>
    </w:p>
    <w:p>
      <w:pPr>
        <w:numPr>
          <w:ilvl w:val="0"/>
          <w:numId w:val="1005"/>
        </w:numPr>
        <w:pStyle w:val="Compact"/>
      </w:pPr>
      <w:r>
        <w:rPr>
          <w:bCs/>
          <w:b/>
        </w:rPr>
        <w:t xml:space="preserve">Custumer Satisfaction Index (CSI):</w:t>
      </w:r>
      <w:r>
        <w:t xml:space="preserve"> </w:t>
      </w:r>
      <w:r>
        <w:t xml:space="preserve">Measured through post-delivery SMS surveys (target: 85+ score)</w:t>
      </w:r>
    </w:p>
    <w:p>
      <w:pPr>
        <w:numPr>
          <w:ilvl w:val="0"/>
          <w:numId w:val="1005"/>
        </w:numPr>
        <w:pStyle w:val="Compact"/>
      </w:pPr>
      <w:r>
        <w:rPr>
          <w:bCs/>
          <w:b/>
        </w:rPr>
        <w:t xml:space="preserve">Contractor Network Growth Rate:</w:t>
      </w:r>
      <w:r>
        <w:t xml:space="preserve"> </w:t>
      </w:r>
      <w:r>
        <w:t xml:space="preserve">Monthly sign-ups tracked via Mason App analytics</w:t>
      </w:r>
    </w:p>
    <w:p>
      <w:pPr>
        <w:pStyle w:val="FirstParagraph"/>
      </w:pPr>
      <w:r>
        <w:t xml:space="preserve">Bi-monthly performance reviews will adjust tactics based on Abuja-specific data - including weather impact analysis (e.g., shifting promotions during rainy season). If project delivery times exceed 6hrs, we activate backup logistics partners in Kaduna to maintain service levels.</w:t>
      </w:r>
    </w:p>
    <w:bookmarkEnd w:id="30"/>
    <w:bookmarkStart w:id="31" w:name="conclusion-masons-nigerian-future"/>
    <w:p>
      <w:pPr>
        <w:pStyle w:val="Heading2"/>
      </w:pPr>
      <w:r>
        <w:t xml:space="preserve">Conclusion: Mason's Nigerian Future</w:t>
      </w:r>
    </w:p>
    <w:p>
      <w:pPr>
        <w:pStyle w:val="FirstParagraph"/>
      </w:pPr>
      <w:r>
        <w:t xml:space="preserve">This Marketing Plan positions Mason not merely as a construction supplier but as Abuja's strategic infrastructure partner. By deeply understanding Nigeria Abuja's unique market dynamics - from government procurement processes to artisan community needs - we transform masonry from a commodity into a value-driven growth engine. Every tactic in this plan directly addresses the critical gaps identified in our Abuja market analysis, ensuring Mason becomes synonymous with reliability and excellence across Nigeria's most dynamic capital city. Within 24 months, Mason will have redefined quality standards for construction materials throughout Nigeria Abuja while laying the foundation for national expansion.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Mason in Nigeria Abuja</dc:title>
  <dc:creator/>
  <dc:language>en</dc:language>
  <cp:keywords/>
  <dcterms:created xsi:type="dcterms:W3CDTF">2026-07-23T12:53:51Z</dcterms:created>
  <dcterms:modified xsi:type="dcterms:W3CDTF">2026-07-23T12:53:51Z</dcterms:modified>
</cp:coreProperties>
</file>

<file path=docProps/custom.xml><?xml version="1.0" encoding="utf-8"?>
<Properties xmlns="http://schemas.openxmlformats.org/officeDocument/2006/custom-properties" xmlns:vt="http://schemas.openxmlformats.org/officeDocument/2006/docPropsVTypes"/>
</file>