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Buenos</w:t>
      </w:r>
      <w:r>
        <w:t xml:space="preserve"> </w:t>
      </w:r>
      <w:r>
        <w:t xml:space="preserve">Aires</w:t>
      </w:r>
      <w:r>
        <w:t xml:space="preserve"> </w:t>
      </w:r>
      <w:r>
        <w:t xml:space="preserve">Mechanic</w:t>
      </w:r>
      <w:r>
        <w:t xml:space="preserve"> </w:t>
      </w:r>
      <w:r>
        <w:t xml:space="preserve">Service</w:t>
      </w:r>
    </w:p>
    <w:bookmarkStart w:id="32" w:name="X7b0f77ef84a40998216832d3503089c1fac6b7e"/>
    <w:p>
      <w:pPr>
        <w:pStyle w:val="Heading1"/>
      </w:pPr>
      <w:r>
        <w:t xml:space="preserve">Comprehensive Marketing Plan for "AutoFix Buenos Aires": Premium Mechanic Service in Argentina</w:t>
      </w:r>
    </w:p>
    <w:bookmarkStart w:id="20" w:name="executive-summary"/>
    <w:p>
      <w:pPr>
        <w:pStyle w:val="Heading2"/>
      </w:pPr>
      <w:r>
        <w:t xml:space="preserve">Executive Summary</w:t>
      </w:r>
    </w:p>
    <w:p>
      <w:pPr>
        <w:pStyle w:val="FirstParagraph"/>
      </w:pPr>
      <w:r>
        <w:t xml:space="preserve">This Marketing Plan outlines the strategic roadmap for "AutoFix Buenos Aires," a premier mechanic service targeting vehicle owners across Argentina's largest city. With over 4 million registered vehicles in Greater Buenos Aires and increasing urban traffic congestion, our specialized automotive maintenance service addresses critical gaps in reliability, transparency, and customer experience. This plan leverages local market intelligence to position AutoFix as the trusted mechanic partner for both daily commuters and commercial fleets operating within Argentina Buenos Aires. We project a 35% market share capture in the premium independent mechanic segment within three years through digital innovation and community engagement.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automotive landscape presents unique challenges: 78% of vehicles are over 10 years old (INDEC 2023), creating high demand for reliable mechanic services. Traffic congestion in the city averages 45 minutes daily, increasing vehicle wear and tear. Competitor analysis reveals that traditional workshops lack digital integration – only 12% offer real-time service tracking. In Argentina Buenos Aires, consumer trust is paramount; 67% of residents avoid mechanics due to past experiences with hidden costs (CAME Survey 2023). Our research confirms a $185 million annual market gap for transparent, tech-enabled mechanic services in the metropolitan area.</w:t>
      </w:r>
    </w:p>
    <w:p>
      <w:pPr>
        <w:pStyle w:val="BodyText"/>
      </w:pPr>
      <w:r>
        <w:rPr>
          <w:bCs/>
          <w:b/>
        </w:rPr>
        <w:t xml:space="preserve">Target Audience:</w:t>
      </w:r>
      <w:r>
        <w:t xml:space="preserve"> </w:t>
      </w:r>
      <w:r>
        <w:t xml:space="preserve">Urban professionals (30-45), commercial fleet managers, and expatriate residents in Buenos Aires neighborhoods like Palermo, Recoleta, and Belgrano. These demographics prioritize time efficiency (average 2.4 hours daily commute) and value clear pricing – key differentiators for our service.</w:t>
      </w:r>
    </w:p>
    <w:bookmarkEnd w:id="21"/>
    <w:bookmarkStart w:id="22" w:name="marketing-objectives"/>
    <w:p>
      <w:pPr>
        <w:pStyle w:val="Heading2"/>
      </w:pPr>
      <w:r>
        <w:t xml:space="preserve">Marketing Objectives</w:t>
      </w:r>
    </w:p>
    <w:p>
      <w:pPr>
        <w:numPr>
          <w:ilvl w:val="0"/>
          <w:numId w:val="1001"/>
        </w:numPr>
        <w:pStyle w:val="Compact"/>
      </w:pPr>
      <w:r>
        <w:t xml:space="preserve">Establish AutoFix as the #1 rated mechanic in Buenos Aires on Google Maps within 18 months (current: #50+).</w:t>
      </w:r>
    </w:p>
    <w:p>
      <w:pPr>
        <w:numPr>
          <w:ilvl w:val="0"/>
          <w:numId w:val="1001"/>
        </w:numPr>
        <w:pStyle w:val="Compact"/>
      </w:pPr>
      <w:r>
        <w:t xml:space="preserve">Achieve 65% brand recognition among target audience in Argentina Buenos Aires within two years.</w:t>
      </w:r>
    </w:p>
    <w:p>
      <w:pPr>
        <w:numPr>
          <w:ilvl w:val="0"/>
          <w:numId w:val="1001"/>
        </w:numPr>
        <w:pStyle w:val="Compact"/>
      </w:pPr>
      <w:r>
        <w:t xml:space="preserve">Secure 200 new monthly customers through digital channels by Q3 2024.</w:t>
      </w:r>
    </w:p>
    <w:p>
      <w:pPr>
        <w:numPr>
          <w:ilvl w:val="0"/>
          <w:numId w:val="1001"/>
        </w:numPr>
        <w:pStyle w:val="Compact"/>
      </w:pPr>
      <w:r>
        <w:t xml:space="preserve">Attain a customer retention rate of 75% (industry average: 48%) via loyalty programs.</w:t>
      </w:r>
    </w:p>
    <w:bookmarkEnd w:id="22"/>
    <w:bookmarkStart w:id="27" w:name="X6d3a008b75996138c08df39e08ae57e59c59f6d"/>
    <w:p>
      <w:pPr>
        <w:pStyle w:val="Heading2"/>
      </w:pPr>
      <w:r>
        <w:t xml:space="preserve">Marketing Strategies for Argentina Buenos Aires</w:t>
      </w:r>
    </w:p>
    <w:bookmarkStart w:id="23" w:name="hyper-local-digital-presence"/>
    <w:p>
      <w:pPr>
        <w:pStyle w:val="Heading3"/>
      </w:pPr>
      <w:r>
        <w:t xml:space="preserve">1. Hyper-Local Digital Presence</w:t>
      </w:r>
    </w:p>
    <w:p>
      <w:pPr>
        <w:pStyle w:val="FirstParagraph"/>
      </w:pPr>
      <w:r>
        <w:t xml:space="preserve">We deploy a localized digital strategy tailored to Buenos Aires' tech habits. Our mobile app features:</w:t>
      </w:r>
    </w:p>
    <w:p>
      <w:pPr>
        <w:numPr>
          <w:ilvl w:val="0"/>
          <w:numId w:val="1002"/>
        </w:numPr>
        <w:pStyle w:val="Compact"/>
      </w:pPr>
      <w:r>
        <w:rPr>
          <w:bCs/>
          <w:b/>
        </w:rPr>
        <w:t xml:space="preserve">Spanish/English bilingual interface</w:t>
      </w:r>
      <w:r>
        <w:t xml:space="preserve"> </w:t>
      </w:r>
      <w:r>
        <w:t xml:space="preserve">(critical for expats and tourism).</w:t>
      </w:r>
    </w:p>
    <w:p>
      <w:pPr>
        <w:numPr>
          <w:ilvl w:val="0"/>
          <w:numId w:val="1002"/>
        </w:numPr>
        <w:pStyle w:val="Compact"/>
      </w:pPr>
      <w:r>
        <w:rPr>
          <w:bCs/>
          <w:b/>
        </w:rPr>
        <w:t xml:space="preserve">Real-time traffic-integrated scheduling</w:t>
      </w:r>
      <w:r>
        <w:t xml:space="preserve"> </w:t>
      </w:r>
      <w:r>
        <w:t xml:space="preserve">syncing with Buenos Aires' transit apps (e.g., CABA Transporte).</w:t>
      </w:r>
    </w:p>
    <w:p>
      <w:pPr>
        <w:numPr>
          <w:ilvl w:val="0"/>
          <w:numId w:val="1002"/>
        </w:numPr>
        <w:pStyle w:val="Compact"/>
      </w:pPr>
      <w:r>
        <w:rPr>
          <w:bCs/>
          <w:b/>
        </w:rPr>
        <w:t xml:space="preserve">Certified mechanic profiles</w:t>
      </w:r>
      <w:r>
        <w:t xml:space="preserve"> </w:t>
      </w:r>
      <w:r>
        <w:t xml:space="preserve">with videos of technicians working on local vehicle models (Volkswagen Gol, Fiat 147).</w:t>
      </w:r>
    </w:p>
    <w:p>
      <w:pPr>
        <w:pStyle w:val="FirstParagraph"/>
      </w:pPr>
      <w:r>
        <w:t xml:space="preserve">Social media campaigns will use #AutoFixBA hashtags targeting neighborhoods, featuring "Mechanic in 60 Seconds" videos demonstrating common Buenos Aires driving issues (e.g., navigating the Paseo de la Reforma potholes).</w:t>
      </w:r>
    </w:p>
    <w:bookmarkEnd w:id="23"/>
    <w:bookmarkStart w:id="24" w:name="community-trust-building"/>
    <w:p>
      <w:pPr>
        <w:pStyle w:val="Heading3"/>
      </w:pPr>
      <w:r>
        <w:t xml:space="preserve">2. Community Trust Building</w:t>
      </w:r>
    </w:p>
    <w:p>
      <w:pPr>
        <w:pStyle w:val="FirstParagraph"/>
      </w:pPr>
      <w:r>
        <w:t xml:space="preserve">Partner with local institutions to build credibility:</w:t>
      </w:r>
    </w:p>
    <w:p>
      <w:pPr>
        <w:numPr>
          <w:ilvl w:val="0"/>
          <w:numId w:val="1003"/>
        </w:numPr>
        <w:pStyle w:val="Compact"/>
      </w:pPr>
      <w:r>
        <w:rPr>
          <w:bCs/>
          <w:b/>
        </w:rPr>
        <w:t xml:space="preserve">Collaborate with Buenos Aires City Council</w:t>
      </w:r>
      <w:r>
        <w:t xml:space="preserve"> </w:t>
      </w:r>
      <w:r>
        <w:t xml:space="preserve">for free quarterly "Vehicle Safety Check" events in public parks (Parque Chacabuco, Plaza de Mayo).</w:t>
      </w:r>
    </w:p>
    <w:p>
      <w:pPr>
        <w:numPr>
          <w:ilvl w:val="0"/>
          <w:numId w:val="1003"/>
        </w:numPr>
        <w:pStyle w:val="Compact"/>
      </w:pPr>
      <w:r>
        <w:rPr>
          <w:bCs/>
          <w:b/>
        </w:rPr>
        <w:t xml:space="preserve">Sponsor football clubs</w:t>
      </w:r>
      <w:r>
        <w:t xml:space="preserve"> </w:t>
      </w:r>
      <w:r>
        <w:t xml:space="preserve">(e.g., Boca Juniors youth teams) to become their official mechanic partner – leveraging local sports culture.</w:t>
      </w:r>
    </w:p>
    <w:p>
      <w:pPr>
        <w:numPr>
          <w:ilvl w:val="0"/>
          <w:numId w:val="1003"/>
        </w:numPr>
        <w:pStyle w:val="Compact"/>
      </w:pPr>
      <w:r>
        <w:rPr>
          <w:bCs/>
          <w:b/>
        </w:rPr>
        <w:t xml:space="preserve">Establish "Mechanic of the Month" awards</w:t>
      </w:r>
      <w:r>
        <w:t xml:space="preserve"> </w:t>
      </w:r>
      <w:r>
        <w:t xml:space="preserve">for top-rated technicians, featured in local media like La Nación.</w:t>
      </w:r>
    </w:p>
    <w:bookmarkEnd w:id="24"/>
    <w:bookmarkStart w:id="25" w:name="transparent-pricing-model"/>
    <w:p>
      <w:pPr>
        <w:pStyle w:val="Heading3"/>
      </w:pPr>
      <w:r>
        <w:t xml:space="preserve">3. Transparent Pricing Model</w:t>
      </w:r>
    </w:p>
    <w:p>
      <w:pPr>
        <w:pStyle w:val="FirstParagraph"/>
      </w:pPr>
      <w:r>
        <w:t xml:space="preserve">Combat Argentina Buenos Aires' trust deficit with our "No Surprises Guarantee":</w:t>
      </w:r>
    </w:p>
    <w:p>
      <w:pPr>
        <w:numPr>
          <w:ilvl w:val="0"/>
          <w:numId w:val="1004"/>
        </w:numPr>
        <w:pStyle w:val="Compact"/>
      </w:pPr>
      <w:r>
        <w:rPr>
          <w:bCs/>
          <w:b/>
        </w:rPr>
        <w:t xml:space="preserve">Fixed-price service packages</w:t>
      </w:r>
      <w:r>
        <w:t xml:space="preserve"> </w:t>
      </w:r>
      <w:r>
        <w:t xml:space="preserve">for common Buenos Aires issues (e.g., $45 oil change, $180 brake check).</w:t>
      </w:r>
    </w:p>
    <w:p>
      <w:pPr>
        <w:numPr>
          <w:ilvl w:val="0"/>
          <w:numId w:val="1004"/>
        </w:numPr>
        <w:pStyle w:val="Compact"/>
      </w:pPr>
      <w:r>
        <w:rPr>
          <w:bCs/>
          <w:b/>
        </w:rPr>
        <w:t xml:space="preserve">Live cost estimator tool</w:t>
      </w:r>
      <w:r>
        <w:t xml:space="preserve"> </w:t>
      </w:r>
      <w:r>
        <w:t xml:space="preserve">on website showing exact pricing based on vehicle model and location.</w:t>
      </w:r>
    </w:p>
    <w:p>
      <w:pPr>
        <w:numPr>
          <w:ilvl w:val="0"/>
          <w:numId w:val="1004"/>
        </w:numPr>
        <w:pStyle w:val="Compact"/>
      </w:pPr>
      <w:r>
        <w:rPr>
          <w:bCs/>
          <w:b/>
        </w:rPr>
        <w:t xml:space="preserve">All diagnostics included in quote</w:t>
      </w:r>
      <w:r>
        <w:t xml:space="preserve"> </w:t>
      </w:r>
      <w:r>
        <w:t xml:space="preserve">– no hidden fees for parts or labor.</w:t>
      </w:r>
    </w:p>
    <w:bookmarkEnd w:id="25"/>
    <w:bookmarkStart w:id="26" w:name="strategic-partnerships"/>
    <w:p>
      <w:pPr>
        <w:pStyle w:val="Heading3"/>
      </w:pPr>
      <w:r>
        <w:t xml:space="preserve">4. Strategic Partnerships</w:t>
      </w:r>
    </w:p>
    <w:p>
      <w:pPr>
        <w:pStyle w:val="FirstParagraph"/>
      </w:pPr>
      <w:r>
        <w:t xml:space="preserve">Leverage Buenos Aires' commercial ecosystem:</w:t>
      </w:r>
    </w:p>
    <w:p>
      <w:pPr>
        <w:numPr>
          <w:ilvl w:val="0"/>
          <w:numId w:val="1005"/>
        </w:numPr>
        <w:pStyle w:val="Compact"/>
      </w:pPr>
      <w:r>
        <w:rPr>
          <w:bCs/>
          <w:b/>
        </w:rPr>
        <w:t xml:space="preserve">Fleet management agreements</w:t>
      </w:r>
      <w:r>
        <w:t xml:space="preserve"> </w:t>
      </w:r>
      <w:r>
        <w:t xml:space="preserve">with Uber and Cabify drivers (serving 50K+ local vehicles).</w:t>
      </w:r>
    </w:p>
    <w:p>
      <w:pPr>
        <w:numPr>
          <w:ilvl w:val="0"/>
          <w:numId w:val="1005"/>
        </w:numPr>
        <w:pStyle w:val="Compact"/>
      </w:pPr>
      <w:r>
        <w:rPr>
          <w:bCs/>
          <w:b/>
        </w:rPr>
        <w:t xml:space="preserve">Car dealership partnerships</w:t>
      </w:r>
      <w:r>
        <w:t xml:space="preserve"> </w:t>
      </w:r>
      <w:r>
        <w:t xml:space="preserve">(e.g., Renault Argentina) for extended warranty referrals.</w:t>
      </w:r>
    </w:p>
    <w:p>
      <w:pPr>
        <w:numPr>
          <w:ilvl w:val="0"/>
          <w:numId w:val="1005"/>
        </w:numPr>
        <w:pStyle w:val="Compact"/>
      </w:pPr>
      <w:r>
        <w:rPr>
          <w:bCs/>
          <w:b/>
        </w:rPr>
        <w:t xml:space="preserve">Airport collaboration</w:t>
      </w:r>
      <w:r>
        <w:t xml:space="preserve"> </w:t>
      </w:r>
      <w:r>
        <w:t xml:space="preserve">with Aeroparque for pre-travel vehicle checks for tourists.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Total Launch Budget: $150,000 (Argentina peso equivalent)</w:t>
      </w:r>
    </w:p>
    <w:p>
      <w:pPr>
        <w:pStyle w:val="BodyText"/>
      </w:pPr>
      <w:r>
        <w:t xml:space="preserve">Category</w:t>
      </w:r>
    </w:p>
    <w:p>
      <w:pPr>
        <w:pStyle w:val="BodyText"/>
      </w:pPr>
      <w:r>
        <w:t xml:space="preserve">Allocation</w:t>
      </w:r>
    </w:p>
    <w:p>
      <w:pPr>
        <w:pStyle w:val="BodyText"/>
      </w:pPr>
      <w:r>
        <w:t xml:space="preserve">Rationale for Argentina Buenos Aires</w:t>
      </w:r>
    </w:p>
    <w:p>
      <w:pPr>
        <w:pStyle w:val="BodyText"/>
      </w:pPr>
      <w:r>
        <w:t xml:space="preserve">Digital Marketing (Google/FB Ads)</w:t>
      </w:r>
    </w:p>
    <w:p>
      <w:pPr>
        <w:pStyle w:val="BodyText"/>
      </w:pPr>
      <w:r>
        <w:t xml:space="preserve">$45,000</w:t>
      </w:r>
    </w:p>
    <w:p>
      <w:pPr>
        <w:pStyle w:val="BodyText"/>
      </w:pPr>
      <w:r>
        <w:t xml:space="preserve">Tailored to local search trends (e.g., "mechanic near me" + neighborhood keywords)</w:t>
      </w:r>
    </w:p>
    <w:p>
      <w:pPr>
        <w:pStyle w:val="BodyText"/>
      </w:pPr>
      <w:r>
        <w:t xml:space="preserve">Community Events</w:t>
      </w:r>
    </w:p>
    <w:p>
      <w:pPr>
        <w:pStyle w:val="BodyText"/>
      </w:pPr>
      <w:r>
        <w:rPr>
          <w:bCs/>
          <w:b/>
        </w:rPr>
        <w:t xml:space="preserve">$35,000</w:t>
      </w:r>
    </w:p>
    <w:p>
      <w:pPr>
        <w:pStyle w:val="BodyText"/>
      </w:pPr>
      <w:r>
        <w:t xml:space="preserve">Partnership Development</w:t>
      </w:r>
    </w:p>
    <w:p>
      <w:pPr>
        <w:pStyle w:val="BodyText"/>
      </w:pPr>
      <w:r>
        <w:t xml:space="preserve">$25,000</w:t>
      </w:r>
    </w:p>
    <w:p>
      <w:pPr>
        <w:pStyle w:val="BodyText"/>
      </w:pPr>
      <w:r>
        <w:t xml:space="preserve">Focus on Buenos Aires-based commercial entities (Uber Latin America)</w:t>
      </w:r>
    </w:p>
    <w:p>
      <w:pPr>
        <w:pStyle w:val="BodyText"/>
      </w:pPr>
      <w:r>
        <w:t xml:space="preserve">Local Influencer Campaigns</w:t>
      </w:r>
    </w:p>
    <w:p>
      <w:pPr>
        <w:pStyle w:val="BodyText"/>
      </w:pPr>
      <w:r>
        <w:t xml:space="preserve">App Development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digital platform with neighborhood-specific landing pages (e.g., "AutoFix Palermo", "AutoFix Recoleta"). Secure 3 city council partnerships.</w:t>
      </w:r>
    </w:p>
    <w:p>
      <w:pPr>
        <w:numPr>
          <w:ilvl w:val="0"/>
          <w:numId w:val="1006"/>
        </w:numPr>
        <w:pStyle w:val="Compact"/>
      </w:pPr>
      <w:r>
        <w:rPr>
          <w:bCs/>
          <w:b/>
        </w:rPr>
        <w:t xml:space="preserve">Months 4-6:</w:t>
      </w:r>
      <w:r>
        <w:t xml:space="preserve"> </w:t>
      </w:r>
      <w:r>
        <w:t xml:space="preserve">Roll out first community event series; onboard Uber fleet partners; initiate influencer collaborations (50 local automotive YouTube creators).</w:t>
      </w:r>
    </w:p>
    <w:p>
      <w:pPr>
        <w:numPr>
          <w:ilvl w:val="0"/>
          <w:numId w:val="1006"/>
        </w:numPr>
        <w:pStyle w:val="Compact"/>
      </w:pPr>
      <w:r>
        <w:rPr>
          <w:bCs/>
          <w:b/>
        </w:rPr>
        <w:t xml:space="preserve">Months 7-12:</w:t>
      </w:r>
      <w:r>
        <w:t xml:space="preserve"> </w:t>
      </w:r>
      <w:r>
        <w:t xml:space="preserve">Expand to all 15 Buenos Aires districts; launch loyalty program with "Mechanic Points" redeemable at partner businesses (e.g., gas stations, car washes).</w:t>
      </w:r>
    </w:p>
    <w:bookmarkEnd w:id="29"/>
    <w:bookmarkStart w:id="30" w:name="evaluation-metrics"/>
    <w:p>
      <w:pPr>
        <w:pStyle w:val="Heading2"/>
      </w:pPr>
      <w:r>
        <w:t xml:space="preserve">Evaluation Metrics</w:t>
      </w:r>
    </w:p>
    <w:p>
      <w:pPr>
        <w:pStyle w:val="FirstParagraph"/>
      </w:pPr>
      <w:r>
        <w:t xml:space="preserve">We track success through Argentina Buenos Aires-specific KPIs:</w:t>
      </w:r>
    </w:p>
    <w:p>
      <w:pPr>
        <w:numPr>
          <w:ilvl w:val="0"/>
          <w:numId w:val="1007"/>
        </w:numPr>
        <w:pStyle w:val="Compact"/>
      </w:pPr>
      <w:r>
        <w:rPr>
          <w:bCs/>
          <w:b/>
        </w:rPr>
        <w:t xml:space="preserve">Local App Downloads:</w:t>
      </w:r>
      <w:r>
        <w:t xml:space="preserve"> </w:t>
      </w:r>
      <w:r>
        <w:t xml:space="preserve">Target 10,000 in Buenos Aires within 6 months.</w:t>
      </w:r>
    </w:p>
    <w:p>
      <w:pPr>
        <w:numPr>
          <w:ilvl w:val="0"/>
          <w:numId w:val="1007"/>
        </w:numPr>
        <w:pStyle w:val="Compact"/>
      </w:pPr>
      <w:r>
        <w:rPr>
          <w:bCs/>
          <w:b/>
        </w:rPr>
        <w:t xml:space="preserve">Google Maps Ratings:</w:t>
      </w:r>
      <w:r>
        <w:t xml:space="preserve"> </w:t>
      </w:r>
      <w:r>
        <w:t xml:space="preserve">Maintain ≥4.7 stars (Buenos Aires benchmark: 3.9 for mechanics).</w:t>
      </w:r>
    </w:p>
    <w:p>
      <w:pPr>
        <w:numPr>
          <w:ilvl w:val="0"/>
          <w:numId w:val="1007"/>
        </w:numPr>
        <w:pStyle w:val="Compact"/>
      </w:pPr>
      <w:r>
        <w:rPr>
          <w:bCs/>
          <w:b/>
        </w:rPr>
        <w:t xml:space="preserve">Social Sentiment:</w:t>
      </w:r>
      <w:r>
        <w:t xml:space="preserve"> </w:t>
      </w:r>
      <w:r>
        <w:t xml:space="preserve">Monitor #AutoFixBA mentions using local slang (e.g., "chau" vs "hola") to gauge authentic community integration.</w:t>
      </w:r>
    </w:p>
    <w:p>
      <w:pPr>
        <w:numPr>
          <w:ilvl w:val="0"/>
          <w:numId w:val="1007"/>
        </w:numPr>
        <w:pStyle w:val="Compact"/>
      </w:pPr>
      <w:r>
        <w:rPr>
          <w:bCs/>
          <w:b/>
        </w:rPr>
        <w:t xml:space="preserve">Retention Rate:</w:t>
      </w:r>
      <w:r>
        <w:t xml:space="preserve"> </w:t>
      </w:r>
      <w:r>
        <w:t xml:space="preserve">Measure repeat visits per customer – target 75% within 12 months.</w:t>
      </w:r>
    </w:p>
    <w:bookmarkEnd w:id="30"/>
    <w:bookmarkStart w:id="31" w:name="X380ba5a8d91bed22059fdd7b688c95b011ef56f"/>
    <w:p>
      <w:pPr>
        <w:pStyle w:val="Heading2"/>
      </w:pPr>
      <w:r>
        <w:t xml:space="preserve">Conclusion: Why This Plan Wins in Argentina Buenos Aires</w:t>
      </w:r>
    </w:p>
    <w:p>
      <w:pPr>
        <w:pStyle w:val="FirstParagraph"/>
      </w:pPr>
      <w:r>
        <w:t xml:space="preserve">This Marketing Plan transforms the mechanic service from a transactional necessity into a trusted community asset for Argentina Buenos Aires residents. By embedding our brand in local culture – through neighborhood events, traffic-integrated digital tools, and hyper-relevant pricing – AutoFix avoids competing on price alone. Instead, we position ourselves as the solution to Buenos Aires' unique automotive pain points: unreliable mechanics, hidden costs, and time-consuming service interruptions. Every strategy is engineered for Argentina's urban reality where a mechanic isn't just a service provider but a critical partner in daily life. As the city continues its 2030 Smart Mobility Initiative rollout, AutoFix will be the essential mechanic platform that powers Buenos Aires' automotive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Buenos Aires Mechanic Service</dc:title>
  <dc:creator/>
  <dc:language>en</dc:language>
  <cp:keywords/>
  <dcterms:created xsi:type="dcterms:W3CDTF">2026-07-24T19:15:38Z</dcterms:created>
  <dcterms:modified xsi:type="dcterms:W3CDTF">2026-07-24T19:15:38Z</dcterms:modified>
</cp:coreProperties>
</file>

<file path=docProps/custom.xml><?xml version="1.0" encoding="utf-8"?>
<Properties xmlns="http://schemas.openxmlformats.org/officeDocument/2006/custom-properties" xmlns:vt="http://schemas.openxmlformats.org/officeDocument/2006/docPropsVTypes"/>
</file>