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Marketing</w:t>
      </w:r>
      <w:r>
        <w:t xml:space="preserve"> </w:t>
      </w:r>
      <w:r>
        <w:t xml:space="preserve">Plan</w:t>
      </w:r>
      <w:r>
        <w:t xml:space="preserve"> </w:t>
      </w:r>
      <w:r>
        <w:t xml:space="preserve">for</w:t>
      </w:r>
      <w:r>
        <w:t xml:space="preserve"> </w:t>
      </w:r>
      <w:r>
        <w:t xml:space="preserve">Melbourne</w:t>
      </w:r>
      <w:r>
        <w:t xml:space="preserve"> </w:t>
      </w:r>
      <w:r>
        <w:t xml:space="preserve">Mechanic</w:t>
      </w:r>
      <w:r>
        <w:t xml:space="preserve"> </w:t>
      </w:r>
      <w:r>
        <w:t xml:space="preserve">Services</w:t>
      </w:r>
      <w:r>
        <w:t xml:space="preserve"> </w:t>
      </w:r>
      <w:r>
        <w:t xml:space="preserve">-</w:t>
      </w:r>
      <w:r>
        <w:t xml:space="preserve"> </w:t>
      </w:r>
      <w:r>
        <w:t xml:space="preserve">Australia</w:t>
      </w:r>
    </w:p>
    <w:bookmarkStart w:id="32" w:name="X66cd92a03f31a3983c2a43fdbd741fe75e089cd"/>
    <w:p>
      <w:pPr>
        <w:pStyle w:val="Heading1"/>
      </w:pPr>
      <w:r>
        <w:t xml:space="preserve">Comprehensive Marketing Plan for Premium Automotive Mechanic Services in Australia Melbourne</w:t>
      </w:r>
    </w:p>
    <w:bookmarkStart w:id="20" w:name="executive-summary"/>
    <w:p>
      <w:pPr>
        <w:pStyle w:val="Heading2"/>
      </w:pPr>
      <w:r>
        <w:t xml:space="preserve">Executive Summary</w:t>
      </w:r>
    </w:p>
    <w:p>
      <w:pPr>
        <w:pStyle w:val="FirstParagraph"/>
      </w:pPr>
      <w:r>
        <w:t xml:space="preserve">This strategic Marketing Plan outlines a targeted approach to position our premium automotive mechanic services as the preferred choice for Melbourne residents and businesses across Australia. With Melbourne's automotive market growing at 3.8% annually, this plan leverages local insights to establish market leadership through customer-centric service, digital innovation, and community engagement. Our core mission is to transform how vehicle maintenance is perceived in Australia Melbourne – shifting from reactive repairs to proactive, transparent ownership experiences.</w:t>
      </w:r>
    </w:p>
    <w:bookmarkEnd w:id="20"/>
    <w:bookmarkStart w:id="21" w:name="Xe15df6e760e35a61bcda423d500f6c5dae1b5b7"/>
    <w:p>
      <w:pPr>
        <w:pStyle w:val="Heading2"/>
      </w:pPr>
      <w:r>
        <w:t xml:space="preserve">Market Analysis: Australia Melbourne Context</w:t>
      </w:r>
    </w:p>
    <w:p>
      <w:pPr>
        <w:pStyle w:val="FirstParagraph"/>
      </w:pPr>
      <w:r>
        <w:t xml:space="preserve">Melbourne's automotive landscape presents unique opportunities. As the second-largest city in Australia with over 5.1 million residents and 3.8 million registered vehicles, Melbourne exhibits high demand for reliable mechanic services due to its extensive road network and diverse vehicle fleet (including luxury imports and aging commuter vehicles). Industry data shows 68% of Melburnians prioritize "trust" over price when choosing a mechanic – a critical insight for our strategy. The competitive environment features both national chains and independent workshops, but none have fully integrated Melbourne-specific cultural nuances into their service model. This plan capitalizes on the city's love for automotive culture (evidenced by events like Melbourne Motor Show) while addressing local pain points: appointment wait times exceeding 48 hours in 57% of workshops and inconsistent pricing transparency.</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Australia Melbourne:</w:t>
      </w:r>
    </w:p>
    <w:p>
      <w:pPr>
        <w:numPr>
          <w:ilvl w:val="0"/>
          <w:numId w:val="1001"/>
        </w:numPr>
        <w:pStyle w:val="Compact"/>
      </w:pPr>
      <w:r>
        <w:rPr>
          <w:bCs/>
          <w:b/>
        </w:rPr>
        <w:t xml:space="preserve">Urban Professionals (30-50 years):</w:t>
      </w:r>
      <w:r>
        <w:t xml:space="preserve"> </w:t>
      </w:r>
      <w:r>
        <w:t xml:space="preserve">Affluent commuters in CBD and inner suburbs requiring time-efficient, premium service with mobile booking options. They value "no-hassle" maintenance during work hours.</w:t>
      </w:r>
    </w:p>
    <w:p>
      <w:pPr>
        <w:numPr>
          <w:ilvl w:val="0"/>
          <w:numId w:val="1001"/>
        </w:numPr>
        <w:pStyle w:val="Compact"/>
      </w:pPr>
      <w:r>
        <w:rPr>
          <w:bCs/>
          <w:b/>
        </w:rPr>
        <w:t xml:space="preserve">Fleet Managers (Commercial Clients):</w:t>
      </w:r>
      <w:r>
        <w:t xml:space="preserve"> </w:t>
      </w:r>
      <w:r>
        <w:t xml:space="preserve">Businesses operating 5+ vehicles across Melbourne's industrial zones needing scheduled maintenance programs to minimize downtime.</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35% market share in Melbourne's premium independent mechanic segment</w:t>
      </w:r>
    </w:p>
    <w:p>
      <w:pPr>
        <w:numPr>
          <w:ilvl w:val="0"/>
          <w:numId w:val="1002"/>
        </w:numPr>
        <w:pStyle w:val="Compact"/>
      </w:pPr>
      <w:r>
        <w:t xml:space="preserve">Generate 40+ qualified leads weekly through digital channels</w:t>
      </w:r>
    </w:p>
    <w:p>
      <w:pPr>
        <w:numPr>
          <w:ilvl w:val="0"/>
          <w:numId w:val="1002"/>
        </w:numPr>
        <w:pStyle w:val="Compact"/>
      </w:pPr>
      <w:r>
        <w:t xml:space="preserve">Maintain 95% customer retention rate (vs. industry average of 72%)</w:t>
      </w:r>
    </w:p>
    <w:p>
      <w:pPr>
        <w:numPr>
          <w:ilvl w:val="0"/>
          <w:numId w:val="1002"/>
        </w:numPr>
        <w:pStyle w:val="Compact"/>
      </w:pPr>
      <w:r>
        <w:t xml:space="preserve">Establish brand recognition as "Melbourne's Most Trusted Mechanic" in local media polls</w:t>
      </w:r>
    </w:p>
    <w:bookmarkEnd w:id="23"/>
    <w:bookmarkStart w:id="27" w:name="core-marketing-strategies-tactics"/>
    <w:p>
      <w:pPr>
        <w:pStyle w:val="Heading2"/>
      </w:pPr>
      <w:r>
        <w:t xml:space="preserve">Core Marketing Strategies &amp; Tactics</w:t>
      </w:r>
    </w:p>
    <w:bookmarkStart w:id="24" w:name="Xec51235e6e510f905edb78fd363be1e3724b970"/>
    <w:p>
      <w:pPr>
        <w:pStyle w:val="Heading3"/>
      </w:pPr>
      <w:r>
        <w:t xml:space="preserve">1. Hyper-Local Digital Presence (Australia Melbourne Focus)</w:t>
      </w:r>
    </w:p>
    <w:p>
      <w:pPr>
        <w:pStyle w:val="FirstParagraph"/>
      </w:pPr>
      <w:r>
        <w:t xml:space="preserve">We'll implement a Melbourne-specific digital strategy featuring:</w:t>
      </w:r>
    </w:p>
    <w:p>
      <w:pPr>
        <w:numPr>
          <w:ilvl w:val="0"/>
          <w:numId w:val="1003"/>
        </w:numPr>
        <w:pStyle w:val="Compact"/>
      </w:pPr>
      <w:r>
        <w:rPr>
          <w:bCs/>
          <w:b/>
        </w:rPr>
        <w:t xml:space="preserve">Google My Business Optimization:</w:t>
      </w:r>
      <w:r>
        <w:t xml:space="preserve"> </w:t>
      </w:r>
      <w:r>
        <w:t xml:space="preserve">Localized keywords like "same-day mechanic Melbourne CBD" and "24-hour mobile mechanic Australia" with real-time service area mapping</w:t>
      </w:r>
    </w:p>
    <w:p>
      <w:pPr>
        <w:numPr>
          <w:ilvl w:val="0"/>
          <w:numId w:val="1003"/>
        </w:numPr>
        <w:pStyle w:val="Compact"/>
      </w:pPr>
      <w:r>
        <w:rPr>
          <w:bCs/>
          <w:b/>
        </w:rPr>
        <w:t xml:space="preserve">Hyper-Targeted Facebook/Instagram Ads:</w:t>
      </w:r>
      <w:r>
        <w:t xml:space="preserve"> </w:t>
      </w:r>
      <w:r>
        <w:t xml:space="preserve">Geo-fenced to Melbourne suburbs, targeting users searching for "emergency mechanic near me" within 10km radius</w:t>
      </w:r>
    </w:p>
    <w:p>
      <w:pPr>
        <w:numPr>
          <w:ilvl w:val="0"/>
          <w:numId w:val="1003"/>
        </w:numPr>
        <w:pStyle w:val="Compact"/>
      </w:pPr>
      <w:r>
        <w:rPr>
          <w:bCs/>
          <w:b/>
        </w:rPr>
        <w:t xml:space="preserve">Local SEO Integration:</w:t>
      </w:r>
      <w:r>
        <w:t xml:space="preserve"> </w:t>
      </w:r>
      <w:r>
        <w:t xml:space="preserve">Content hub addressing Melbourne-specific concerns: "Winter Tyre Guide for Melbourne Roads," "Flood Damage Repair After Storms (Melbourne's Seasonal Risk)"</w:t>
      </w:r>
    </w:p>
    <w:bookmarkEnd w:id="24"/>
    <w:bookmarkStart w:id="25" w:name="community-integration-trust-building"/>
    <w:p>
      <w:pPr>
        <w:pStyle w:val="Heading3"/>
      </w:pPr>
      <w:r>
        <w:t xml:space="preserve">2. Community Integration &amp; Trust Building</w:t>
      </w:r>
    </w:p>
    <w:p>
      <w:pPr>
        <w:pStyle w:val="FirstParagraph"/>
      </w:pPr>
      <w:r>
        <w:t xml:space="preserve">Melbourne's community-centric culture drives our engagement strategy:</w:t>
      </w:r>
    </w:p>
    <w:p>
      <w:pPr>
        <w:numPr>
          <w:ilvl w:val="0"/>
          <w:numId w:val="1004"/>
        </w:numPr>
        <w:pStyle w:val="Compact"/>
      </w:pPr>
      <w:r>
        <w:rPr>
          <w:bCs/>
          <w:b/>
        </w:rPr>
        <w:t xml:space="preserve">Free "Melbourne Safety Check" Events:</w:t>
      </w:r>
      <w:r>
        <w:t xml:space="preserve"> </w:t>
      </w:r>
      <w:r>
        <w:t xml:space="preserve">Quarterly pop-ups at popular locations (e.g., Queen Victoria Market, Docklands) offering complimentary vehicle safety inspections for locals</w:t>
      </w:r>
    </w:p>
    <w:p>
      <w:pPr>
        <w:numPr>
          <w:ilvl w:val="0"/>
          <w:numId w:val="1004"/>
        </w:numPr>
        <w:pStyle w:val="Compact"/>
      </w:pPr>
      <w:r>
        <w:rPr>
          <w:bCs/>
          <w:b/>
        </w:rPr>
        <w:t xml:space="preserve">Sponsorship of Local Motorsport:</w:t>
      </w:r>
      <w:r>
        <w:t xml:space="preserve"> </w:t>
      </w:r>
      <w:r>
        <w:t xml:space="preserve">Partnering with Melbourne's Sandown Raceway and local drifting clubs to position as "track-qualified" mechanic service</w:t>
      </w:r>
    </w:p>
    <w:p>
      <w:pPr>
        <w:numPr>
          <w:ilvl w:val="0"/>
          <w:numId w:val="1004"/>
        </w:numPr>
        <w:pStyle w:val="Compact"/>
      </w:pPr>
      <w:r>
        <w:rPr>
          <w:bCs/>
          <w:b/>
        </w:rPr>
        <w:t xml:space="preserve">Community Partnerships:</w:t>
      </w:r>
      <w:r>
        <w:t xml:space="preserve"> </w:t>
      </w:r>
      <w:r>
        <w:t xml:space="preserve">Collaborating with Melbourne-based organizations like RACV for mutual referrals, adding credibility in Australia's automotive landscape</w:t>
      </w:r>
    </w:p>
    <w:bookmarkEnd w:id="25"/>
    <w:bookmarkStart w:id="26" w:name="Xc36f3dae7233b7577464b4dab48f3b9fb1b9e87"/>
    <w:p>
      <w:pPr>
        <w:pStyle w:val="Heading3"/>
      </w:pPr>
      <w:r>
        <w:t xml:space="preserve">3. Service Differentiation (Beyond Standard Mechanic Operations)</w:t>
      </w:r>
    </w:p>
    <w:p>
      <w:pPr>
        <w:pStyle w:val="FirstParagraph"/>
      </w:pPr>
      <w:r>
        <w:t xml:space="preserve">We move beyond traditional mechanic services by:</w:t>
      </w:r>
    </w:p>
    <w:p>
      <w:pPr>
        <w:numPr>
          <w:ilvl w:val="0"/>
          <w:numId w:val="1005"/>
        </w:numPr>
        <w:pStyle w:val="Compact"/>
      </w:pPr>
      <w:r>
        <w:rPr>
          <w:bCs/>
          <w:b/>
        </w:rPr>
        <w:t xml:space="preserve">Transparent Pricing Portal:</w:t>
      </w:r>
      <w:r>
        <w:t xml:space="preserve"> </w:t>
      </w:r>
      <w:r>
        <w:t xml:space="preserve">Real-time digital dashboard showing labor rates, parts costs, and Melbourne-specific pricing benchmarks</w:t>
      </w:r>
    </w:p>
    <w:p>
      <w:pPr>
        <w:numPr>
          <w:ilvl w:val="0"/>
          <w:numId w:val="1005"/>
        </w:numPr>
        <w:pStyle w:val="Compact"/>
      </w:pPr>
      <w:r>
        <w:rPr>
          <w:bCs/>
          <w:b/>
        </w:rPr>
        <w:t xml:space="preserve">Mobile Technician Network:</w:t>
      </w:r>
      <w:r>
        <w:t xml:space="preserve"> </w:t>
      </w:r>
      <w:r>
        <w:t xml:space="preserve">Deploying 12 on-demand mechanics across Melbourne suburbs with GPS tracking for same-day service (addressing the 48-hour wait time issue)</w:t>
      </w:r>
    </w:p>
    <w:p>
      <w:pPr>
        <w:numPr>
          <w:ilvl w:val="0"/>
          <w:numId w:val="1005"/>
        </w:numPr>
        <w:pStyle w:val="Compact"/>
      </w:pPr>
      <w:r>
        <w:rPr>
          <w:bCs/>
          <w:b/>
        </w:rPr>
        <w:t xml:space="preserve">Melbourne Vehicle Care Programs:</w:t>
      </w:r>
      <w:r>
        <w:t xml:space="preserve"> </w:t>
      </w:r>
      <w:r>
        <w:t xml:space="preserve">Customized plans for city-specific challenges: "Urban Commuter Package" (for CBD drivers) and "Coastal Corrosion Protection" (for Bayside residents)</w:t>
      </w:r>
    </w:p>
    <w:bookmarkEnd w:id="26"/>
    <w:bookmarkEnd w:id="27"/>
    <w:bookmarkStart w:id="28" w:name="budget-allocation-12-month-overview"/>
    <w:p>
      <w:pPr>
        <w:pStyle w:val="Heading2"/>
      </w:pPr>
      <w:r>
        <w:t xml:space="preserve">Budget Allocation (12-Month Overview)</w:t>
      </w:r>
    </w:p>
    <w:p>
      <w:pPr>
        <w:pStyle w:val="FirstParagraph"/>
      </w:pPr>
      <w:r>
        <w:t xml:space="preserve">Marketing Channel</w:t>
      </w:r>
    </w:p>
    <w:p>
      <w:pPr>
        <w:pStyle w:val="BodyText"/>
      </w:pPr>
      <w:r>
        <w:t xml:space="preserve">Allocation (%)</w:t>
      </w:r>
    </w:p>
    <w:p>
      <w:pPr>
        <w:pStyle w:val="BodyText"/>
      </w:pPr>
      <w:r>
        <w:t xml:space="preserve">Tactical Focus</w:t>
      </w:r>
    </w:p>
    <w:p>
      <w:pPr>
        <w:pStyle w:val="BodyText"/>
      </w:pPr>
      <w:r>
        <w:t xml:space="preserve">Digital Advertising (Google/Facebook)</w:t>
      </w:r>
    </w:p>
    <w:p>
      <w:pPr>
        <w:pStyle w:val="BodyText"/>
      </w:pPr>
      <w:r>
        <w:t xml:space="preserve">40%</w:t>
      </w:r>
    </w:p>
    <w:p>
      <w:pPr>
        <w:pStyle w:val="BodyText"/>
      </w:pPr>
      <w:r>
        <w:t xml:space="preserve">Melbourne-specific geo-targeting and seasonal campaigns (e.g., pre-winter service push)</w:t>
      </w:r>
    </w:p>
    <w:p>
      <w:pPr>
        <w:pStyle w:val="BodyText"/>
      </w:pPr>
      <w:r>
        <w:t xml:space="preserve">Community Events &amp; Sponsorships</w:t>
      </w:r>
    </w:p>
    <w:p>
      <w:pPr>
        <w:pStyle w:val="BodyText"/>
      </w:pPr>
      <w:r>
        <w:rPr>
          <w:bCs/>
          <w:b/>
        </w:rPr>
        <w:t xml:space="preserve">25%</w:t>
      </w:r>
    </w:p>
    <w:p>
      <w:pPr>
        <w:pStyle w:val="BodyText"/>
      </w:pPr>
      <w:r>
        <w:t xml:space="preserve">Local event presence and brand storytelling</w:t>
      </w:r>
    </w:p>
    <w:p>
      <w:pPr>
        <w:pStyle w:val="BodyText"/>
      </w:pPr>
      <w:r>
        <w:t xml:space="preserve">Digital Content &amp; SEO</w:t>
      </w:r>
    </w:p>
    <w:p>
      <w:pPr>
        <w:pStyle w:val="BodyText"/>
      </w:pPr>
      <w:r>
        <w:t xml:space="preserve">20%</w:t>
      </w:r>
    </w:p>
    <w:p>
      <w:pPr>
        <w:pStyle w:val="BodyText"/>
      </w:pPr>
      <w:r>
        <w:t xml:space="preserve">Melbourne-focused blog, video guides, and local directory optimization</w:t>
      </w:r>
    </w:p>
    <w:p>
      <w:pPr>
        <w:pStyle w:val="BodyText"/>
      </w:pPr>
      <w:r>
        <w:t xml:space="preserve">Referral Program &amp; Loyalty System</w:t>
      </w:r>
    </w:p>
    <w:p>
      <w:pPr>
        <w:pStyle w:val="BodyText"/>
      </w:pPr>
      <w:r>
        <w:rPr>
          <w:bCs/>
          <w:b/>
        </w:rPr>
        <w:t xml:space="preserve">15%</w:t>
      </w:r>
    </w:p>
    <w:p>
      <w:pPr>
        <w:pStyle w:val="BodyText"/>
      </w:pPr>
      <w:r>
        <w:t xml:space="preserve">Melbourne community advocacy (e.g., "Refer a Neighbor" incentives)</w:t>
      </w:r>
    </w:p>
    <w:bookmarkEnd w:id="28"/>
    <w:bookmarkStart w:id="29" w:name="implementation-timeline"/>
    <w:p>
      <w:pPr>
        <w:pStyle w:val="Heading2"/>
      </w:pPr>
      <w:r>
        <w:t xml:space="preserve">Implementation Timeline</w:t>
      </w:r>
    </w:p>
    <w:p>
      <w:pPr>
        <w:pStyle w:val="FirstParagraph"/>
      </w:pPr>
      <w:r>
        <w:t xml:space="preserve">All initiatives align with Melbourne's seasonal patterns:</w:t>
      </w:r>
    </w:p>
    <w:p>
      <w:pPr>
        <w:numPr>
          <w:ilvl w:val="0"/>
          <w:numId w:val="1006"/>
        </w:numPr>
        <w:pStyle w:val="Compact"/>
      </w:pPr>
      <w:r>
        <w:rPr>
          <w:bCs/>
          <w:b/>
        </w:rPr>
        <w:t xml:space="preserve">Month 1-3:</w:t>
      </w:r>
      <w:r>
        <w:t xml:space="preserve"> </w:t>
      </w:r>
      <w:r>
        <w:t xml:space="preserve">Launch digital infrastructure with Melbourne geo-fencing; Host inaugural safety event at Southbank</w:t>
      </w:r>
    </w:p>
    <w:p>
      <w:pPr>
        <w:numPr>
          <w:ilvl w:val="0"/>
          <w:numId w:val="1006"/>
        </w:numPr>
        <w:pStyle w:val="Compact"/>
      </w:pPr>
      <w:r>
        <w:rPr>
          <w:bCs/>
          <w:b/>
        </w:rPr>
        <w:t xml:space="preserve">Month 4-6:</w:t>
      </w:r>
      <w:r>
        <w:t xml:space="preserve"> </w:t>
      </w:r>
      <w:r>
        <w:t xml:space="preserve">Roll out mobile technician network across major suburbs (Docklands, Hawthorn, Sunshine); Initiate RACV partnership</w:t>
      </w:r>
    </w:p>
    <w:p>
      <w:pPr>
        <w:numPr>
          <w:ilvl w:val="0"/>
          <w:numId w:val="1006"/>
        </w:numPr>
        <w:pStyle w:val="Compact"/>
      </w:pPr>
      <w:r>
        <w:rPr>
          <w:bCs/>
          <w:b/>
        </w:rPr>
        <w:t xml:space="preserve">Month 7-9:</w:t>
      </w:r>
      <w:r>
        <w:t xml:space="preserve"> </w:t>
      </w:r>
      <w:r>
        <w:t xml:space="preserve">Launch seasonal service packages for Melbourne's wet weather; Host motorsport sponsor event</w:t>
      </w:r>
    </w:p>
    <w:p>
      <w:pPr>
        <w:numPr>
          <w:ilvl w:val="0"/>
          <w:numId w:val="1006"/>
        </w:numPr>
        <w:pStyle w:val="Compact"/>
      </w:pPr>
      <w:r>
        <w:rPr>
          <w:bCs/>
          <w:b/>
        </w:rPr>
        <w:t xml:space="preserve">Month 10-12:</w:t>
      </w:r>
      <w:r>
        <w:t xml:space="preserve"> </w:t>
      </w:r>
      <w:r>
        <w:t xml:space="preserve">Analyze customer feedback from Australia Melbourne community; Refine pricing based on local market data</w:t>
      </w:r>
    </w:p>
    <w:bookmarkEnd w:id="29"/>
    <w:bookmarkStart w:id="30" w:name="kpi-measurement-framework"/>
    <w:p>
      <w:pPr>
        <w:pStyle w:val="Heading2"/>
      </w:pPr>
      <w:r>
        <w:t xml:space="preserve">KPI Measurement Framework</w:t>
      </w:r>
    </w:p>
    <w:p>
      <w:pPr>
        <w:pStyle w:val="FirstParagraph"/>
      </w:pPr>
      <w:r>
        <w:t xml:space="preserve">We track metrics specifically relevant to our Australia Melbourne context:</w:t>
      </w:r>
    </w:p>
    <w:p>
      <w:pPr>
        <w:numPr>
          <w:ilvl w:val="0"/>
          <w:numId w:val="1007"/>
        </w:numPr>
        <w:pStyle w:val="Compact"/>
      </w:pPr>
      <w:r>
        <w:rPr>
          <w:bCs/>
          <w:b/>
        </w:rPr>
        <w:t xml:space="preserve">Local Market Penetration:</w:t>
      </w:r>
      <w:r>
        <w:t xml:space="preserve"> </w:t>
      </w:r>
      <w:r>
        <w:t xml:space="preserve">% of new customers from targeted Melbourne suburbs (vs. citywide)</w:t>
      </w:r>
    </w:p>
    <w:p>
      <w:pPr>
        <w:numPr>
          <w:ilvl w:val="0"/>
          <w:numId w:val="1007"/>
        </w:numPr>
        <w:pStyle w:val="Compact"/>
      </w:pPr>
      <w:r>
        <w:rPr>
          <w:bCs/>
          <w:b/>
        </w:rPr>
        <w:t xml:space="preserve">Service Speed Metrics:</w:t>
      </w:r>
      <w:r>
        <w:t xml:space="preserve"> </w:t>
      </w:r>
      <w:r>
        <w:t xml:space="preserve">Average response time within 30 minutes (measured against Melbourne industry standard of 4+ hours)</w:t>
      </w:r>
    </w:p>
    <w:p>
      <w:pPr>
        <w:numPr>
          <w:ilvl w:val="0"/>
          <w:numId w:val="1007"/>
        </w:numPr>
        <w:pStyle w:val="Compact"/>
      </w:pPr>
      <w:r>
        <w:rPr>
          <w:bCs/>
          <w:b/>
        </w:rPr>
        <w:t xml:space="preserve">Community Sentiment Score:</w:t>
      </w:r>
      <w:r>
        <w:t xml:space="preserve"> </w:t>
      </w:r>
      <w:r>
        <w:t xml:space="preserve">Social media mentions + local review ratings in Melbourne-specific platforms</w:t>
      </w:r>
    </w:p>
    <w:bookmarkEnd w:id="30"/>
    <w:bookmarkStart w:id="31" w:name="X28ca38f6e94e4a761709ed23364d20aac180479"/>
    <w:p>
      <w:pPr>
        <w:pStyle w:val="Heading2"/>
      </w:pPr>
      <w:r>
        <w:t xml:space="preserve">Conclusion: Why This Marketing Plan Works for Australia Melbourne</w:t>
      </w:r>
    </w:p>
    <w:p>
      <w:pPr>
        <w:pStyle w:val="FirstParagraph"/>
      </w:pPr>
      <w:r>
        <w:t xml:space="preserve">This Marketing Plan transcends generic automotive strategies by embedding Melbourne's unique cultural and geographic realities into every tactic. Unlike national chains, we've designed our mechanic services to respond to the city's specific challenges – from coastal corrosion in Port Phillip Bay suburbs to CBD congestion delays. By positioning ourselves as "Melbourne's Mechanic" rather than just another service provider, we create immediate local resonance. The integration of hyper-local events, community partnerships, and data-driven Melbourne-specific service offerings ensures sustainable growth within Australia's most demanding automotive market. This isn't merely a Marketing Plan; it's the blueprint for becoming Melbourne's most trusted mechanic – where every strategy reflects our commitment to serving Australia Melbourne with unparalleled expertise and local insight.</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Marketing Plan for Melbourne Mechanic Services - Australia</dc:title>
  <dc:creator/>
  <dc:language>en</dc:language>
  <cp:keywords/>
  <dcterms:created xsi:type="dcterms:W3CDTF">2026-07-23T10:10:51Z</dcterms:created>
  <dcterms:modified xsi:type="dcterms:W3CDTF">2026-07-23T10:10:51Z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