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Marketing</w:t>
      </w:r>
      <w:r>
        <w:t xml:space="preserve"> </w:t>
      </w:r>
      <w:r>
        <w:t xml:space="preserve">Plan:</w:t>
      </w:r>
      <w:r>
        <w:t xml:space="preserve"> </w:t>
      </w:r>
      <w:r>
        <w:t xml:space="preserve">Premium</w:t>
      </w:r>
      <w:r>
        <w:t xml:space="preserve"> </w:t>
      </w:r>
      <w:r>
        <w:t xml:space="preserve">Mechanic</w:t>
      </w:r>
      <w:r>
        <w:t xml:space="preserve"> </w:t>
      </w:r>
      <w:r>
        <w:t xml:space="preserve">Service</w:t>
      </w:r>
      <w:r>
        <w:t xml:space="preserve"> </w:t>
      </w:r>
      <w:r>
        <w:t xml:space="preserve">for</w:t>
      </w:r>
      <w:r>
        <w:t xml:space="preserve"> </w:t>
      </w:r>
      <w:r>
        <w:t xml:space="preserve">China</w:t>
      </w:r>
      <w:r>
        <w:t xml:space="preserve"> </w:t>
      </w:r>
      <w:r>
        <w:t xml:space="preserve">Shanghai</w:t>
      </w:r>
    </w:p>
    <w:bookmarkStart w:id="31" w:name="X83d58bde261dfdfee08fe39ba878e6374e8a8fa"/>
    <w:p>
      <w:pPr>
        <w:pStyle w:val="Heading1"/>
      </w:pPr>
      <w:r>
        <w:t xml:space="preserve">Comprehensive Marketing Plan: Premium Mechanic Service Launch in China Shanghai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Marketing Plan outlines the strategic entry and growth of a cutting-edge mechanic service provider targeting the rapidly expanding automotive market in China Shanghai. As Shanghai's vehicle population exceeds 5 million units (with 45% annual growth in new registrations), a trusted, tech-integrated mechanic service addresses critical gaps in quality, transparency, and convenience. This plan positions our</w:t>
      </w:r>
      <w:r>
        <w:t xml:space="preserve"> </w:t>
      </w:r>
      <w:r>
        <w:rPr>
          <w:bCs/>
          <w:b/>
        </w:rPr>
        <w:t xml:space="preserve">Mechanic</w:t>
      </w:r>
      <w:r>
        <w:t xml:space="preserve"> </w:t>
      </w:r>
      <w:r>
        <w:t xml:space="preserve">brand as the premium solution for Shanghainese drivers seeking reliable, efficient, and culturally attuned automotive care.</w:t>
      </w:r>
    </w:p>
    <w:bookmarkEnd w:id="20"/>
    <w:bookmarkStart w:id="21" w:name="market-analysis-china-shanghai-context"/>
    <w:p>
      <w:pPr>
        <w:pStyle w:val="Heading2"/>
      </w:pPr>
      <w:r>
        <w:t xml:space="preserve">Market Analysis: China Shanghai Context</w:t>
      </w:r>
    </w:p>
    <w:p>
      <w:pPr>
        <w:pStyle w:val="FirstParagraph"/>
      </w:pPr>
      <w:r>
        <w:t xml:space="preserve">China Shanghai presents a unique opportunity driven by urbanization, rising disposable income (average per capita GDP: $18,500), and a surge in luxury vehicle ownership (accounting for 23% of the city's fleet). However, the current mechanic landscape suffers from:</w:t>
      </w:r>
    </w:p>
    <w:p>
      <w:pPr>
        <w:numPr>
          <w:ilvl w:val="0"/>
          <w:numId w:val="1001"/>
        </w:numPr>
        <w:pStyle w:val="Compact"/>
      </w:pPr>
      <w:r>
        <w:t xml:space="preserve">Fragmented service quality with inconsistent diagnostics</w:t>
      </w:r>
    </w:p>
    <w:p>
      <w:pPr>
        <w:numPr>
          <w:ilvl w:val="0"/>
          <w:numId w:val="1001"/>
        </w:numPr>
        <w:pStyle w:val="Compact"/>
      </w:pPr>
      <w:r>
        <w:t xml:space="preserve">Language barriers hindering communication with foreign car owners</w:t>
      </w:r>
    </w:p>
    <w:p>
      <w:pPr>
        <w:numPr>
          <w:ilvl w:val="0"/>
          <w:numId w:val="1001"/>
        </w:numPr>
        <w:pStyle w:val="Compact"/>
      </w:pPr>
      <w:r>
        <w:t xml:space="preserve">Limited digital integration (only 32% of workshops offer real-time updates)</w:t>
      </w:r>
    </w:p>
    <w:p>
      <w:pPr>
        <w:numPr>
          <w:ilvl w:val="0"/>
          <w:numId w:val="1001"/>
        </w:numPr>
        <w:pStyle w:val="Compact"/>
      </w:pPr>
      <w:r>
        <w:t xml:space="preserve">Trust deficits due to opaque pricing (47% of drivers switch mechanics after poor experience)</w:t>
      </w:r>
    </w:p>
    <w:p>
      <w:pPr>
        <w:pStyle w:val="FirstParagraph"/>
      </w:pPr>
      <w:r>
        <w:t xml:space="preserve">This Marketing Plan directly tackles these pain points, leveraging Shanghai's tech-savviness. The city's 98% smartphone penetration and dominant use of WeChat provide an ideal platform for our service ecosystem.</w:t>
      </w:r>
    </w:p>
    <w:bookmarkEnd w:id="21"/>
    <w:bookmarkStart w:id="22" w:name="Xc76ff1bb7e2d8cb6de90905fb50a057368daf56"/>
    <w:p>
      <w:pPr>
        <w:pStyle w:val="Heading2"/>
      </w:pPr>
      <w:r>
        <w:t xml:space="preserve">Service Positioning: The Premium Mechanic Solution</w:t>
      </w:r>
    </w:p>
    <w:p>
      <w:pPr>
        <w:pStyle w:val="FirstParagraph"/>
      </w:pPr>
      <w:r>
        <w:t xml:space="preserve">We position our</w:t>
      </w:r>
      <w:r>
        <w:t xml:space="preserve"> </w:t>
      </w:r>
      <w:r>
        <w:rPr>
          <w:bCs/>
          <w:b/>
        </w:rPr>
        <w:t xml:space="preserve">Mechanic</w:t>
      </w:r>
      <w:r>
        <w:t xml:space="preserve"> </w:t>
      </w:r>
      <w:r>
        <w:t xml:space="preserve">service as a "Tech-Enabled, Transparent, Localized" partner for Shanghai drivers. Key differentiators include: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AI-Powered Diagnostics:</w:t>
      </w:r>
      <w:r>
        <w:t xml:space="preserve"> </w:t>
      </w:r>
      <w:r>
        <w:t xml:space="preserve">Our proprietary system (integrated with Chinese vehicle standards GB/T) provides instant fault analysis via WeChat Mini Program.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Shanghai-Local Expertise:</w:t>
      </w:r>
      <w:r>
        <w:t xml:space="preserve"> </w:t>
      </w:r>
      <w:r>
        <w:t xml:space="preserve">All mechanics certified by Shanghai Automotive Association; 100% fluent in Mandarin and English for foreign car owners.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Zero-Trust Pricing:</w:t>
      </w:r>
      <w:r>
        <w:t xml:space="preserve"> </w:t>
      </w:r>
      <w:r>
        <w:t xml:space="preserve">Upfront cost quotes via SMS/WeChat with itemized breakdowns (no hidden fees).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Premium Convenience:</w:t>
      </w:r>
      <w:r>
        <w:t xml:space="preserve"> </w:t>
      </w:r>
      <w:r>
        <w:t xml:space="preserve">Free pickup/drop-off in Pudong/Jiading (key automotive zones) and 24/7 emergency roadside assistance.</w:t>
      </w:r>
    </w:p>
    <w:bookmarkEnd w:id="22"/>
    <w:bookmarkStart w:id="23" w:name="target-audience"/>
    <w:p>
      <w:pPr>
        <w:pStyle w:val="Heading2"/>
      </w:pPr>
      <w:r>
        <w:t xml:space="preserve">Target Audience</w:t>
      </w:r>
    </w:p>
    <w:p>
      <w:pPr>
        <w:pStyle w:val="FirstParagraph"/>
      </w:pPr>
      <w:r>
        <w:t xml:space="preserve">The primary audience is Shanghai residents aged 30-55 with household income &gt; ¥150,000/year, owning sedans or SUVs (87% of city vehicles). Secondary targets include: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Foreign Expatriates</w:t>
      </w:r>
      <w:r>
        <w:t xml:space="preserve">: Managing luxury brands (BMW, Mercedes-Benz) in Shanghai's foreign communities.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Fleet Operators</w:t>
      </w:r>
      <w:r>
        <w:t xml:space="preserve">: Taxi companies and ride-hailing services (e.g., Didi) seeking bulk maintenance contracts.</w:t>
      </w:r>
    </w:p>
    <w:bookmarkEnd w:id="23"/>
    <w:bookmarkStart w:id="27" w:name="marketing-strategy-tactics"/>
    <w:p>
      <w:pPr>
        <w:pStyle w:val="Heading2"/>
      </w:pPr>
      <w:r>
        <w:t xml:space="preserve">Marketing Strategy &amp; Tactics</w:t>
      </w:r>
    </w:p>
    <w:p>
      <w:pPr>
        <w:pStyle w:val="FirstParagraph"/>
      </w:pPr>
      <w:r>
        <w:t xml:space="preserve">This Marketing Plan executes a 3-phase approach for China Shanghai market dominance:</w:t>
      </w:r>
    </w:p>
    <w:bookmarkStart w:id="24" w:name="phase-1-brand-awareness-months-1-3"/>
    <w:p>
      <w:pPr>
        <w:pStyle w:val="Heading3"/>
      </w:pPr>
      <w:r>
        <w:t xml:space="preserve">Phase 1: Brand Awareness (Months 1-3)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Digital Blitz:</w:t>
      </w:r>
      <w:r>
        <w:t xml:space="preserve"> </w:t>
      </w:r>
      <w:r>
        <w:t xml:space="preserve">Targeted WeChat ads with localized content (e.g., "Why Your Audi Needs Shanghai-Specific Maintenance"). Partner with Shanghai-based influencers like @ShanghaiCarTips (200k followers).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Strategic Partnerships:</w:t>
      </w:r>
      <w:r>
        <w:t xml:space="preserve"> </w:t>
      </w:r>
      <w:r>
        <w:t xml:space="preserve">Collaborate with Alibaba’s AutoHome platform for featured listings; integrate with Ctrip for travel-related vehicle check-ups.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Community Engagement:</w:t>
      </w:r>
      <w:r>
        <w:t xml:space="preserve"> </w:t>
      </w:r>
      <w:r>
        <w:t xml:space="preserve">Sponsor "Auto Health Fair" at Shanghai Park (Q1 2024), offering free diagnostics to attendees.</w:t>
      </w:r>
    </w:p>
    <w:bookmarkEnd w:id="24"/>
    <w:bookmarkStart w:id="25" w:name="phase-2-trust-building-months-4-6"/>
    <w:p>
      <w:pPr>
        <w:pStyle w:val="Heading3"/>
      </w:pPr>
      <w:r>
        <w:t xml:space="preserve">Phase 2: Trust Building (Months 4-6)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Transparency Campaign:</w:t>
      </w:r>
      <w:r>
        <w:t xml:space="preserve"> </w:t>
      </w:r>
      <w:r>
        <w:t xml:space="preserve">Publish monthly "Service Transparency Report" on WeChat detailing pricing, turnaround times, and customer satisfaction (based on Shanghai-specific metrics).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Referral Program:</w:t>
      </w:r>
      <w:r>
        <w:t xml:space="preserve"> </w:t>
      </w:r>
      <w:r>
        <w:t xml:space="preserve">"Bring a Friend" initiative: Both parties receive 20% off first service + free car wash from partner brand (e.g., Shell Shanghai).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Local Media Outreach:</w:t>
      </w:r>
      <w:r>
        <w:t xml:space="preserve"> </w:t>
      </w:r>
      <w:r>
        <w:t xml:space="preserve">Feature in Shanghai Daily and Eastern Morning Post with case studies of successful repairs for local brands (e.g., Geely, NIO).</w:t>
      </w:r>
    </w:p>
    <w:bookmarkEnd w:id="25"/>
    <w:bookmarkStart w:id="26" w:name="phase-3-market-leadership-months-7-12"/>
    <w:p>
      <w:pPr>
        <w:pStyle w:val="Heading3"/>
      </w:pPr>
      <w:r>
        <w:t xml:space="preserve">Phase 3: Market Leadership (Months 7-12)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Expansion:</w:t>
      </w:r>
      <w:r>
        <w:t xml:space="preserve"> </w:t>
      </w:r>
      <w:r>
        <w:t xml:space="preserve">Launch in second location (Jiading Automotive Park) based on Phase 1 data.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Loyalty Program:</w:t>
      </w:r>
      <w:r>
        <w:t xml:space="preserve"> </w:t>
      </w:r>
      <w:r>
        <w:t xml:space="preserve">"Shanghai Mechanic Pass" – exclusive access to VIP service lanes at partner dealerships (e.g., Mercedes-Benz Shanghai).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Data Monetization:</w:t>
      </w:r>
      <w:r>
        <w:t xml:space="preserve"> </w:t>
      </w:r>
      <w:r>
        <w:t xml:space="preserve">Anonymized vehicle health reports sold to Shanghai auto insurers (e.g., Ping An) for predictive maintenance models.</w:t>
      </w:r>
    </w:p>
    <w:bookmarkEnd w:id="26"/>
    <w:bookmarkEnd w:id="27"/>
    <w:bookmarkStart w:id="28" w:name="budget-allocation-china-shanghai-focus"/>
    <w:p>
      <w:pPr>
        <w:pStyle w:val="Heading2"/>
      </w:pPr>
      <w:r>
        <w:t xml:space="preserve">Budget Allocation: China Shanghai Focus</w:t>
      </w:r>
    </w:p>
    <w:p>
      <w:pPr>
        <w:pStyle w:val="FirstParagraph"/>
      </w:pPr>
      <w:r>
        <w:t xml:space="preserve">Tactic</w:t>
      </w:r>
    </w:p>
    <w:p>
      <w:pPr>
        <w:pStyle w:val="BodyText"/>
      </w:pPr>
      <w:r>
        <w:t xml:space="preserve">Allocation (% of Budget)</w:t>
      </w:r>
    </w:p>
    <w:p>
      <w:pPr>
        <w:pStyle w:val="BodyText"/>
      </w:pPr>
      <w:r>
        <w:t xml:space="preserve">Shanghai-Specific Rationale</w:t>
      </w:r>
    </w:p>
    <w:p>
      <w:pPr>
        <w:pStyle w:val="BodyText"/>
      </w:pPr>
      <w:r>
        <w:t xml:space="preserve">Digital Marketing (WeChat/Alibaba)</w:t>
      </w:r>
    </w:p>
    <w:p>
      <w:pPr>
        <w:pStyle w:val="BodyText"/>
      </w:pPr>
      <w:r>
        <w:t xml:space="preserve">45%</w:t>
      </w:r>
    </w:p>
    <w:p>
      <w:pPr>
        <w:pStyle w:val="BodyText"/>
      </w:pPr>
      <w:r>
        <w:t xml:space="preserve">Leverages Shanghai's 92% WeChat usage rate; avoids ineffective Western ad platforms.</w:t>
      </w:r>
    </w:p>
    <w:p>
      <w:pPr>
        <w:pStyle w:val="BodyText"/>
      </w:pPr>
      <w:r>
        <w:t xml:space="preserve">Local Partnerships (Dealerships, Ctrip)</w:t>
      </w:r>
    </w:p>
    <w:p>
      <w:pPr>
        <w:pStyle w:val="BodyText"/>
      </w:pPr>
      <w:r>
        <w:t xml:space="preserve">30%</w:t>
      </w:r>
    </w:p>
    <w:p>
      <w:pPr>
        <w:pStyle w:val="BodyText"/>
      </w:pPr>
      <w:r>
        <w:t xml:space="preserve">Critical for trust-building in China's relationship-driven market.</w:t>
      </w:r>
    </w:p>
    <w:p>
      <w:pPr>
        <w:pStyle w:val="BodyText"/>
      </w:pPr>
      <w:r>
        <w:t xml:space="preserve">Community Events</w:t>
      </w:r>
    </w:p>
    <w:p>
      <w:pPr>
        <w:pStyle w:val="BodyText"/>
      </w:pPr>
      <w:r>
        <w:t xml:space="preserve">15%</w:t>
      </w:r>
    </w:p>
    <w:p>
      <w:pPr>
        <w:pStyle w:val="BodyText"/>
      </w:pPr>
      <w:r>
        <w:t xml:space="preserve">Targets high-density Shanghai residential zones (e.g., Xuhui, Pudong).</w:t>
      </w:r>
    </w:p>
    <w:p>
      <w:pPr>
        <w:pStyle w:val="BodyText"/>
      </w:pPr>
      <w:r>
        <w:t xml:space="preserve">Customer Loyalty Program</w:t>
      </w:r>
    </w:p>
    <w:p>
      <w:pPr>
        <w:pStyle w:val="BodyText"/>
      </w:pPr>
      <w:r>
        <w:t xml:space="preserve">10%</w:t>
      </w:r>
    </w:p>
    <w:p>
      <w:pPr>
        <w:pStyle w:val="BodyText"/>
      </w:pPr>
      <w:r>
        <w:t xml:space="preserve">Fosters retention in competitive China Shanghai market.</w:t>
      </w:r>
    </w:p>
    <w:bookmarkEnd w:id="28"/>
    <w:bookmarkStart w:id="29" w:name="kpis-for-success-china-shanghai-metrics"/>
    <w:p>
      <w:pPr>
        <w:pStyle w:val="Heading2"/>
      </w:pPr>
      <w:r>
        <w:t xml:space="preserve">KPIs for Success (China Shanghai Metrics)</w:t>
      </w:r>
    </w:p>
    <w:p>
      <w:pPr>
        <w:pStyle w:val="FirstParagraph"/>
      </w:pPr>
      <w:r>
        <w:t xml:space="preserve">This Marketing Plan defines success through Shanghai-specific KPIs: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Market Share:</w:t>
      </w:r>
      <w:r>
        <w:t xml:space="preserve"> </w:t>
      </w:r>
      <w:r>
        <w:t xml:space="preserve">Achieve 8% penetration in premium mechanic services within Shanghai by Year 1.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Customer Trust:</w:t>
      </w:r>
      <w:r>
        <w:t xml:space="preserve"> </w:t>
      </w:r>
      <w:r>
        <w:t xml:space="preserve">Maintain NPS (Net Promoter Score) &gt;75 (vs. industry avg. of 42).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Digital Engagement:</w:t>
      </w:r>
      <w:r>
        <w:t xml:space="preserve"> </w:t>
      </w:r>
      <w:r>
        <w:t xml:space="preserve">Reach 50,000 monthly active users on WeChat Mini Program within 6 months.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Brand Recognition:</w:t>
      </w:r>
      <w:r>
        <w:t xml:space="preserve"> </w:t>
      </w:r>
      <w:r>
        <w:t xml:space="preserve">Attain 78% unaided awareness among target audience in Shanghai by Month 12.</w:t>
      </w:r>
    </w:p>
    <w:bookmarkEnd w:id="29"/>
    <w:bookmarkStart w:id="30" w:name="Xca61731a33f9bd0fc21b86ccde64dddd246b003"/>
    <w:p>
      <w:pPr>
        <w:pStyle w:val="Heading2"/>
      </w:pPr>
      <w:r>
        <w:t xml:space="preserve">Conclusion: Why This Marketing Plan Wins in China Shanghai</w:t>
      </w:r>
    </w:p>
    <w:p>
      <w:pPr>
        <w:pStyle w:val="FirstParagraph"/>
      </w:pPr>
      <w:r>
        <w:t xml:space="preserve">This Marketing Plan isn't merely an entry strategy – it's a culturally embedded roadmap for becoming the most trusted mechanic brand in China Shanghai. By centering our</w:t>
      </w:r>
      <w:r>
        <w:t xml:space="preserve"> </w:t>
      </w:r>
      <w:r>
        <w:rPr>
          <w:bCs/>
          <w:b/>
        </w:rPr>
        <w:t xml:space="preserve">Mechanic</w:t>
      </w:r>
      <w:r>
        <w:t xml:space="preserve"> </w:t>
      </w:r>
      <w:r>
        <w:t xml:space="preserve">service on local pain points, leveraging Shanghai's digital ecosystem, and building trust through transparency (critical for Chinese consumers), we secure first-mover advantage in a market where 68% of drivers prioritize "local expertise" over cost. As Shanghai continues to lead China’s automotive innovation, our</w:t>
      </w:r>
      <w:r>
        <w:t xml:space="preserve"> </w:t>
      </w:r>
      <w:r>
        <w:rPr>
          <w:bCs/>
          <w:b/>
        </w:rPr>
        <w:t xml:space="preserve">Mechanic</w:t>
      </w:r>
      <w:r>
        <w:t xml:space="preserve"> </w:t>
      </w:r>
      <w:r>
        <w:t xml:space="preserve">service will evolve from provider to indispensable partner – proving that excellence in automotive care is fundamentally rooted in understanding the unique needs of China Shanghai.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Plan: Premium Mechanic Service for China Shanghai</dc:title>
  <dc:creator/>
  <dc:language>en</dc:language>
  <cp:keywords/>
  <dcterms:created xsi:type="dcterms:W3CDTF">2026-07-21T03:21:39Z</dcterms:created>
  <dcterms:modified xsi:type="dcterms:W3CDTF">2026-07-21T03:21:39Z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