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Munich</w:t>
      </w:r>
      <w:r>
        <w:t xml:space="preserve"> </w:t>
      </w:r>
      <w:r>
        <w:t xml:space="preserve">Mechanic</w:t>
      </w:r>
      <w:r>
        <w:t xml:space="preserve"> </w:t>
      </w:r>
      <w:r>
        <w:t xml:space="preserve">Service</w:t>
      </w:r>
    </w:p>
    <w:bookmarkStart w:id="33" w:name="Xf0713448778c34da1d074634be7222387be39e9"/>
    <w:p>
      <w:pPr>
        <w:pStyle w:val="Heading1"/>
      </w:pPr>
      <w:r>
        <w:t xml:space="preserve">Comprehensive Marketing Plan: Premium Automotive Service for Germany Munich</w:t>
      </w:r>
    </w:p>
    <w:bookmarkStart w:id="20" w:name="executive-summary"/>
    <w:p>
      <w:pPr>
        <w:pStyle w:val="Heading2"/>
      </w:pPr>
      <w:r>
        <w:t xml:space="preserve">Executive Summary</w:t>
      </w:r>
    </w:p>
    <w:p>
      <w:pPr>
        <w:pStyle w:val="FirstParagraph"/>
      </w:pPr>
      <w:r>
        <w:t xml:space="preserve">This Marketing Plan outlines the strategic approach to establish and grow "München AutoCare," a premium mechanic service operating in Munich, Germany. Targeting German car owners seeking reliable, transparent, and technologically advanced automotive solutions, this plan leverages Munich's unique market dynamics as Europe's automotive hub. With 1.5 million registered vehicles in the Munich metropolitan area and strong local brand loyalty, we project achieving 25% market share among premium independent mechanics within three years through localized digital engagement and German-engineered service excellence.</w:t>
      </w:r>
    </w:p>
    <w:bookmarkEnd w:id="20"/>
    <w:bookmarkStart w:id="21" w:name="market-analysis-germany-munich-context"/>
    <w:p>
      <w:pPr>
        <w:pStyle w:val="Heading2"/>
      </w:pPr>
      <w:r>
        <w:t xml:space="preserve">Market Analysis: Germany Munich Context</w:t>
      </w:r>
    </w:p>
    <w:p>
      <w:pPr>
        <w:pStyle w:val="FirstParagraph"/>
      </w:pPr>
      <w:r>
        <w:t xml:space="preserve">Munich (München) represents a high-value automotive market where 68% of residents own premium vehicles (BMW, Mercedes, Audi), yet 42% express dissatisfaction with traditional mechanic services due to opaque pricing and poor communication. Germany's strict automotive regulations require certified technicians under TÜV standards, creating barriers for new entrants while elevating quality expectations. The Munich market is particularly sensitive to German cultural values: precision (Präzision), punctuality (Pünktlichkeit), and value transparency – all core pillars of our service model. Competitors like Autodoc and local garages fail to integrate these cultural nuances, leaving a significant opportunity for a mechanic business that speaks the language of quality assurance.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(60%)</w:t>
      </w:r>
      <w:r>
        <w:t xml:space="preserve">: Munich-based corporate employees aged 30-45 owning German luxury vehicles. They prioritize appointment reliability, digital service tracking, and minimal downtime. Key concern: Avoiding "surprise charges" during repairs.</w:t>
      </w:r>
    </w:p>
    <w:p>
      <w:pPr>
        <w:numPr>
          <w:ilvl w:val="0"/>
          <w:numId w:val="1001"/>
        </w:numPr>
        <w:pStyle w:val="Compact"/>
      </w:pPr>
      <w:r>
        <w:rPr>
          <w:bCs/>
          <w:b/>
        </w:rPr>
        <w:t xml:space="preserve">Family Households (25%)</w:t>
      </w:r>
      <w:r>
        <w:t xml:space="preserve">: Dual-income families with 2-3 vehicles needing reliable maintenance for safety compliance. Value: Comprehensive warranty coverage and child-friendly waiting areas.</w:t>
      </w:r>
    </w:p>
    <w:p>
      <w:pPr>
        <w:numPr>
          <w:ilvl w:val="0"/>
          <w:numId w:val="1001"/>
        </w:numPr>
        <w:pStyle w:val="Compact"/>
      </w:pPr>
      <w:r>
        <w:rPr>
          <w:bCs/>
          <w:b/>
        </w:rPr>
        <w:t xml:space="preserve">Classic Car Enthusiasts (15%)</w:t>
      </w:r>
      <w:r>
        <w:t xml:space="preserve">: Owners of vintage BMWs/Audis seeking specialist mechanics. Require heritage knowledge and OEM-part access unavailable at mainstream shops.</w:t>
      </w:r>
    </w:p>
    <w:bookmarkEnd w:id="22"/>
    <w:bookmarkStart w:id="23" w:name="marketing-objectives-2024-2026"/>
    <w:p>
      <w:pPr>
        <w:pStyle w:val="Heading2"/>
      </w:pPr>
      <w:r>
        <w:t xml:space="preserve">Marketing Objectives (2024-2026)</w:t>
      </w:r>
    </w:p>
    <w:p>
      <w:pPr>
        <w:numPr>
          <w:ilvl w:val="0"/>
          <w:numId w:val="1002"/>
        </w:numPr>
        <w:pStyle w:val="Compact"/>
      </w:pPr>
      <w:r>
        <w:t xml:space="preserve">Attain 85% customer satisfaction (vs. industry average 68%) through German-language service communication</w:t>
      </w:r>
    </w:p>
    <w:p>
      <w:pPr>
        <w:numPr>
          <w:ilvl w:val="0"/>
          <w:numId w:val="1002"/>
        </w:numPr>
        <w:pStyle w:val="Compact"/>
      </w:pPr>
      <w:r>
        <w:t xml:space="preserve">Acquire 1,500 new customers within the first year via Munich-specific digital campaigns</w:t>
      </w:r>
    </w:p>
    <w:p>
      <w:pPr>
        <w:numPr>
          <w:ilvl w:val="0"/>
          <w:numId w:val="1002"/>
        </w:numPr>
        <w:pStyle w:val="Compact"/>
      </w:pPr>
      <w:r>
        <w:t xml:space="preserve">Secure partnerships with 3 BMW Service Centers for referral networks</w:t>
      </w:r>
    </w:p>
    <w:p>
      <w:pPr>
        <w:numPr>
          <w:ilvl w:val="0"/>
          <w:numId w:val="1002"/>
        </w:numPr>
        <w:pStyle w:val="Compact"/>
      </w:pPr>
      <w:r>
        <w:t xml:space="preserve">Position München AutoCare as "Munich's Most Trusted Mechanic" in local consumer surveys</w:t>
      </w:r>
    </w:p>
    <w:bookmarkEnd w:id="23"/>
    <w:bookmarkStart w:id="28" w:name="Xc3d0563b2ee4a2de7e78a617f5508cbd7cb274c"/>
    <w:p>
      <w:pPr>
        <w:pStyle w:val="Heading2"/>
      </w:pPr>
      <w:r>
        <w:t xml:space="preserve">Integrated Marketing Strategies: Germany Munich Focus</w:t>
      </w:r>
    </w:p>
    <w:bookmarkStart w:id="24" w:name="product-strategy-mechanic-excellence"/>
    <w:p>
      <w:pPr>
        <w:pStyle w:val="Heading3"/>
      </w:pPr>
      <w:r>
        <w:t xml:space="preserve">Product Strategy (Mechanic Excellence)</w:t>
      </w:r>
    </w:p>
    <w:p>
      <w:pPr>
        <w:pStyle w:val="FirstParagraph"/>
      </w:pPr>
      <w:r>
        <w:t xml:space="preserve">We offer three service tiers tailored to Munich's automotive culture:</w:t>
      </w:r>
    </w:p>
    <w:p>
      <w:pPr>
        <w:numPr>
          <w:ilvl w:val="0"/>
          <w:numId w:val="1003"/>
        </w:numPr>
        <w:pStyle w:val="Compact"/>
      </w:pPr>
      <w:r>
        <w:rPr>
          <w:iCs/>
          <w:i/>
        </w:rPr>
        <w:t xml:space="preserve">München Premium Care</w:t>
      </w:r>
      <w:r>
        <w:t xml:space="preserve">: Full diagnostics, German OEM parts, 24-month warranty. Includes a digital "Service Passport" for transparent cost breakdowns (required by German consumer law §15 BGB).</w:t>
      </w:r>
    </w:p>
    <w:p>
      <w:pPr>
        <w:numPr>
          <w:ilvl w:val="0"/>
          <w:numId w:val="1003"/>
        </w:numPr>
        <w:pStyle w:val="Compact"/>
      </w:pPr>
      <w:r>
        <w:rPr>
          <w:iCs/>
          <w:i/>
        </w:rPr>
        <w:t xml:space="preserve">Family Safety Package</w:t>
      </w:r>
      <w:r>
        <w:t xml:space="preserve">: Comprehensive safety inspections with child-friendly lounge featuring Bavarian coffee culture (e.g., traditional Kaffee und Kuchen service).</w:t>
      </w:r>
    </w:p>
    <w:p>
      <w:pPr>
        <w:numPr>
          <w:ilvl w:val="0"/>
          <w:numId w:val="1003"/>
        </w:numPr>
        <w:pStyle w:val="Compact"/>
      </w:pPr>
      <w:r>
        <w:rPr>
          <w:iCs/>
          <w:i/>
        </w:rPr>
        <w:t xml:space="preserve">Classic Auto Restoration</w:t>
      </w:r>
      <w:r>
        <w:t xml:space="preserve">: Specialist service for vintage vehicles with partnerships to Munich's Deutsches Museum automotive collection.</w:t>
      </w:r>
    </w:p>
    <w:bookmarkEnd w:id="24"/>
    <w:bookmarkStart w:id="25" w:name="pricing-strategy-germany-compliance"/>
    <w:p>
      <w:pPr>
        <w:pStyle w:val="Heading3"/>
      </w:pPr>
      <w:r>
        <w:t xml:space="preserve">Pricing Strategy (Germany Compliance)</w:t>
      </w:r>
    </w:p>
    <w:p>
      <w:pPr>
        <w:pStyle w:val="FirstParagraph"/>
      </w:pPr>
      <w:r>
        <w:t xml:space="preserve">Adhering strictly to German pricing regulations, we implement:</w:t>
      </w:r>
    </w:p>
    <w:p>
      <w:pPr>
        <w:numPr>
          <w:ilvl w:val="0"/>
          <w:numId w:val="1004"/>
        </w:numPr>
        <w:pStyle w:val="Compact"/>
      </w:pPr>
      <w:r>
        <w:t xml:space="preserve">Fixed-rate diagnostics (€99) – no hidden costs</w:t>
      </w:r>
    </w:p>
    <w:p>
      <w:pPr>
        <w:numPr>
          <w:ilvl w:val="0"/>
          <w:numId w:val="1004"/>
        </w:numPr>
        <w:pStyle w:val="Compact"/>
      </w:pPr>
      <w:r>
        <w:t xml:space="preserve">Transparent "Cost Calculator" tool on our website showing price breakdowns before service</w:t>
      </w:r>
    </w:p>
    <w:p>
      <w:pPr>
        <w:numPr>
          <w:ilvl w:val="0"/>
          <w:numId w:val="1004"/>
        </w:numPr>
        <w:pStyle w:val="Compact"/>
      </w:pPr>
      <w:r>
        <w:t xml:space="preserve">Loyalty program: 10% discount for BMW/Mini owners through Munich's official dealer networks</w:t>
      </w:r>
    </w:p>
    <w:bookmarkEnd w:id="25"/>
    <w:bookmarkStart w:id="26" w:name="X02f34fc75f75a413596fab4e19b1f29fe8d7b10"/>
    <w:p>
      <w:pPr>
        <w:pStyle w:val="Heading3"/>
      </w:pPr>
      <w:r>
        <w:t xml:space="preserve">Distribution Strategy (Munich Accessibility)</w:t>
      </w:r>
    </w:p>
    <w:p>
      <w:pPr>
        <w:pStyle w:val="FirstParagraph"/>
      </w:pPr>
      <w:r>
        <w:t xml:space="preserve">Strategic location in Schwabing (near S-Bahn station) with:</w:t>
      </w:r>
    </w:p>
    <w:p>
      <w:pPr>
        <w:numPr>
          <w:ilvl w:val="0"/>
          <w:numId w:val="1005"/>
        </w:numPr>
        <w:pStyle w:val="Compact"/>
      </w:pPr>
      <w:r>
        <w:t xml:space="preserve">24/7 mobile mechanic service for Munich districts (max 20-minute response time)</w:t>
      </w:r>
    </w:p>
    <w:p>
      <w:pPr>
        <w:numPr>
          <w:ilvl w:val="0"/>
          <w:numId w:val="1005"/>
        </w:numPr>
        <w:pStyle w:val="Compact"/>
      </w:pPr>
      <w:r>
        <w:t xml:space="preserve">Partnership with Munich's public transport authority (MVG) for free shuttle from key stations</w:t>
      </w:r>
    </w:p>
    <w:p>
      <w:pPr>
        <w:numPr>
          <w:ilvl w:val="0"/>
          <w:numId w:val="1005"/>
        </w:numPr>
        <w:pStyle w:val="Compact"/>
      </w:pPr>
      <w:r>
        <w:t xml:space="preserve">Dedicated German-speaking staff at all locations – no English-only customer service</w:t>
      </w:r>
    </w:p>
    <w:bookmarkEnd w:id="26"/>
    <w:bookmarkStart w:id="27" w:name="promotion-strategy-cultural-integration"/>
    <w:p>
      <w:pPr>
        <w:pStyle w:val="Heading3"/>
      </w:pPr>
      <w:r>
        <w:t xml:space="preserve">Promotion Strategy (Cultural Integration)</w:t>
      </w:r>
    </w:p>
    <w:p>
      <w:pPr>
        <w:pStyle w:val="FirstParagraph"/>
      </w:pPr>
      <w:r>
        <w:t xml:space="preserve">German-specific marketing channels:</w:t>
      </w:r>
    </w:p>
    <w:p>
      <w:pPr>
        <w:numPr>
          <w:ilvl w:val="0"/>
          <w:numId w:val="1006"/>
        </w:numPr>
        <w:pStyle w:val="Compact"/>
      </w:pPr>
      <w:r>
        <w:rPr>
          <w:iCs/>
          <w:i/>
        </w:rPr>
        <w:t xml:space="preserve">Digital &amp; Local SEO</w:t>
      </w:r>
      <w:r>
        <w:t xml:space="preserve">: "Mechanic Munich" keywords with Bavarian dialect variations ("Auto-Monteur München"), Google My Business optimization for local search terms like "Kfz Werkstatt München."</w:t>
      </w:r>
    </w:p>
    <w:p>
      <w:pPr>
        <w:numPr>
          <w:ilvl w:val="0"/>
          <w:numId w:val="1006"/>
        </w:numPr>
        <w:pStyle w:val="Compact"/>
      </w:pPr>
      <w:r>
        <w:rPr>
          <w:iCs/>
          <w:i/>
        </w:rPr>
        <w:t xml:space="preserve">Community Engagement</w:t>
      </w:r>
      <w:r>
        <w:t xml:space="preserve">: Sponsorship of Munich's annual "Münchner Motorrad-Tag" event and partnerships with local sports clubs (e.g., FC Bayern fan zones).</w:t>
      </w:r>
    </w:p>
    <w:p>
      <w:pPr>
        <w:numPr>
          <w:ilvl w:val="0"/>
          <w:numId w:val="1006"/>
        </w:numPr>
        <w:pStyle w:val="Compact"/>
      </w:pPr>
      <w:r>
        <w:rPr>
          <w:iCs/>
          <w:i/>
        </w:rPr>
        <w:t xml:space="preserve">Trust Building</w:t>
      </w:r>
      <w:r>
        <w:t xml:space="preserve">: Free monthly "Mechanic Talks" at Munich libraries explaining TÜV regulations in simple German, featuring certified technicians.</w:t>
      </w:r>
    </w:p>
    <w:p>
      <w:pPr>
        <w:numPr>
          <w:ilvl w:val="0"/>
          <w:numId w:val="1006"/>
        </w:numPr>
        <w:pStyle w:val="Compact"/>
      </w:pPr>
      <w:r>
        <w:rPr>
          <w:iCs/>
          <w:i/>
        </w:rPr>
        <w:t xml:space="preserve">Referral Program</w:t>
      </w:r>
      <w:r>
        <w:t xml:space="preserve">: 15% discount for customers who refer friends (leveraging Munich's strong social networks).</w:t>
      </w:r>
    </w:p>
    <w:bookmarkEnd w:id="27"/>
    <w:bookmarkEnd w:id="28"/>
    <w:bookmarkStart w:id="29" w:name="X6393843ffc826c53805769f1a17cea28e36f90c"/>
    <w:p>
      <w:pPr>
        <w:pStyle w:val="Heading2"/>
      </w:pPr>
      <w:r>
        <w:t xml:space="preserve">Implementation Timeline (Germany Munich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in German + Bavarian dialect, TÜV certification finalized, Schwabing location opening.</w:t>
            </w:r>
          </w:p>
        </w:tc>
      </w:tr>
      <w:tr>
        <w:tc>
          <w:tcPr/>
          <w:p>
            <w:pPr>
              <w:pStyle w:val="Compact"/>
              <w:jc w:val="left"/>
            </w:pPr>
            <w:r>
              <w:t xml:space="preserve">Q2 2024</w:t>
            </w:r>
          </w:p>
        </w:tc>
        <w:tc>
          <w:tcPr/>
          <w:p>
            <w:pPr>
              <w:pStyle w:val="Compact"/>
              <w:jc w:val="left"/>
            </w:pPr>
            <w:r>
              <w:t xml:space="preserve">Launch "München AutoCare App" for appointment scheduling (integrated with Munich's VDV public transport data), partner with BMW Munich.</w:t>
            </w:r>
          </w:p>
        </w:tc>
      </w:tr>
      <w:tr>
        <w:tc>
          <w:tcPr/>
          <w:p>
            <w:pPr>
              <w:pStyle w:val="Compact"/>
              <w:jc w:val="left"/>
            </w:pPr>
            <w:r>
              <w:t xml:space="preserve">Q3 2024</w:t>
            </w:r>
          </w:p>
        </w:tc>
        <w:tc>
          <w:tcPr/>
          <w:p>
            <w:pPr>
              <w:pStyle w:val="Compact"/>
              <w:jc w:val="left"/>
            </w:pPr>
            <w:r>
              <w:t xml:space="preserve">Host first community "Mechanic Talk" at München Central Library, begin mobile service rollout.</w:t>
            </w:r>
          </w:p>
        </w:tc>
      </w:tr>
      <w:tr>
        <w:tc>
          <w:tcPr/>
          <w:p>
            <w:pPr>
              <w:pStyle w:val="Compact"/>
              <w:jc w:val="left"/>
            </w:pPr>
            <w:r>
              <w:t xml:space="preserve">Q4 2024</w:t>
            </w:r>
          </w:p>
        </w:tc>
        <w:tc>
          <w:tcPr/>
          <w:p>
            <w:pPr>
              <w:pStyle w:val="Compact"/>
              <w:jc w:val="left"/>
            </w:pPr>
            <w:r>
              <w:t xml:space="preserve">Initiate referral program, launch YouTube channel with German-language repair tutorials (e.g., "Einfache Ölwechsel Anleitung für BMW").</w:t>
            </w:r>
          </w:p>
        </w:tc>
      </w:tr>
    </w:tbl>
    <w:bookmarkEnd w:id="29"/>
    <w:bookmarkStart w:id="30" w:name="budget-allocation-total-185000"/>
    <w:p>
      <w:pPr>
        <w:pStyle w:val="Heading2"/>
      </w:pPr>
      <w:r>
        <w:t xml:space="preserve">Budget Allocation (Total: €185,000)</w:t>
      </w:r>
    </w:p>
    <w:p>
      <w:pPr>
        <w:numPr>
          <w:ilvl w:val="0"/>
          <w:numId w:val="1007"/>
        </w:numPr>
        <w:pStyle w:val="Compact"/>
      </w:pPr>
      <w:r>
        <w:rPr>
          <w:bCs/>
          <w:b/>
        </w:rPr>
        <w:t xml:space="preserve">Local Digital Marketing (45%)</w:t>
      </w:r>
      <w:r>
        <w:t xml:space="preserve">: €83,250 – Munich-focused Google Ads, local SEO, and Instagram campaigns using German influencers.</w:t>
      </w:r>
    </w:p>
    <w:p>
      <w:pPr>
        <w:numPr>
          <w:ilvl w:val="0"/>
          <w:numId w:val="1007"/>
        </w:numPr>
        <w:pStyle w:val="Compact"/>
      </w:pPr>
      <w:r>
        <w:rPr>
          <w:bCs/>
          <w:b/>
        </w:rPr>
        <w:t xml:space="preserve">Community Engagement (25%)</w:t>
      </w:r>
      <w:r>
        <w:t xml:space="preserve">: €46,250 – Event sponsorships, library talks, and Bavarian cultural partnerships.</w:t>
      </w:r>
    </w:p>
    <w:p>
      <w:pPr>
        <w:numPr>
          <w:ilvl w:val="0"/>
          <w:numId w:val="1007"/>
        </w:numPr>
        <w:pStyle w:val="Compact"/>
      </w:pPr>
      <w:r>
        <w:rPr>
          <w:bCs/>
          <w:b/>
        </w:rPr>
        <w:t xml:space="preserve">Service Enhancement (20%)</w:t>
      </w:r>
      <w:r>
        <w:t xml:space="preserve">: €37,000 – Mobile mechanic fleet upgrades and German language training for staff.</w:t>
      </w:r>
    </w:p>
    <w:p>
      <w:pPr>
        <w:numPr>
          <w:ilvl w:val="0"/>
          <w:numId w:val="1007"/>
        </w:numPr>
        <w:pStyle w:val="Compact"/>
      </w:pPr>
      <w:r>
        <w:rPr>
          <w:bCs/>
          <w:b/>
        </w:rPr>
        <w:t xml:space="preserve">Metrics Tracking (10%)</w:t>
      </w:r>
      <w:r>
        <w:t xml:space="preserve">: €18,500 – CRM software for monitoring local customer satisfaction in Munich.</w:t>
      </w:r>
    </w:p>
    <w:bookmarkEnd w:id="30"/>
    <w:bookmarkStart w:id="31" w:name="X9c5fa565a898f6b2b9b196a92272a7fbc6e0ce6"/>
    <w:p>
      <w:pPr>
        <w:pStyle w:val="Heading2"/>
      </w:pPr>
      <w:r>
        <w:t xml:space="preserve">Evaluation &amp; Control: Germany Munich Metrics</w:t>
      </w:r>
    </w:p>
    <w:p>
      <w:pPr>
        <w:pStyle w:val="FirstParagraph"/>
      </w:pPr>
      <w:r>
        <w:t xml:space="preserve">We measure success through:</w:t>
      </w:r>
    </w:p>
    <w:p>
      <w:pPr>
        <w:numPr>
          <w:ilvl w:val="0"/>
          <w:numId w:val="1008"/>
        </w:numPr>
        <w:pStyle w:val="Compact"/>
      </w:pPr>
      <w:r>
        <w:rPr>
          <w:iCs/>
          <w:i/>
        </w:rPr>
        <w:t xml:space="preserve">Local Sentiment Tracking</w:t>
      </w:r>
      <w:r>
        <w:t xml:space="preserve">: Quarterly surveys via "München Verbraucherzentrale" to benchmark against competitors in the Germany Munich market.</w:t>
      </w:r>
    </w:p>
    <w:p>
      <w:pPr>
        <w:numPr>
          <w:ilvl w:val="0"/>
          <w:numId w:val="1008"/>
        </w:numPr>
        <w:pStyle w:val="Compact"/>
      </w:pPr>
      <w:r>
        <w:rPr>
          <w:iCs/>
          <w:i/>
        </w:rPr>
        <w:t xml:space="preserve">Service Repeat Rate</w:t>
      </w:r>
      <w:r>
        <w:t xml:space="preserve">: Target 70% (vs. national average 52%) – measured via customer database analytics.</w:t>
      </w:r>
    </w:p>
    <w:p>
      <w:pPr>
        <w:numPr>
          <w:ilvl w:val="0"/>
          <w:numId w:val="1008"/>
        </w:numPr>
        <w:pStyle w:val="Compact"/>
      </w:pPr>
      <w:r>
        <w:rPr>
          <w:iCs/>
          <w:i/>
        </w:rPr>
        <w:t xml:space="preserve">Regulatory Compliance</w:t>
      </w:r>
      <w:r>
        <w:t xml:space="preserve">: Monthly TÜV audit adherence reports for German legal standards.</w:t>
      </w:r>
    </w:p>
    <w:p>
      <w:pPr>
        <w:numPr>
          <w:ilvl w:val="0"/>
          <w:numId w:val="1008"/>
        </w:numPr>
        <w:pStyle w:val="Compact"/>
      </w:pPr>
      <w:r>
        <w:rPr>
          <w:iCs/>
          <w:i/>
        </w:rPr>
        <w:t xml:space="preserve">Community Impact</w:t>
      </w:r>
      <w:r>
        <w:t xml:space="preserve">: Number of Munich households participating in our "Mechanic Talks" (target: 500+ annually).</w:t>
      </w:r>
    </w:p>
    <w:bookmarkEnd w:id="31"/>
    <w:bookmarkStart w:id="32" w:name="conclusion-the-munich-advantage"/>
    <w:p>
      <w:pPr>
        <w:pStyle w:val="Heading2"/>
      </w:pPr>
      <w:r>
        <w:t xml:space="preserve">Conclusion: The Munich Advantage</w:t>
      </w:r>
    </w:p>
    <w:p>
      <w:pPr>
        <w:pStyle w:val="FirstParagraph"/>
      </w:pPr>
      <w:r>
        <w:t xml:space="preserve">This Marketing Plan positions München AutoCare as the definitive mechanic service for Germany's automotive capital by embedding cultural intelligence into every touchpoint. We don't just sell car repairs – we deliver German-engineered trust, operational precision, and community integration that resonates with Munich's unique identity. By making "Mechanic" synonymous with reliability in Germany Munich through localized execution, we will transform service expectations while driving sustainable growth in the most automotive-savvy city in Europe.</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Munich Mechanic Service</dc:title>
  <dc:creator/>
  <dc:language>en</dc:language>
  <cp:keywords/>
  <dcterms:created xsi:type="dcterms:W3CDTF">2026-07-23T04:44:14Z</dcterms:created>
  <dcterms:modified xsi:type="dcterms:W3CDTF">2026-07-23T04:44:14Z</dcterms:modified>
</cp:coreProperties>
</file>

<file path=docProps/custom.xml><?xml version="1.0" encoding="utf-8"?>
<Properties xmlns="http://schemas.openxmlformats.org/officeDocument/2006/custom-properties" xmlns:vt="http://schemas.openxmlformats.org/officeDocument/2006/docPropsVTypes"/>
</file>