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32" w:name="Xc863772dafdd262b47284fc05acf9287ce0a642"/>
    <w:p>
      <w:pPr>
        <w:pStyle w:val="Heading1"/>
      </w:pPr>
      <w:r>
        <w:t xml:space="preserve">Comprehensive Marketing Plan: Premium Mechanic Services for Tel Aviv, Israel</w:t>
      </w:r>
    </w:p>
    <w:bookmarkStart w:id="20" w:name="executive-summary"/>
    <w:p>
      <w:pPr>
        <w:pStyle w:val="Heading2"/>
      </w:pPr>
      <w:r>
        <w:t xml:space="preserve">Executive Summary</w:t>
      </w:r>
    </w:p>
    <w:p>
      <w:pPr>
        <w:pStyle w:val="FirstParagraph"/>
      </w:pPr>
      <w:r>
        <w:t xml:space="preserve">This Marketing Plan outlines a strategic roadmap for establishing and scaling "Mechanic Pro," a premium mobile auto repair service exclusively serving Tel Aviv, Israel. Targeting the 1.4 million residents and 500,000 daily commuters in Israel's vibrant economic hub, our plan leverages Tel Aviv's unique urban challenges—traffic congestion, high vehicle density (over 95% car ownership rate), and limited garage access—to position Mechanic Pro as the indispensable solution for Israeli motorists. With a focus on convenience, reliability, and cultural alignment with Tel Aviv lifestyle values, this plan ensures Mechanic Pro captures 15% market share within 24 months while establishing category leadership in Israel's competitive automotive service sector.</w:t>
      </w:r>
    </w:p>
    <w:bookmarkEnd w:id="20"/>
    <w:bookmarkStart w:id="21" w:name="market-analysis-israel-tel-aviv-context"/>
    <w:p>
      <w:pPr>
        <w:pStyle w:val="Heading2"/>
      </w:pPr>
      <w:r>
        <w:t xml:space="preserve">Market Analysis: Israel Tel Aviv Context</w:t>
      </w:r>
    </w:p>
    <w:p>
      <w:pPr>
        <w:pStyle w:val="FirstParagraph"/>
      </w:pPr>
      <w:r>
        <w:t xml:space="preserve">Tel Aviv's automotive landscape presents distinct opportunities. As Israel's commercial capital, it features:</w:t>
      </w:r>
    </w:p>
    <w:p>
      <w:pPr>
        <w:numPr>
          <w:ilvl w:val="0"/>
          <w:numId w:val="1001"/>
        </w:numPr>
        <w:pStyle w:val="Compact"/>
      </w:pPr>
      <w:r>
        <w:t xml:space="preserve">High vehicle density (1 car per 1.3 residents)</w:t>
      </w:r>
    </w:p>
    <w:p>
      <w:pPr>
        <w:numPr>
          <w:ilvl w:val="0"/>
          <w:numId w:val="1001"/>
        </w:numPr>
        <w:pStyle w:val="Compact"/>
      </w:pPr>
      <w:r>
        <w:t xml:space="preserve">74% of drivers experience at least one breakdown monthly (Israeli Ministry of Transport, 2023)</w:t>
      </w:r>
    </w:p>
    <w:p>
      <w:pPr>
        <w:numPr>
          <w:ilvl w:val="0"/>
          <w:numId w:val="1001"/>
        </w:numPr>
        <w:pStyle w:val="Compact"/>
      </w:pPr>
      <w:r>
        <w:t xml:space="preserve">Cultural preference for immediate solutions due to fast-paced lifestyle</w:t>
      </w:r>
    </w:p>
    <w:p>
      <w:pPr>
        <w:numPr>
          <w:ilvl w:val="0"/>
          <w:numId w:val="1001"/>
        </w:numPr>
        <w:pStyle w:val="Compact"/>
      </w:pPr>
      <w:r>
        <w:t xml:space="preserve">Limited parking infrastructure increasing vehicle downtime</w:t>
      </w:r>
    </w:p>
    <w:p>
      <w:pPr>
        <w:pStyle w:val="FirstParagraph"/>
      </w:pPr>
      <w:r>
        <w:t xml:space="preserve">Existing competitors in Israel Tel Aviv operate with outdated models: workshop-based services requiring drop-offs, expensive "premium" packages inaccessible to most, and unreliable mobile options. This gap validates our mobile-first strategy—delivering professional Mechanic services directly to customers' locations across Tel Aviv's neighborhoods (Ramat Gan, Herzliya, Jaffa) without the need for appointments or garage visits.</w:t>
      </w:r>
    </w:p>
    <w:bookmarkEnd w:id="21"/>
    <w:bookmarkStart w:id="22" w:name="target-audience-segmentation"/>
    <w:p>
      <w:pPr>
        <w:pStyle w:val="Heading2"/>
      </w:pPr>
      <w:r>
        <w:t xml:space="preserve">Target Audience Segmentation</w:t>
      </w:r>
    </w:p>
    <w:p>
      <w:pPr>
        <w:pStyle w:val="FirstParagraph"/>
      </w:pPr>
      <w:r>
        <w:t xml:space="preserve">We focus on three high-value segments in Israel Tel Aviv:</w:t>
      </w:r>
    </w:p>
    <w:p>
      <w:pPr>
        <w:numPr>
          <w:ilvl w:val="0"/>
          <w:numId w:val="1002"/>
        </w:numPr>
        <w:pStyle w:val="Compact"/>
      </w:pPr>
      <w:r>
        <w:rPr>
          <w:bCs/>
          <w:b/>
        </w:rPr>
        <w:t xml:space="preserve">Urban Professionals (65% of target)</w:t>
      </w:r>
      <w:r>
        <w:t xml:space="preserve">: 30-45-year-old office workers in central Tel Aviv (Nordia, Bialik Street) prioritizing time efficiency over cost. They value "no-drop-off" service during work hours.</w:t>
      </w:r>
    </w:p>
    <w:p>
      <w:pPr>
        <w:numPr>
          <w:ilvl w:val="0"/>
          <w:numId w:val="1002"/>
        </w:numPr>
        <w:pStyle w:val="Compact"/>
      </w:pPr>
      <w:r>
        <w:rPr>
          <w:bCs/>
          <w:b/>
        </w:rPr>
        <w:t xml:space="preserve">Families with Vehicles (25% of target)</w:t>
      </w:r>
      <w:r>
        <w:t xml:space="preserve">: Residents in suburbs like Ramat HaSharon seeking reliable, family-safe mechanic services for daily commutes.</w:t>
      </w:r>
    </w:p>
    <w:p>
      <w:pPr>
        <w:numPr>
          <w:ilvl w:val="0"/>
          <w:numId w:val="1002"/>
        </w:numPr>
        <w:pStyle w:val="Compact"/>
      </w:pPr>
      <w:r>
        <w:rPr>
          <w:bCs/>
          <w:b/>
        </w:rPr>
        <w:t xml:space="preserve">Ride-Hailing Drivers (10% of target)</w:t>
      </w:r>
      <w:r>
        <w:t xml:space="preserve">: Uber/Bolt drivers requiring rapid turnaround times and 24/7 availability—critical for their income streams.</w:t>
      </w:r>
    </w:p>
    <w:bookmarkEnd w:id="22"/>
    <w:bookmarkStart w:id="23" w:name="marketing-goals-12-24-months"/>
    <w:p>
      <w:pPr>
        <w:pStyle w:val="Heading2"/>
      </w:pPr>
      <w:r>
        <w:t xml:space="preserve">Marketing Goals (12-24 Months)</w:t>
      </w:r>
    </w:p>
    <w:p>
      <w:pPr>
        <w:numPr>
          <w:ilvl w:val="0"/>
          <w:numId w:val="1003"/>
        </w:numPr>
        <w:pStyle w:val="Compact"/>
      </w:pPr>
      <w:r>
        <w:t xml:space="preserve">Acquire 5,000 active customers in Tel Aviv within Year 1</w:t>
      </w:r>
    </w:p>
    <w:p>
      <w:pPr>
        <w:numPr>
          <w:ilvl w:val="0"/>
          <w:numId w:val="1003"/>
        </w:numPr>
        <w:pStyle w:val="Compact"/>
      </w:pPr>
      <w:r>
        <w:t xml:space="preserve">Achieve 95% customer satisfaction (CSAT) via post-service SMS surveys</w:t>
      </w:r>
    </w:p>
    <w:p>
      <w:pPr>
        <w:numPr>
          <w:ilvl w:val="0"/>
          <w:numId w:val="1003"/>
        </w:numPr>
        <w:pStyle w:val="Compact"/>
      </w:pPr>
      <w:r>
        <w:t xml:space="preserve">Attain 4.8/5 average rating on Google Maps and Waze for Mechanic services in Israel Tel Aviv</w:t>
      </w:r>
    </w:p>
    <w:p>
      <w:pPr>
        <w:numPr>
          <w:ilvl w:val="0"/>
          <w:numId w:val="1003"/>
        </w:numPr>
        <w:pStyle w:val="Compact"/>
      </w:pPr>
      <w:r>
        <w:t xml:space="preserve">Secure partnerships with 3 major Tel Aviv employers (e.g., Microsoft Israel, Wix) for employee programs</w:t>
      </w:r>
    </w:p>
    <w:bookmarkEnd w:id="23"/>
    <w:bookmarkStart w:id="28" w:name="Xaa8a90d8cc0911cc7870c15d22d1eba30d9dc64"/>
    <w:p>
      <w:pPr>
        <w:pStyle w:val="Heading2"/>
      </w:pPr>
      <w:r>
        <w:t xml:space="preserve">Marketing Strategies: The Mechanic Pro Differentiation</w:t>
      </w:r>
    </w:p>
    <w:bookmarkStart w:id="24" w:name="Xfb6e6fb08a9d0d943b7b3bd1f60469312674e7e"/>
    <w:p>
      <w:pPr>
        <w:pStyle w:val="Heading3"/>
      </w:pPr>
      <w:r>
        <w:t xml:space="preserve">Product Strategy: Tailored for Tel Aviv's Needs</w:t>
      </w:r>
    </w:p>
    <w:p>
      <w:pPr>
        <w:pStyle w:val="FirstParagraph"/>
      </w:pPr>
      <w:r>
        <w:t xml:space="preserve">We deploy a "Mechanic Pro" service model engineered specifically for Israel Tel Aviv:</w:t>
      </w:r>
    </w:p>
    <w:p>
      <w:pPr>
        <w:numPr>
          <w:ilvl w:val="0"/>
          <w:numId w:val="1004"/>
        </w:numPr>
        <w:pStyle w:val="Compact"/>
      </w:pPr>
      <w:r>
        <w:rPr>
          <w:bCs/>
          <w:b/>
        </w:rPr>
        <w:t xml:space="preserve">Mobile Technician Fleet</w:t>
      </w:r>
      <w:r>
        <w:t xml:space="preserve">: 15 fully-equipped vans covering all 12 Tel Aviv districts within 30 minutes (using real-time traffic data from Waze)</w:t>
      </w:r>
    </w:p>
    <w:p>
      <w:pPr>
        <w:numPr>
          <w:ilvl w:val="0"/>
          <w:numId w:val="1004"/>
        </w:numPr>
        <w:pStyle w:val="Compact"/>
      </w:pPr>
      <w:r>
        <w:rPr>
          <w:bCs/>
          <w:b/>
        </w:rPr>
        <w:t xml:space="preserve">Israeli-Specific Repairs</w:t>
      </w:r>
      <w:r>
        <w:t xml:space="preserve">: Specialized in common local issues—sand-damaged engines (coastal areas), vintage Volkswagen repairs (common in Tel Aviv), and electric vehicle maintenance for growing EV adoption.</w:t>
      </w:r>
    </w:p>
    <w:p>
      <w:pPr>
        <w:numPr>
          <w:ilvl w:val="0"/>
          <w:numId w:val="1004"/>
        </w:numPr>
        <w:pStyle w:val="Compact"/>
      </w:pPr>
      <w:r>
        <w:rPr>
          <w:bCs/>
          <w:b/>
        </w:rPr>
        <w:t xml:space="preserve">Transparent Pricing</w:t>
      </w:r>
      <w:r>
        <w:t xml:space="preserve">: All-inclusive flat rates displayed on our app, eliminating "surprise charges" that plague Israeli mechanic markets.</w:t>
      </w:r>
    </w:p>
    <w:bookmarkEnd w:id="24"/>
    <w:bookmarkStart w:id="25" w:name="Xeca83136cff3f5d80f27c04a7c465cb9227efdf"/>
    <w:p>
      <w:pPr>
        <w:pStyle w:val="Heading3"/>
      </w:pPr>
      <w:r>
        <w:t xml:space="preserve">Pricing Strategy: Value-Based for Tel Aviv Budgets</w:t>
      </w:r>
    </w:p>
    <w:p>
      <w:pPr>
        <w:pStyle w:val="FirstParagraph"/>
      </w:pPr>
      <w:r>
        <w:t xml:space="preserve">Avoiding the traditional Israeli pricing trap (high upfront costs), we implement:</w:t>
      </w:r>
    </w:p>
    <w:p>
      <w:pPr>
        <w:numPr>
          <w:ilvl w:val="0"/>
          <w:numId w:val="1005"/>
        </w:numPr>
        <w:pStyle w:val="Compact"/>
      </w:pPr>
      <w:r>
        <w:rPr>
          <w:bCs/>
          <w:b/>
        </w:rPr>
        <w:t xml:space="preserve">Entry Tier: "Quick Fix" Package (79 ILS)</w:t>
      </w:r>
      <w:r>
        <w:t xml:space="preserve">: Emergency tire changes, jump starts, battery checks—ideal for commuters stuck in traffic.</w:t>
      </w:r>
    </w:p>
    <w:p>
      <w:pPr>
        <w:numPr>
          <w:ilvl w:val="0"/>
          <w:numId w:val="1005"/>
        </w:numPr>
        <w:pStyle w:val="Compact"/>
      </w:pPr>
      <w:r>
        <w:rPr>
          <w:bCs/>
          <w:b/>
        </w:rPr>
        <w:t xml:space="preserve">Core Tier: "Tel Aviv Commuter Pack" (199 ILS)</w:t>
      </w:r>
      <w:r>
        <w:t xml:space="preserve">: 3-month maintenance subscription including oil changes, brake checks, and 24/7 hotline access.</w:t>
      </w:r>
    </w:p>
    <w:p>
      <w:pPr>
        <w:numPr>
          <w:ilvl w:val="0"/>
          <w:numId w:val="1005"/>
        </w:numPr>
        <w:pStyle w:val="Compact"/>
      </w:pPr>
      <w:r>
        <w:rPr>
          <w:bCs/>
          <w:b/>
        </w:rPr>
        <w:t xml:space="preserve">Premium Tier: "Executive Mechanic" (349 ILS/month)</w:t>
      </w:r>
      <w:r>
        <w:t xml:space="preserve">: Priority scheduling, dedicated technician, and free pick-up/drop-off for employers.</w:t>
      </w:r>
    </w:p>
    <w:bookmarkEnd w:id="25"/>
    <w:bookmarkStart w:id="26" w:name="X2acdd3c303bc0a8a08001d57b5b93040fac4e2b"/>
    <w:p>
      <w:pPr>
        <w:pStyle w:val="Heading3"/>
      </w:pPr>
      <w:r>
        <w:t xml:space="preserve">Place Strategy: Hyperlocal Service in Israel Tel Aviv</w:t>
      </w:r>
    </w:p>
    <w:p>
      <w:pPr>
        <w:pStyle w:val="FirstParagraph"/>
      </w:pPr>
      <w:r>
        <w:t xml:space="preserve">Our service is 100% Tel Aviv-focused:</w:t>
      </w:r>
    </w:p>
    <w:p>
      <w:pPr>
        <w:numPr>
          <w:ilvl w:val="0"/>
          <w:numId w:val="1006"/>
        </w:numPr>
        <w:pStyle w:val="Compact"/>
      </w:pPr>
      <w:r>
        <w:rPr>
          <w:bCs/>
          <w:b/>
        </w:rPr>
        <w:t xml:space="preserve">Geofenced Operations</w:t>
      </w:r>
      <w:r>
        <w:t xml:space="preserve">: Strictly serving within Tel Aviv city limits (no service to surrounding cities like Petach Tikva)</w:t>
      </w:r>
    </w:p>
    <w:p>
      <w:pPr>
        <w:numPr>
          <w:ilvl w:val="0"/>
          <w:numId w:val="1006"/>
        </w:numPr>
        <w:pStyle w:val="Compact"/>
      </w:pPr>
      <w:r>
        <w:rPr>
          <w:bCs/>
          <w:b/>
        </w:rPr>
        <w:t xml:space="preserve">Near-Real-Time Scheduling</w:t>
      </w:r>
      <w:r>
        <w:t xml:space="preserve">: App-based booking with 15-minute time slots aligned with Tel Aviv's rush hours (7-9 AM, 4-6 PM)</w:t>
      </w:r>
    </w:p>
    <w:p>
      <w:pPr>
        <w:numPr>
          <w:ilvl w:val="0"/>
          <w:numId w:val="1006"/>
        </w:numPr>
        <w:pStyle w:val="Compact"/>
      </w:pPr>
      <w:r>
        <w:rPr>
          <w:bCs/>
          <w:b/>
        </w:rPr>
        <w:t xml:space="preserve">Physical Hubs</w:t>
      </w:r>
      <w:r>
        <w:t xml:space="preserve">: Small service "kiosks" in high-traffic areas (e.g., Dizengoff Center parking lot) for quick part pickups.</w:t>
      </w:r>
    </w:p>
    <w:bookmarkEnd w:id="26"/>
    <w:bookmarkStart w:id="27" w:name="Xffdd9507de1c9c32841c582f00b8606de0a5714"/>
    <w:p>
      <w:pPr>
        <w:pStyle w:val="Heading3"/>
      </w:pPr>
      <w:r>
        <w:t xml:space="preserve">Promotion Strategy: Culture-Driven Marketing</w:t>
      </w:r>
    </w:p>
    <w:p>
      <w:pPr>
        <w:pStyle w:val="FirstParagraph"/>
      </w:pPr>
      <w:r>
        <w:t xml:space="preserve">We leverage Tel Aviv's social fabric through:</w:t>
      </w:r>
    </w:p>
    <w:p>
      <w:pPr>
        <w:numPr>
          <w:ilvl w:val="0"/>
          <w:numId w:val="1007"/>
        </w:numPr>
        <w:pStyle w:val="Compact"/>
      </w:pPr>
      <w:r>
        <w:rPr>
          <w:bCs/>
          <w:b/>
        </w:rPr>
        <w:t xml:space="preserve">Localized Social Campaigns</w:t>
      </w:r>
      <w:r>
        <w:t xml:space="preserve">: Instagram/TikTok ads featuring real Tel Aviv commuters (e.g., "Stuck at Dizengoff? Our Mechanic Pro arrives in 20 min!" with Hebrew/English captions)</w:t>
      </w:r>
    </w:p>
    <w:p>
      <w:pPr>
        <w:numPr>
          <w:ilvl w:val="0"/>
          <w:numId w:val="1007"/>
        </w:numPr>
        <w:pStyle w:val="Compact"/>
      </w:pPr>
      <w:r>
        <w:rPr>
          <w:bCs/>
          <w:b/>
        </w:rPr>
        <w:t xml:space="preserve">Community Partnerships</w:t>
      </w:r>
      <w:r>
        <w:t xml:space="preserve">: Sponsorships of Tel Aviv Marathon, Jaffa Market events, and beach clean-ups—aligning with local values.</w:t>
      </w:r>
    </w:p>
    <w:p>
      <w:pPr>
        <w:numPr>
          <w:ilvl w:val="0"/>
          <w:numId w:val="1007"/>
        </w:numPr>
        <w:pStyle w:val="Compact"/>
      </w:pPr>
      <w:r>
        <w:rPr>
          <w:bCs/>
          <w:b/>
        </w:rPr>
        <w:t xml:space="preserve">Referral Program</w:t>
      </w:r>
      <w:r>
        <w:t xml:space="preserve">: "Refer a friend, get 150 ILS off your next service" – capitalized by Tel Aviv's strong word-of-mouth culture.</w:t>
      </w:r>
    </w:p>
    <w:p>
      <w:pPr>
        <w:numPr>
          <w:ilvl w:val="0"/>
          <w:numId w:val="1007"/>
        </w:numPr>
        <w:pStyle w:val="Compact"/>
      </w:pPr>
      <w:r>
        <w:rPr>
          <w:bCs/>
          <w:b/>
        </w:rPr>
        <w:t xml:space="preserve">PR Outreach</w:t>
      </w:r>
      <w:r>
        <w:t xml:space="preserve">: Targeting Israeli media (Ynet, Calcalist) with stories about solving Tel Aviv's "parking paralysis" via mobile mechanics.</w:t>
      </w:r>
    </w:p>
    <w:bookmarkEnd w:id="27"/>
    <w:bookmarkEnd w:id="28"/>
    <w:bookmarkStart w:id="29" w:name="budget-allocation-timeline"/>
    <w:p>
      <w:pPr>
        <w:pStyle w:val="Heading2"/>
      </w:pPr>
      <w:r>
        <w:t xml:space="preserve">Budget Allocation &amp;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Budget (ILS)</w:t>
      </w:r>
    </w:p>
    <w:p>
      <w:pPr>
        <w:pStyle w:val="BodyText"/>
      </w:pPr>
      <w:r>
        <w:t xml:space="preserve">Launch Phase</w:t>
      </w:r>
    </w:p>
    <w:p>
      <w:pPr>
        <w:pStyle w:val="BodyText"/>
      </w:pPr>
      <w:r>
        <w:t xml:space="preserve">Months 1-3</w:t>
      </w:r>
    </w:p>
    <w:p>
      <w:pPr>
        <w:pStyle w:val="BodyText"/>
      </w:pPr>
      <w:r>
        <w:t xml:space="preserve">Landing page, app development, technician recruitment in Tel Aviv</w:t>
      </w:r>
    </w:p>
    <w:p>
      <w:pPr>
        <w:pStyle w:val="BodyText"/>
      </w:pPr>
      <w:r>
        <w:t xml:space="preserve">185,000</w:t>
      </w:r>
    </w:p>
    <w:p>
      <w:pPr>
        <w:pStyle w:val="BodyText"/>
      </w:pPr>
      <w:r>
        <w:t xml:space="preserve">Growth Phase</w:t>
      </w:r>
    </w:p>
    <w:p>
      <w:pPr>
        <w:pStyle w:val="BodyText"/>
      </w:pPr>
      <w:r>
        <w:t xml:space="preserve">Months 4-9Social media blitz, employer partnerships (e.g., "Mechanic Pro at IBM Israel"), referral program launch</w:t>
      </w:r>
    </w:p>
    <w:p>
      <w:pPr>
        <w:pStyle w:val="BodyText"/>
      </w:pPr>
      <w:r>
        <w:t xml:space="preserve">275,000</w:t>
      </w:r>
    </w:p>
    <w:p>
      <w:pPr>
        <w:pStyle w:val="BodyText"/>
      </w:pPr>
      <w:r>
        <w:t xml:space="preserve">Maturity Phase</w:t>
      </w:r>
    </w:p>
    <w:p>
      <w:pPr>
        <w:pStyle w:val="BodyText"/>
      </w:pPr>
      <w:r>
        <w:t xml:space="preserve">Months 10-24</w:t>
      </w:r>
    </w:p>
    <w:p>
      <w:pPr>
        <w:pStyle w:val="BodyText"/>
      </w:pPr>
      <w:r>
        <w:t xml:space="preserve">Expansion to new neighborhoods (Ramat Gan, Ramat Hasharon), EV service specialization, loyalty program rollout</w:t>
      </w:r>
    </w:p>
    <w:p>
      <w:pPr>
        <w:pStyle w:val="BodyText"/>
      </w:pPr>
      <w:r>
        <w:t xml:space="preserve">195,000</w:t>
      </w:r>
    </w:p>
    <w:bookmarkEnd w:id="29"/>
    <w:bookmarkStart w:id="30" w:name="Xd33693225415cc298fbd396dd2adb8692c5c52d"/>
    <w:p>
      <w:pPr>
        <w:pStyle w:val="Heading2"/>
      </w:pPr>
      <w:r>
        <w:t xml:space="preserve">Evaluation Metrics: Measuring Success in Israel Tel Aviv</w:t>
      </w:r>
    </w:p>
    <w:p>
      <w:pPr>
        <w:pStyle w:val="FirstParagraph"/>
      </w:pPr>
      <w:r>
        <w:t xml:space="preserve">We track real-time performance through:</w:t>
      </w:r>
    </w:p>
    <w:p>
      <w:pPr>
        <w:numPr>
          <w:ilvl w:val="0"/>
          <w:numId w:val="1008"/>
        </w:numPr>
        <w:pStyle w:val="Compact"/>
      </w:pPr>
      <w:r>
        <w:rPr>
          <w:bCs/>
          <w:b/>
        </w:rPr>
        <w:t xml:space="preserve">Customer Acquisition Cost (CAC)</w:t>
      </w:r>
      <w:r>
        <w:t xml:space="preserve">: Targeting ≤ 180 ILS per new customer in Tel Aviv</w:t>
      </w:r>
    </w:p>
    <w:p>
      <w:pPr>
        <w:numPr>
          <w:ilvl w:val="0"/>
          <w:numId w:val="1008"/>
        </w:numPr>
        <w:pStyle w:val="Compact"/>
      </w:pPr>
      <w:r>
        <w:rPr>
          <w:bCs/>
          <w:b/>
        </w:rPr>
        <w:t xml:space="preserve">Retention Rate</w:t>
      </w:r>
      <w:r>
        <w:t xml:space="preserve">: Achieving ≥ 55% repeat customers within 6 months via subscription model</w:t>
      </w:r>
    </w:p>
    <w:p>
      <w:pPr>
        <w:numPr>
          <w:ilvl w:val="0"/>
          <w:numId w:val="1008"/>
        </w:numPr>
        <w:pStyle w:val="Compact"/>
      </w:pPr>
      <w:r>
        <w:rPr>
          <w:bCs/>
          <w:b/>
        </w:rPr>
        <w:t xml:space="preserve">NPS (Net Promoter Score)</w:t>
      </w:r>
      <w:r>
        <w:t xml:space="preserve">: Measuring "Will you recommend Mechanic Pro to a friend?" – targeting ≥ 60 in Tel Aviv market</w:t>
      </w:r>
    </w:p>
    <w:p>
      <w:pPr>
        <w:numPr>
          <w:ilvl w:val="0"/>
          <w:numId w:val="1008"/>
        </w:numPr>
        <w:pStyle w:val="Compact"/>
      </w:pPr>
      <w:r>
        <w:rPr>
          <w:bCs/>
          <w:b/>
        </w:rPr>
        <w:t xml:space="preserve">Local Market Share</w:t>
      </w:r>
      <w:r>
        <w:t xml:space="preserve">: Tracking against competitors via anonymized Google Trends data for "Mechanic" searches in Israel Tel Aviv.</w:t>
      </w:r>
    </w:p>
    <w:bookmarkEnd w:id="30"/>
    <w:bookmarkStart w:id="31" w:name="Xc0ec1530c6e248d3768b7c70d79456df02a32bb"/>
    <w:p>
      <w:pPr>
        <w:pStyle w:val="Heading2"/>
      </w:pPr>
      <w:r>
        <w:t xml:space="preserve">Conclusion: Revolutionizing Mechanic Services in Israel Tel Aviv</w:t>
      </w:r>
    </w:p>
    <w:p>
      <w:pPr>
        <w:pStyle w:val="FirstParagraph"/>
      </w:pPr>
      <w:r>
        <w:t xml:space="preserve">This Marketing Plan transforms the traditional mechanic business into a culturally attuned, tech-enabled service perfectly aligned with Tel Aviv's demands. By focusing exclusively on Israel Tel Aviv—understanding its traffic patterns, pricing expectations, and community dynamics—Mechanic Pro will become synonymous with reliable automotive care in the city. Our mobile-first model eliminates the frustration of waiting for garage appointments while delivering professional repair services where they matter most: at the driver's location. With this plan, Mechanic Pro isn't just another service; it's an essential part of Tel Aviv's urban ecosystem, driving customer loyalty and market dominance across Israel.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Tel Aviv, Israel</dc:title>
  <dc:creator/>
  <dc:language>en</dc:language>
  <cp:keywords/>
  <dcterms:created xsi:type="dcterms:W3CDTF">2025-12-12T11:50:35Z</dcterms:created>
  <dcterms:modified xsi:type="dcterms:W3CDTF">2025-12-12T11:50:35Z</dcterms:modified>
</cp:coreProperties>
</file>

<file path=docProps/custom.xml><?xml version="1.0" encoding="utf-8"?>
<Properties xmlns="http://schemas.openxmlformats.org/officeDocument/2006/custom-properties" xmlns:vt="http://schemas.openxmlformats.org/officeDocument/2006/docPropsVTypes"/>
</file>