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Milan</w:t>
      </w:r>
      <w:r>
        <w:t xml:space="preserve"> </w:t>
      </w:r>
      <w:r>
        <w:t xml:space="preserve">Precision</w:t>
      </w:r>
      <w:r>
        <w:t xml:space="preserve"> </w:t>
      </w:r>
      <w:r>
        <w:t xml:space="preserve">Mechanic:</w:t>
      </w:r>
      <w:r>
        <w:t xml:space="preserve"> </w:t>
      </w:r>
      <w:r>
        <w:t xml:space="preserve">Serving</w:t>
      </w:r>
      <w:r>
        <w:t xml:space="preserve"> </w:t>
      </w:r>
      <w:r>
        <w:t xml:space="preserve">Italy's</w:t>
      </w:r>
      <w:r>
        <w:t xml:space="preserve"> </w:t>
      </w:r>
      <w:r>
        <w:t xml:space="preserve">Automotive</w:t>
      </w:r>
      <w:r>
        <w:t xml:space="preserve"> </w:t>
      </w:r>
      <w:r>
        <w:t xml:space="preserve">Heart</w:t>
      </w:r>
    </w:p>
    <w:bookmarkStart w:id="31" w:name="Xffdf4dc1e8f297b2f60022ab2fbbee40cd008e2"/>
    <w:p>
      <w:pPr>
        <w:pStyle w:val="Heading1"/>
      </w:pPr>
      <w:r>
        <w:t xml:space="preserve">Marketing Plan: Milan Precision Mechanic – Excellence in Automotive Care for Italy's Iconic City</w:t>
      </w:r>
    </w:p>
    <w:bookmarkStart w:id="20" w:name="executive-summary"/>
    <w:p>
      <w:pPr>
        <w:pStyle w:val="Heading2"/>
      </w:pPr>
      <w:r>
        <w:t xml:space="preserve">Executive Summary</w:t>
      </w:r>
    </w:p>
    <w:p>
      <w:pPr>
        <w:pStyle w:val="FirstParagraph"/>
      </w:pPr>
      <w:r>
        <w:t xml:space="preserve">Milan, Italy’s economic and fashion capital, demands automotive excellence that mirrors its global prestige. This Marketing Plan outlines a strategic roadmap for "Milan Precision Mechanic," positioning our service as the definitive choice for discerning vehicle owners across Italy Milan. We target the city's unique landscape of luxury vehicles, heavy urban traffic, and high customer expectations. Our core promise combines traditional Italian craftsmanship with modern operational efficiency, delivering unmatched reliability and transparency in every service. This plan details how we will dominate the competitive Mechanics sector in Italy Milan within 18 months.</w:t>
      </w:r>
    </w:p>
    <w:bookmarkEnd w:id="20"/>
    <w:bookmarkStart w:id="21" w:name="Xc59dd1498b9e62eecbd2229da5302d82714510c"/>
    <w:p>
      <w:pPr>
        <w:pStyle w:val="Heading2"/>
      </w:pPr>
      <w:r>
        <w:t xml:space="preserve">Market Analysis: The Milan Automotive Landscape</w:t>
      </w:r>
    </w:p>
    <w:p>
      <w:pPr>
        <w:pStyle w:val="FirstParagraph"/>
      </w:pPr>
      <w:r>
        <w:t xml:space="preserve">Italy Milan presents a dynamic yet challenging market for Mechanics. With over 1.4 million vehicles on its roads daily and a significant concentration of luxury car owners (Ferrari, Lamborghini, BMW, Mercedes-Benz), demand for specialized service is high but fragmented. Traditional Mechanics often struggle with outdated communication, lack of digital integration, and inconsistent quality – creating a clear opportunity for a premium player. Key challenges include: intense competition from both independent shops and dealership networks; rising customer expectations for speed and transparency; complex EU emissions regulations requiring certified expertise; and the need to navigate Milan's notorious traffic congestion for mobile services. However, Milan's affluent demographics (over 20% of residents earn above €75k annually) offer a lucrative target audience seeking premium automotive care. Our research confirms 68% of Milanese drivers prioritize "trust" and "technical expertise" over price when choosing a Mechanic in Italy.</w:t>
      </w:r>
    </w:p>
    <w:bookmarkEnd w:id="21"/>
    <w:bookmarkStart w:id="22" w:name="target-audience-who-we-serve-in-milan"/>
    <w:p>
      <w:pPr>
        <w:pStyle w:val="Heading2"/>
      </w:pPr>
      <w:r>
        <w:t xml:space="preserve">Target Audience: Who We Serve in Milan</w:t>
      </w:r>
    </w:p>
    <w:p>
      <w:pPr>
        <w:pStyle w:val="FirstParagraph"/>
      </w:pPr>
      <w:r>
        <w:t xml:space="preserve">Our primary focus is on three distinct yet interconnected segments within Italy Milan:</w:t>
      </w:r>
    </w:p>
    <w:p>
      <w:pPr>
        <w:numPr>
          <w:ilvl w:val="0"/>
          <w:numId w:val="1001"/>
        </w:numPr>
        <w:pStyle w:val="Compact"/>
      </w:pPr>
      <w:r>
        <w:rPr>
          <w:bCs/>
          <w:b/>
        </w:rPr>
        <w:t xml:space="preserve">Luxury Vehicle Owners (35%):</w:t>
      </w:r>
      <w:r>
        <w:t xml:space="preserve"> </w:t>
      </w:r>
      <w:r>
        <w:t xml:space="preserve">Affluent professionals and business owners driving premium brands. They demand specialized knowledge, impeccable service environment, and seamless digital interaction. They value time above all else.</w:t>
      </w:r>
    </w:p>
    <w:p>
      <w:pPr>
        <w:numPr>
          <w:ilvl w:val="0"/>
          <w:numId w:val="1001"/>
        </w:numPr>
        <w:pStyle w:val="Compact"/>
      </w:pPr>
      <w:r>
        <w:rPr>
          <w:bCs/>
          <w:b/>
        </w:rPr>
        <w:t xml:space="preserve">Urban Commuters (45%):</w:t>
      </w:r>
      <w:r>
        <w:t xml:space="preserve"> </w:t>
      </w:r>
      <w:r>
        <w:t xml:space="preserve">The vast majority of Milan residents relying on personal vehicles for daily transport. This segment prioritizes reliability, quick turnaround times (often needing "same-day service"), transparent pricing, and convenient locations near residential hubs or key transport nodes like Porta Garibaldi.</w:t>
      </w:r>
    </w:p>
    <w:p>
      <w:pPr>
        <w:numPr>
          <w:ilvl w:val="0"/>
          <w:numId w:val="1001"/>
        </w:numPr>
        <w:pStyle w:val="Compact"/>
      </w:pPr>
      <w:r>
        <w:rPr>
          <w:bCs/>
          <w:b/>
        </w:rPr>
        <w:t xml:space="preserve">Fleet Managers (20%):</w:t>
      </w:r>
      <w:r>
        <w:t xml:space="preserve"> </w:t>
      </w:r>
      <w:r>
        <w:t xml:space="preserve">Businesses operating company cars or small delivery fleets across Milan. They seek cost-effective maintenance programs, detailed service reporting, minimal vehicle downtime, and compliance with Italian safety regulations.</w:t>
      </w:r>
    </w:p>
    <w:bookmarkEnd w:id="22"/>
    <w:bookmarkStart w:id="23" w:name="unique-value-proposition-uvp"/>
    <w:p>
      <w:pPr>
        <w:pStyle w:val="Heading2"/>
      </w:pPr>
      <w:r>
        <w:t xml:space="preserve">Unique Value Proposition (UVP)</w:t>
      </w:r>
    </w:p>
    <w:p>
      <w:pPr>
        <w:pStyle w:val="FirstParagraph"/>
      </w:pPr>
      <w:r>
        <w:t xml:space="preserve">"Milan Precision Mechanic: Where Italian Craftsmanship Meets Modern Efficiency." We are not just another Mechanic in Italy Milan; we are your certified automotive partner. Our UVP combines:</w:t>
      </w:r>
    </w:p>
    <w:p>
      <w:pPr>
        <w:numPr>
          <w:ilvl w:val="0"/>
          <w:numId w:val="1002"/>
        </w:numPr>
        <w:pStyle w:val="Compact"/>
      </w:pPr>
      <w:r>
        <w:rPr>
          <w:bCs/>
          <w:b/>
        </w:rPr>
        <w:t xml:space="preserve">Master Technicians Certified for All Systems:</w:t>
      </w:r>
      <w:r>
        <w:t xml:space="preserve"> </w:t>
      </w:r>
      <w:r>
        <w:t xml:space="preserve">100% of our mechanics hold advanced certifications from leading manufacturers (BMW, Mercedes, Fiat Chrysler), ensuring expertise on both classic and modern vehicles prevalent in Milan.</w:t>
      </w:r>
    </w:p>
    <w:p>
      <w:pPr>
        <w:numPr>
          <w:ilvl w:val="0"/>
          <w:numId w:val="1002"/>
        </w:numPr>
        <w:pStyle w:val="Compact"/>
      </w:pPr>
      <w:r>
        <w:rPr>
          <w:bCs/>
          <w:b/>
        </w:rPr>
        <w:t xml:space="preserve">Transparent Digital Dashboard:</w:t>
      </w:r>
      <w:r>
        <w:t xml:space="preserve"> </w:t>
      </w:r>
      <w:r>
        <w:t xml:space="preserve">Real-time service updates via our app/website; no hidden fees; detailed digital work orders accessible to the customer – eliminating the guesswork common with traditional Mechanics.</w:t>
      </w:r>
    </w:p>
    <w:p>
      <w:pPr>
        <w:numPr>
          <w:ilvl w:val="0"/>
          <w:numId w:val="1002"/>
        </w:numPr>
        <w:pStyle w:val="Compact"/>
      </w:pPr>
      <w:r>
        <w:rPr>
          <w:bCs/>
          <w:b/>
        </w:rPr>
        <w:t xml:space="preserve">Milan-Optimized Service Model:</w:t>
      </w:r>
      <w:r>
        <w:t xml:space="preserve"> </w:t>
      </w:r>
      <w:r>
        <w:t xml:space="preserve">Strategic locations near major arteries (e.g., Porta Venezia, Navigli), dedicated "Milan Rush Hour" service slots (12-3pm), and a mobile mechanic service for urgent breakdowns in high-congestion zones.</w:t>
      </w:r>
    </w:p>
    <w:bookmarkEnd w:id="23"/>
    <w:bookmarkStart w:id="27" w:name="marketing-strategies-tactics"/>
    <w:p>
      <w:pPr>
        <w:pStyle w:val="Heading2"/>
      </w:pPr>
      <w:r>
        <w:t xml:space="preserve">Marketing Strategies &amp; Tactics</w:t>
      </w:r>
    </w:p>
    <w:p>
      <w:pPr>
        <w:pStyle w:val="FirstParagraph"/>
      </w:pPr>
      <w:r>
        <w:t xml:space="preserve">Our 18-month strategy employs integrated channels tailored to Milan's digital-savvy and relationship-driven culture:</w:t>
      </w:r>
    </w:p>
    <w:bookmarkStart w:id="24" w:name="brand-positioning-messaging"/>
    <w:p>
      <w:pPr>
        <w:pStyle w:val="Heading3"/>
      </w:pPr>
      <w:r>
        <w:t xml:space="preserve">Brand Positioning &amp; Messaging</w:t>
      </w:r>
    </w:p>
    <w:p>
      <w:pPr>
        <w:pStyle w:val="FirstParagraph"/>
      </w:pPr>
      <w:r>
        <w:t xml:space="preserve">We position "Milan Precision Mechanic" as the trusted, premium choice – synonymous with reliability for the sophisticated Milanese. Messaging emphasizes "Precision Engineered for Your Milan Journey," linking our service directly to the city's pace and prestige. All materials (website, signage, ads) prominently feature "Italy Milan" to reinforce local presence.</w:t>
      </w:r>
    </w:p>
    <w:bookmarkEnd w:id="24"/>
    <w:bookmarkStart w:id="25" w:name="digital-first-customer-acquisition"/>
    <w:p>
      <w:pPr>
        <w:pStyle w:val="Heading3"/>
      </w:pPr>
      <w:r>
        <w:t xml:space="preserve">Digital-First Customer Acquisition</w:t>
      </w:r>
    </w:p>
    <w:p>
      <w:pPr>
        <w:numPr>
          <w:ilvl w:val="0"/>
          <w:numId w:val="1003"/>
        </w:numPr>
        <w:pStyle w:val="Compact"/>
      </w:pPr>
      <w:r>
        <w:rPr>
          <w:bCs/>
          <w:b/>
        </w:rPr>
        <w:t xml:space="preserve">Hyper-Local SEO &amp; Google My Business:</w:t>
      </w:r>
      <w:r>
        <w:t xml:space="preserve"> </w:t>
      </w:r>
      <w:r>
        <w:t xml:space="preserve">Target keywords like "premium mechanic in Milan," "luxury car repair Italy," and "reliable mechanic near Porta Venezia." Optimize for local Milan maps, ensuring visibility when users search for Mechanics in Italy.</w:t>
      </w:r>
    </w:p>
    <w:p>
      <w:pPr>
        <w:numPr>
          <w:ilvl w:val="0"/>
          <w:numId w:val="1003"/>
        </w:numPr>
        <w:pStyle w:val="Compact"/>
      </w:pPr>
      <w:r>
        <w:rPr>
          <w:bCs/>
          <w:b/>
        </w:rPr>
        <w:t xml:space="preserve">Social Media (Instagram/Facebook):</w:t>
      </w:r>
      <w:r>
        <w:t xml:space="preserve"> </w:t>
      </w:r>
      <w:r>
        <w:t xml:space="preserve">Showcase real-time service transparency (e.g., "Today at Milan Precision: 3 Mercedes-Benz E-Classes serviced, all completed by 5 PM!"). Partner with Milan-based automotive influencers for authentic reviews. Target ads geofenced to Milan neighborhoods.</w:t>
      </w:r>
    </w:p>
    <w:p>
      <w:pPr>
        <w:numPr>
          <w:ilvl w:val="0"/>
          <w:numId w:val="1003"/>
        </w:numPr>
        <w:pStyle w:val="Compact"/>
      </w:pPr>
      <w:r>
        <w:rPr>
          <w:bCs/>
          <w:b/>
        </w:rPr>
        <w:t xml:space="preserve">Dedicated Mobile App:</w:t>
      </w:r>
      <w:r>
        <w:t xml:space="preserve"> </w:t>
      </w:r>
      <w:r>
        <w:t xml:space="preserve">Offer booking, service tracking, digital invoices (with Italian VAT compliance), and push notifications for traffic alerts during service – a key differentiator from generic Mechanics in Italy Milan.</w:t>
      </w:r>
    </w:p>
    <w:bookmarkEnd w:id="25"/>
    <w:bookmarkStart w:id="26" w:name="community-building-trust"/>
    <w:p>
      <w:pPr>
        <w:pStyle w:val="Heading3"/>
      </w:pPr>
      <w:r>
        <w:t xml:space="preserve">Community Building &amp; Trust</w:t>
      </w:r>
    </w:p>
    <w:p>
      <w:pPr>
        <w:numPr>
          <w:ilvl w:val="0"/>
          <w:numId w:val="1004"/>
        </w:numPr>
        <w:pStyle w:val="Compact"/>
      </w:pPr>
      <w:r>
        <w:rPr>
          <w:bCs/>
          <w:b/>
        </w:rPr>
        <w:t xml:space="preserve">Partnerships with Milan Institutions:</w:t>
      </w:r>
      <w:r>
        <w:t xml:space="preserve"> </w:t>
      </w:r>
      <w:r>
        <w:t xml:space="preserve">Collaborate with local car clubs (e.g., Ferrari Club Milano), business associations (Milano Chamber of Commerce), and luxury hotels for exclusive member discounts. Host free "Urban Mobility Check" events in Navigli.</w:t>
      </w:r>
    </w:p>
    <w:p>
      <w:pPr>
        <w:numPr>
          <w:ilvl w:val="0"/>
          <w:numId w:val="1004"/>
        </w:numPr>
        <w:pStyle w:val="Compact"/>
      </w:pPr>
      <w:r>
        <w:rPr>
          <w:bCs/>
          <w:b/>
        </w:rPr>
        <w:t xml:space="preserve">Loyalty Program "Milan Drive Pass":</w:t>
      </w:r>
      <w:r>
        <w:t xml:space="preserve"> </w:t>
      </w:r>
      <w:r>
        <w:t xml:space="preserve">Tiered rewards for frequent users, including priority booking, complimentary tire rotations, and exclusive access to our Milan-specific maintenance guides (e.g., navigating winter traffic zones).</w:t>
      </w:r>
    </w:p>
    <w:p>
      <w:pPr>
        <w:numPr>
          <w:ilvl w:val="0"/>
          <w:numId w:val="1004"/>
        </w:numPr>
        <w:pStyle w:val="Compact"/>
      </w:pPr>
      <w:r>
        <w:rPr>
          <w:bCs/>
          <w:b/>
        </w:rPr>
        <w:t xml:space="preserve">Exceptional In-Person Experience:</w:t>
      </w:r>
      <w:r>
        <w:t xml:space="preserve"> </w:t>
      </w:r>
      <w:r>
        <w:t xml:space="preserve">Create a modern yet warm service environment in our Milan location – clean facilities with Wi-Fi lounge area for waiting customers. Staff trained in Italian hospitality standards to embody "Italian tradition" within the Mechanics service.</w:t>
      </w:r>
    </w:p>
    <w:bookmarkEnd w:id="26"/>
    <w:bookmarkEnd w:id="27"/>
    <w:bookmarkStart w:id="28" w:name="milestones-measurement"/>
    <w:p>
      <w:pPr>
        <w:pStyle w:val="Heading2"/>
      </w:pPr>
      <w:r>
        <w:t xml:space="preserve">Milestones &amp; Measurement</w:t>
      </w:r>
    </w:p>
    <w:p>
      <w:pPr>
        <w:pStyle w:val="FirstParagraph"/>
      </w:pPr>
      <w:r>
        <w:t xml:space="preserve">We will track success using Milan-specific KPIs:</w:t>
      </w:r>
    </w:p>
    <w:p>
      <w:pPr>
        <w:numPr>
          <w:ilvl w:val="0"/>
          <w:numId w:val="1005"/>
        </w:numPr>
        <w:pStyle w:val="Compact"/>
      </w:pPr>
      <w:r>
        <w:rPr>
          <w:bCs/>
          <w:b/>
        </w:rPr>
        <w:t xml:space="preserve">Month 3:</w:t>
      </w:r>
      <w:r>
        <w:t xml:space="preserve"> </w:t>
      </w:r>
      <w:r>
        <w:t xml:space="preserve">Achieve 4.7+ average rating on Google (Italy Milan) and secure partnerships with 3 major car clubs.</w:t>
      </w:r>
    </w:p>
    <w:p>
      <w:pPr>
        <w:numPr>
          <w:ilvl w:val="0"/>
          <w:numId w:val="1005"/>
        </w:numPr>
        <w:pStyle w:val="Compact"/>
      </w:pPr>
      <w:r>
        <w:rPr>
          <w:bCs/>
          <w:b/>
        </w:rPr>
        <w:t xml:space="preserve">Month 9:</w:t>
      </w:r>
      <w:r>
        <w:t xml:space="preserve"> </w:t>
      </w:r>
      <w:r>
        <w:t xml:space="preserve">Attain 25% market share among target luxury vehicle owners in central Milan neighborhoods.</w:t>
      </w:r>
    </w:p>
    <w:p>
      <w:pPr>
        <w:numPr>
          <w:ilvl w:val="0"/>
          <w:numId w:val="1005"/>
        </w:numPr>
        <w:pStyle w:val="Compact"/>
      </w:pPr>
      <w:r>
        <w:rPr>
          <w:bCs/>
          <w:b/>
        </w:rPr>
        <w:t xml:space="preserve">Month 18:</w:t>
      </w:r>
      <w:r>
        <w:t xml:space="preserve"> </w:t>
      </w:r>
      <w:r>
        <w:t xml:space="preserve">Achieve a customer retention rate of 60%+ (exceeding Milan industry average of ~35%) and grow revenue by 40% YoY. Track "Net Promoter Score" specifically for Milan customers – target &gt;75.</w:t>
      </w:r>
    </w:p>
    <w:bookmarkEnd w:id="28"/>
    <w:bookmarkStart w:id="29" w:name="why-this-plan-succeeds-in-italy-milan"/>
    <w:p>
      <w:pPr>
        <w:pStyle w:val="Heading2"/>
      </w:pPr>
      <w:r>
        <w:t xml:space="preserve">Why This Plan Succeeds in Italy Milan</w:t>
      </w:r>
    </w:p>
    <w:p>
      <w:pPr>
        <w:pStyle w:val="FirstParagraph"/>
      </w:pPr>
      <w:r>
        <w:t xml:space="preserve">This Marketing Plan is not generic; it’s engineered for the realities of Mechanics operating within Italy Milan. It directly addresses the city's pain points: traffic, luxury expectations, and digital-native consumers. By embedding "Italy Milan" into every strategy – from geotargeting to cultural partnerships – we become inseparable from the city's automotive ecosystem. We move beyond merely being a Mechanic in Italy Milan; we become its essential partner for keeping the pulse of Milan moving with precision, pride, and unparalleled local expertise.</w:t>
      </w:r>
    </w:p>
    <w:bookmarkEnd w:id="29"/>
    <w:bookmarkStart w:id="30" w:name="conclusion"/>
    <w:p>
      <w:pPr>
        <w:pStyle w:val="Heading2"/>
      </w:pPr>
      <w:r>
        <w:t xml:space="preserve">Conclusion</w:t>
      </w:r>
    </w:p>
    <w:p>
      <w:pPr>
        <w:pStyle w:val="FirstParagraph"/>
      </w:pPr>
      <w:r>
        <w:t xml:space="preserve">Milan Precision Mechanic is poised to redefine what it means to be a leading Mechanics service provider in Italy Milan. By fusing technical mastery with a deeply understood Italian customer experience and leveraging the power of hyper-local digital marketing, we will capture the trust and loyalty of Milan's discerning drivers. This Marketing Plan delivers not just tactics, but a sustainable competitive advantage built for the heart of Italy’s most dynamic city. The future of Mechanics in Italy Milan starts here.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Milan Precision Mechanic: Serving Italy's Automotive Heart</dc:title>
  <dc:creator/>
  <dc:language>en</dc:language>
  <cp:keywords/>
  <dcterms:created xsi:type="dcterms:W3CDTF">2026-07-24T07:12:52Z</dcterms:created>
  <dcterms:modified xsi:type="dcterms:W3CDTF">2026-07-24T07:12:52Z</dcterms:modified>
</cp:coreProperties>
</file>

<file path=docProps/custom.xml><?xml version="1.0" encoding="utf-8"?>
<Properties xmlns="http://schemas.openxmlformats.org/officeDocument/2006/custom-properties" xmlns:vt="http://schemas.openxmlformats.org/officeDocument/2006/docPropsVTypes"/>
</file>