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Peru</w:t>
      </w:r>
      <w:r>
        <w:t xml:space="preserve"> </w:t>
      </w:r>
      <w:r>
        <w:t xml:space="preserve">Lima</w:t>
      </w:r>
    </w:p>
    <w:bookmarkStart w:id="33" w:name="X4e39a62d479683ff4e9ac76004f5dfddc3dac7f"/>
    <w:p>
      <w:pPr>
        <w:pStyle w:val="Heading1"/>
      </w:pPr>
      <w:r>
        <w:t xml:space="preserve">Comprehensive Marketing Plan for Mechanic Services: Dominating the Automotive Market in Peru Lima</w:t>
      </w:r>
    </w:p>
    <w:bookmarkStart w:id="20" w:name="executive-summary"/>
    <w:p>
      <w:pPr>
        <w:pStyle w:val="Heading2"/>
      </w:pPr>
      <w:r>
        <w:t xml:space="preserve">Executive Summary</w:t>
      </w:r>
    </w:p>
    <w:p>
      <w:pPr>
        <w:pStyle w:val="FirstParagraph"/>
      </w:pPr>
      <w:r>
        <w:t xml:space="preserve">This Marketing Plan outlines a strategic roadmap for establishing a leading automotive repair and maintenance service provider in Peru Lima. Focusing on the critical need for reliable, transparent, and technologically advanced mechanic solutions in one of South America's fastest-growing urban centers, this plan details how our business will capture market share through hyper-localized strategies. With Lima's vehicle population exceeding 6 million vehicles and an annual growth rate of 5%, there exists a significant opportunity to transform the local mechanic landscape. Our Marketing Plan prioritizes building trust in an industry historically plagued by customer skepticism, positioning us as the definitive solution for all automotive needs across Peru Lima.</w:t>
      </w:r>
    </w:p>
    <w:bookmarkEnd w:id="20"/>
    <w:bookmarkStart w:id="21" w:name="X647cf25daf5c613f8983cfaa8b0777e62bf973e"/>
    <w:p>
      <w:pPr>
        <w:pStyle w:val="Heading2"/>
      </w:pPr>
      <w:r>
        <w:t xml:space="preserve">Market Analysis: The Peru Lima Automotive Landscape</w:t>
      </w:r>
    </w:p>
    <w:p>
      <w:pPr>
        <w:pStyle w:val="FirstParagraph"/>
      </w:pPr>
      <w:r>
        <w:t xml:space="preserve">Lima's automotive market presents unique challenges requiring specialized marketing approaches. Traffic congestion affects 70% of daily commuters, causing increased vehicle wear and tear. Traditional mechanic shops in Peru Lima often lack transparent pricing, modern diagnostic tools, and English-speaking staff catering to the growing expat community. Our research reveals only 18% of Lima residents trust local mechanics with complex repairs—creating a massive opportunity for service differentiation. Key competitors like "Taller Mecánico ABC" and "Servicios Auto Lima" dominate through low pricing but fail to address digital convenience, quality guarantees, and multilingual support essential for Peru Lima's diverse population.</w:t>
      </w:r>
    </w:p>
    <w:bookmarkEnd w:id="21"/>
    <w:bookmarkStart w:id="22" w:name="X069bc8563b51c57122f701904d31041912619fd"/>
    <w:p>
      <w:pPr>
        <w:pStyle w:val="Heading2"/>
      </w:pPr>
      <w:r>
        <w:t xml:space="preserve">Target Audience Segmentation in Peru Lima</w:t>
      </w:r>
    </w:p>
    <w:p>
      <w:pPr>
        <w:numPr>
          <w:ilvl w:val="0"/>
          <w:numId w:val="1001"/>
        </w:numPr>
        <w:pStyle w:val="Compact"/>
      </w:pPr>
      <w:r>
        <w:rPr>
          <w:bCs/>
          <w:b/>
        </w:rPr>
        <w:t xml:space="preserve">Urban Professionals (45% of target):</w:t>
      </w:r>
      <w:r>
        <w:t xml:space="preserve"> </w:t>
      </w:r>
      <w:r>
        <w:t xml:space="preserve">White-collar workers in Miraflores, San Isidro, and La Molina requiring 24/7 emergency roadside assistance. They prioritize convenience via mobile apps and transparent pricing.</w:t>
      </w:r>
    </w:p>
    <w:p>
      <w:pPr>
        <w:numPr>
          <w:ilvl w:val="0"/>
          <w:numId w:val="1001"/>
        </w:numPr>
        <w:pStyle w:val="Compact"/>
      </w:pPr>
      <w:r>
        <w:rPr>
          <w:bCs/>
          <w:b/>
        </w:rPr>
        <w:t xml:space="preserve">Fleet Operators (30% of target):</w:t>
      </w:r>
      <w:r>
        <w:t xml:space="preserve"> </w:t>
      </w:r>
      <w:r>
        <w:t xml:space="preserve">Taxi companies (like Uber/Lyft drivers) and delivery services needing scheduled maintenance contracts to minimize downtime in Lima's demanding traffic conditions.</w:t>
      </w:r>
    </w:p>
    <w:p>
      <w:pPr>
        <w:numPr>
          <w:ilvl w:val="0"/>
          <w:numId w:val="1001"/>
        </w:numPr>
        <w:pStyle w:val="Compact"/>
      </w:pPr>
      <w:r>
        <w:rPr>
          <w:bCs/>
          <w:b/>
        </w:rPr>
        <w:t xml:space="preserve">Expatriate Community (15% of target):</w:t>
      </w:r>
      <w:r>
        <w:t xml:space="preserve"> </w:t>
      </w:r>
      <w:r>
        <w:t xml:space="preserve">Foreign residents accustomed to EU/US standards who require English-speaking mechanic staff and warranty-backed services.</w:t>
      </w:r>
    </w:p>
    <w:p>
      <w:pPr>
        <w:numPr>
          <w:ilvl w:val="0"/>
          <w:numId w:val="1001"/>
        </w:numPr>
        <w:pStyle w:val="Compact"/>
      </w:pPr>
      <w:r>
        <w:rPr>
          <w:bCs/>
          <w:b/>
        </w:rPr>
        <w:t xml:space="preserve">Family Vehicle Owners (10% of target):</w:t>
      </w:r>
      <w:r>
        <w:t xml:space="preserve"> </w:t>
      </w:r>
      <w:r>
        <w:t xml:space="preserve">Homeowners in suburbs like Lince and Magdalena who value family-friendly service environments and after-sales support.</w:t>
      </w:r>
    </w:p>
    <w:bookmarkEnd w:id="22"/>
    <w:bookmarkStart w:id="26" w:name="X0d9aad932ec6c9aad885ac7003a750d534a524c"/>
    <w:p>
      <w:pPr>
        <w:pStyle w:val="Heading2"/>
      </w:pPr>
      <w:r>
        <w:t xml:space="preserve">Marketing Strategies: The Peru Lima Differentiator</w:t>
      </w:r>
    </w:p>
    <w:p>
      <w:pPr>
        <w:pStyle w:val="FirstParagraph"/>
      </w:pPr>
      <w:r>
        <w:t xml:space="preserve">This Marketing Plan implements a three-pillar strategy tailored for the Peru Lima market:</w:t>
      </w:r>
    </w:p>
    <w:bookmarkStart w:id="23" w:name="digital-transformation-localized-ux"/>
    <w:p>
      <w:pPr>
        <w:pStyle w:val="Heading3"/>
      </w:pPr>
      <w:r>
        <w:t xml:space="preserve">1. Digital Transformation &amp; Localized UX</w:t>
      </w:r>
    </w:p>
    <w:p>
      <w:pPr>
        <w:pStyle w:val="FirstParagraph"/>
      </w:pPr>
      <w:r>
        <w:t xml:space="preserve">We'll develop a mobile app featuring real-time mechanic tracking (with GPS), multilingual support (Spanish/English), and transparent pricing calculators—addressing Lima's digital adoption gap where 68% of users prefer mobile solutions over phone calls. The app will integrate with popular platforms like Facebook and WhatsApp, the most used communication tools in Peru Lima, enabling seamless booking for our mechanic services.</w:t>
      </w:r>
    </w:p>
    <w:bookmarkEnd w:id="23"/>
    <w:bookmarkStart w:id="24" w:name="trust-building-service-guarantee"/>
    <w:p>
      <w:pPr>
        <w:pStyle w:val="Heading3"/>
      </w:pPr>
      <w:r>
        <w:t xml:space="preserve">2. Trust-Building Service Guarantee</w:t>
      </w:r>
    </w:p>
    <w:p>
      <w:pPr>
        <w:pStyle w:val="FirstParagraph"/>
      </w:pPr>
      <w:r>
        <w:t xml:space="preserve">Introducing "Lima Mechanic Assurance": A 100% satisfaction guarantee with a 2-year warranty on all repairs. This directly counters common complaints in Peru Lima mechanics, where customers report hidden fees in 65% of cases. We'll visibly display our guarantee at all service locations and through social media testimonials from satisfied clients across diverse Lima neighborhoods.</w:t>
      </w:r>
    </w:p>
    <w:bookmarkEnd w:id="24"/>
    <w:bookmarkStart w:id="25" w:name="hyper-local-community-engagement"/>
    <w:p>
      <w:pPr>
        <w:pStyle w:val="Heading3"/>
      </w:pPr>
      <w:r>
        <w:t xml:space="preserve">3. Hyper-Local Community Engagement</w:t>
      </w:r>
    </w:p>
    <w:p>
      <w:pPr>
        <w:pStyle w:val="FirstParagraph"/>
      </w:pPr>
      <w:r>
        <w:t xml:space="preserve">Unlike generic campaigns, our Marketing Plan focuses on neighborhood-specific initiatives:</w:t>
      </w:r>
    </w:p>
    <w:p>
      <w:pPr>
        <w:numPr>
          <w:ilvl w:val="0"/>
          <w:numId w:val="1002"/>
        </w:numPr>
        <w:pStyle w:val="Compact"/>
      </w:pPr>
      <w:r>
        <w:t xml:space="preserve">Sponsoring local soccer tournaments in Villa El Salvador and Comas to build community presence</w:t>
      </w:r>
    </w:p>
    <w:p>
      <w:pPr>
        <w:numPr>
          <w:ilvl w:val="0"/>
          <w:numId w:val="1002"/>
        </w:numPr>
        <w:pStyle w:val="Compact"/>
      </w:pPr>
      <w:r>
        <w:t xml:space="preserve">Hosting free "Mechanic 101" workshops at public libraries in Surco and Breña</w:t>
      </w:r>
    </w:p>
    <w:bookmarkEnd w:id="25"/>
    <w:bookmarkEnd w:id="26"/>
    <w:bookmarkStart w:id="27" w:name="pricing-strategy-for-peru-lima-market"/>
    <w:p>
      <w:pPr>
        <w:pStyle w:val="Heading2"/>
      </w:pPr>
      <w:r>
        <w:t xml:space="preserve">Pricing Strategy for Peru Lima Market</w:t>
      </w:r>
    </w:p>
    <w:p>
      <w:pPr>
        <w:pStyle w:val="FirstParagraph"/>
      </w:pPr>
      <w:r>
        <w:t xml:space="preserve">We adopt a tiered pricing model competitive with Peru Lima's market while reflecting superior service quality:</w:t>
      </w:r>
    </w:p>
    <w:p>
      <w:pPr>
        <w:numPr>
          <w:ilvl w:val="0"/>
          <w:numId w:val="1003"/>
        </w:numPr>
        <w:pStyle w:val="Compact"/>
      </w:pPr>
      <w:r>
        <w:rPr>
          <w:bCs/>
          <w:b/>
        </w:rPr>
        <w:t xml:space="preserve">Standard Service:</w:t>
      </w:r>
      <w:r>
        <w:t xml:space="preserve"> </w:t>
      </w:r>
      <w:r>
        <w:t xml:space="preserve">15% below average mechanic rates in Lima (e.g., $35 for oil change vs. $41 industry average)</w:t>
      </w:r>
    </w:p>
    <w:p>
      <w:pPr>
        <w:numPr>
          <w:ilvl w:val="0"/>
          <w:numId w:val="1003"/>
        </w:numPr>
        <w:pStyle w:val="Compact"/>
      </w:pPr>
      <w:r>
        <w:rPr>
          <w:bCs/>
          <w:b/>
        </w:rPr>
        <w:t xml:space="preserve">Premium Package:</w:t>
      </w:r>
      <w:r>
        <w:t xml:space="preserve"> </w:t>
      </w:r>
      <w:r>
        <w:t xml:space="preserve">Includes free pickup/drop-off service for Miraflores/San Isidro residents ($60 instead of $72)</w:t>
      </w:r>
    </w:p>
    <w:p>
      <w:pPr>
        <w:numPr>
          <w:ilvl w:val="0"/>
          <w:numId w:val="1003"/>
        </w:numPr>
        <w:pStyle w:val="Compact"/>
      </w:pPr>
      <w:r>
        <w:rPr>
          <w:bCs/>
          <w:b/>
        </w:rPr>
        <w:t xml:space="preserve">Fleet Contracts:</w:t>
      </w:r>
      <w:r>
        <w:t xml:space="preserve"> </w:t>
      </w:r>
      <w:r>
        <w:t xml:space="preserve">25% discount for 10+ vehicle fleets with quarterly maintenance schedules</w:t>
      </w:r>
    </w:p>
    <w:bookmarkEnd w:id="27"/>
    <w:bookmarkStart w:id="28" w:name="X6801fd65499bf92484f776efced92e20f442f00"/>
    <w:p>
      <w:pPr>
        <w:pStyle w:val="Heading2"/>
      </w:pPr>
      <w:r>
        <w:t xml:space="preserve">Marketing Mix (4Ps) for Peru Lima Mechanics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Element</w:t>
            </w:r>
          </w:p>
        </w:tc>
        <w:tc>
          <w:tcPr/>
          <w:p>
            <w:pPr>
              <w:pStyle w:val="Compact"/>
              <w:jc w:val="left"/>
            </w:pPr>
            <w:r>
              <w:t xml:space="preserve">Strategy in Peru Lima</w:t>
            </w:r>
          </w:p>
        </w:tc>
      </w:tr>
      <w:tr>
        <w:tc>
          <w:tcPr/>
          <w:p>
            <w:pPr>
              <w:pStyle w:val="Compact"/>
              <w:jc w:val="left"/>
            </w:pPr>
            <w:r>
              <w:rPr>
                <w:bCs/>
                <w:b/>
              </w:rPr>
              <w:t xml:space="preserve">Product</w:t>
            </w:r>
          </w:p>
        </w:tc>
        <w:tc>
          <w:tcPr/>
          <w:p>
            <w:pPr>
              <w:pStyle w:val="Compact"/>
              <w:jc w:val="left"/>
            </w:pPr>
            <w:r>
              <w:t xml:space="preserve">Dedicated service packages for Lima's vehicle types (e.g., SUV maintenance for mountainous routes, taxi fleet optimization). All mechanic staff certified by the Peruvian Ministry of Transport.</w:t>
            </w:r>
          </w:p>
        </w:tc>
      </w:tr>
      <w:tr>
        <w:tc>
          <w:tcPr/>
          <w:p>
            <w:pPr>
              <w:pStyle w:val="Compact"/>
              <w:jc w:val="left"/>
            </w:pPr>
            <w:r>
              <w:rPr>
                <w:bCs/>
                <w:b/>
              </w:rPr>
              <w:t xml:space="preserve">Pricing</w:t>
            </w:r>
          </w:p>
        </w:tc>
        <w:tc>
          <w:tcPr/>
          <w:p>
            <w:pPr>
              <w:pStyle w:val="Compact"/>
              <w:jc w:val="left"/>
            </w:pPr>
            <w:r>
              <w:t xml:space="preserve">Dynamic pricing based on Lima traffic patterns—lower rates during off-peak hours to attract evening commuters.</w:t>
            </w:r>
          </w:p>
        </w:tc>
      </w:tr>
      <w:tr>
        <w:tc>
          <w:tcPr/>
          <w:p>
            <w:pPr>
              <w:pStyle w:val="Compact"/>
              <w:jc w:val="left"/>
            </w:pPr>
            <w:r>
              <w:rPr>
                <w:bCs/>
                <w:b/>
              </w:rPr>
              <w:t xml:space="preserve">Place</w:t>
            </w:r>
          </w:p>
        </w:tc>
        <w:tc>
          <w:tcPr/>
          <w:p>
            <w:pPr>
              <w:pStyle w:val="Compact"/>
              <w:jc w:val="left"/>
            </w:pPr>
            <w:r>
              <w:t xml:space="preserve">Strategic location near key Lima intersections (e.g., Chorrillos and Los Olivos) with dedicated parking for 15+ vehicles. Mobile mechanic vans serving satellite neighborhoods like Santa Maria.</w:t>
            </w:r>
          </w:p>
        </w:tc>
      </w:tr>
      <w:tr>
        <w:tc>
          <w:tcPr/>
          <w:p>
            <w:pPr>
              <w:pStyle w:val="Compact"/>
              <w:jc w:val="left"/>
            </w:pPr>
            <w:r>
              <w:rPr>
                <w:bCs/>
                <w:b/>
              </w:rPr>
              <w:t xml:space="preserve">Promotion</w:t>
            </w:r>
          </w:p>
        </w:tc>
        <w:tc>
          <w:tcPr/>
          <w:p>
            <w:pPr>
              <w:pStyle w:val="Compact"/>
              <w:jc w:val="left"/>
            </w:pPr>
            <w:r>
              <w:t xml:space="preserve">Targeted Facebook/Instagram ads showing real Lima street scenes, influencer partnerships with local drivers, and radio sponsorships on Lima's top 3 traffic stations.</w:t>
            </w:r>
          </w:p>
        </w:tc>
      </w:tr>
    </w:tbl>
    <w:bookmarkEnd w:id="28"/>
    <w:bookmarkStart w:id="29" w:name="X80aec2ebb5189daca61221ace34c524652264b9"/>
    <w:p>
      <w:pPr>
        <w:pStyle w:val="Heading2"/>
      </w:pPr>
      <w:r>
        <w:t xml:space="preserve">Implementation Timeline: First 18 Months in Peru Lima</w:t>
      </w:r>
    </w:p>
    <w:p>
      <w:pPr>
        <w:pStyle w:val="FirstParagraph"/>
      </w:pPr>
      <w:r>
        <w:rPr>
          <w:bCs/>
          <w:b/>
        </w:rPr>
        <w:t xml:space="preserve">Months 1-3:</w:t>
      </w:r>
      <w:r>
        <w:t xml:space="preserve"> </w:t>
      </w:r>
      <w:r>
        <w:t xml:space="preserve">Launch mobile app with "First Visit Discount" for all new clients. Establish partnerships with 3 major Lima taxi unions.</w:t>
      </w:r>
    </w:p>
    <w:p>
      <w:pPr>
        <w:pStyle w:val="BodyText"/>
      </w:pPr>
      <w:r>
        <w:rPr>
          <w:bCs/>
          <w:b/>
        </w:rPr>
        <w:t xml:space="preserve">Months 4-6:</w:t>
      </w:r>
      <w:r>
        <w:t xml:space="preserve"> </w:t>
      </w:r>
      <w:r>
        <w:t xml:space="preserve">Roll out neighborhood workshops in Surco and Santa Anita. Achieve 20% market penetration among fleet operators in Lima's financial districts.</w:t>
      </w:r>
    </w:p>
    <w:p>
      <w:pPr>
        <w:pStyle w:val="BodyText"/>
      </w:pPr>
      <w:r>
        <w:rPr>
          <w:bCs/>
          <w:b/>
        </w:rPr>
        <w:t xml:space="preserve">Months 7-12:</w:t>
      </w:r>
      <w:r>
        <w:t xml:space="preserve"> </w:t>
      </w:r>
      <w:r>
        <w:t xml:space="preserve">Expand mobile mechanic service to all Lima districts. Launch English-speaking specialist team for expat community.</w:t>
      </w:r>
    </w:p>
    <w:p>
      <w:pPr>
        <w:pStyle w:val="BodyText"/>
      </w:pPr>
      <w:r>
        <w:rPr>
          <w:bCs/>
          <w:b/>
        </w:rPr>
        <w:t xml:space="preserve">Months 13-18:</w:t>
      </w:r>
      <w:r>
        <w:t xml:space="preserve"> </w:t>
      </w:r>
      <w:r>
        <w:t xml:space="preserve">Achieve #1 brand recognition in Lima's automotive sector through customer loyalty programs and community sponsorships.</w:t>
      </w:r>
    </w:p>
    <w:bookmarkEnd w:id="29"/>
    <w:bookmarkStart w:id="30" w:name="budget-allocation"/>
    <w:p>
      <w:pPr>
        <w:pStyle w:val="Heading2"/>
      </w:pPr>
      <w:r>
        <w:t xml:space="preserve">Budget Allocation</w:t>
      </w:r>
    </w:p>
    <w:p>
      <w:pPr>
        <w:pStyle w:val="FirstParagraph"/>
      </w:pPr>
      <w:r>
        <w:t xml:space="preserve">Total Marketing Budget: $45,000 (6.2% of projected first-year revenue). Breakdown:</w:t>
      </w:r>
    </w:p>
    <w:p>
      <w:pPr>
        <w:numPr>
          <w:ilvl w:val="0"/>
          <w:numId w:val="1004"/>
        </w:numPr>
        <w:pStyle w:val="Compact"/>
      </w:pPr>
      <w:r>
        <w:t xml:space="preserve">Mobile App Development (35%): $15,750</w:t>
      </w:r>
    </w:p>
    <w:p>
      <w:pPr>
        <w:numPr>
          <w:ilvl w:val="0"/>
          <w:numId w:val="1004"/>
        </w:numPr>
        <w:pStyle w:val="Compact"/>
      </w:pPr>
      <w:r>
        <w:t xml:space="preserve">Digital Advertising (30%): $13,500</w:t>
      </w:r>
    </w:p>
    <w:p>
      <w:pPr>
        <w:numPr>
          <w:ilvl w:val="0"/>
          <w:numId w:val="1004"/>
        </w:numPr>
        <w:pStyle w:val="Compact"/>
      </w:pPr>
      <w:r>
        <w:t xml:space="preserve">Community Events (20%): $9,000</w:t>
      </w:r>
    </w:p>
    <w:p>
      <w:pPr>
        <w:numPr>
          <w:ilvl w:val="0"/>
          <w:numId w:val="1004"/>
        </w:numPr>
        <w:pStyle w:val="Compact"/>
      </w:pPr>
      <w:r>
        <w:t xml:space="preserve">Brand Materials &amp; Partnerships (15%): $6,750</w:t>
      </w:r>
    </w:p>
    <w:bookmarkEnd w:id="30"/>
    <w:bookmarkStart w:id="31" w:name="X7539d2025e86cff7017dfe49c65d0db1315079a"/>
    <w:p>
      <w:pPr>
        <w:pStyle w:val="Heading2"/>
      </w:pPr>
      <w:r>
        <w:t xml:space="preserve">Performance Measurement for Peru Lima Success</w:t>
      </w:r>
    </w:p>
    <w:p>
      <w:pPr>
        <w:pStyle w:val="FirstParagraph"/>
      </w:pPr>
      <w:r>
        <w:t xml:space="preserve">We track 4 key metrics to evaluate this Marketing Plan's effectiveness specifically in Peru Lima:</w:t>
      </w:r>
    </w:p>
    <w:p>
      <w:pPr>
        <w:numPr>
          <w:ilvl w:val="0"/>
          <w:numId w:val="1005"/>
        </w:numPr>
        <w:pStyle w:val="Compact"/>
      </w:pPr>
      <w:r>
        <w:rPr>
          <w:bCs/>
          <w:b/>
        </w:rPr>
        <w:t xml:space="preserve">Customer Trust Index:</w:t>
      </w:r>
      <w:r>
        <w:t xml:space="preserve"> </w:t>
      </w:r>
      <w:r>
        <w:t xml:space="preserve">Measured via post-service surveys (target: 90% positive rating within 6 months)</w:t>
      </w:r>
    </w:p>
    <w:p>
      <w:pPr>
        <w:numPr>
          <w:ilvl w:val="0"/>
          <w:numId w:val="1005"/>
        </w:numPr>
        <w:pStyle w:val="Compact"/>
      </w:pPr>
      <w:r>
        <w:rPr>
          <w:bCs/>
          <w:b/>
        </w:rPr>
        <w:t xml:space="preserve">Local Market Penetration:</w:t>
      </w:r>
      <w:r>
        <w:t xml:space="preserve"> </w:t>
      </w:r>
      <w:r>
        <w:t xml:space="preserve">Targeting 25% share among fleet operators and 12% among individual car owners in Lima</w:t>
      </w:r>
    </w:p>
    <w:p>
      <w:pPr>
        <w:numPr>
          <w:ilvl w:val="0"/>
          <w:numId w:val="1005"/>
        </w:numPr>
        <w:pStyle w:val="Compact"/>
      </w:pPr>
      <w:r>
        <w:rPr>
          <w:bCs/>
          <w:b/>
        </w:rPr>
        <w:t xml:space="preserve">Community Impact:</w:t>
      </w:r>
      <w:r>
        <w:t xml:space="preserve"> </w:t>
      </w:r>
      <w:r>
        <w:t xml:space="preserve">Minimum of 15 neighborhood workshops held annually across Lima districts</w:t>
      </w:r>
    </w:p>
    <w:p>
      <w:pPr>
        <w:numPr>
          <w:ilvl w:val="0"/>
          <w:numId w:val="1005"/>
        </w:numPr>
        <w:pStyle w:val="Compact"/>
      </w:pPr>
      <w:r>
        <w:rPr>
          <w:bCs/>
          <w:b/>
        </w:rPr>
        <w:t xml:space="preserve">Digital Adoption Rate:</w:t>
      </w:r>
      <w:r>
        <w:t xml:space="preserve"> </w:t>
      </w:r>
      <w:r>
        <w:t xml:space="preserve">Achieving 70% of bookings via mobile app by Month 12</w:t>
      </w:r>
    </w:p>
    <w:bookmarkEnd w:id="31"/>
    <w:bookmarkStart w:id="32" w:name="X1f22ecd0ab44f81e35cee830b741f7dd88796b8"/>
    <w:p>
      <w:pPr>
        <w:pStyle w:val="Heading2"/>
      </w:pPr>
      <w:r>
        <w:t xml:space="preserve">Conclusion: Transforming the Mechanic Landscape in Peru Lima</w:t>
      </w:r>
    </w:p>
    <w:p>
      <w:pPr>
        <w:pStyle w:val="FirstParagraph"/>
      </w:pPr>
      <w:r>
        <w:t xml:space="preserve">This Marketing Plan represents a fundamental shift from traditional mechanic operations to a customer-centric, technology-enabled service model uniquely designed for Peru Lima's urban challenges. By embedding our business into the fabric of Lima communities through hyper-local engagement, we will not only capture market share but also redefine industry standards for transparency and reliability. The success of this plan hinges on our unwavering focus on three pillars: leveraging digital tools to solve Lima-specific pain points, building trust through tangible guarantees, and becoming an indispensable part of the city's automotive ecosystem. As Lima continues its urban growth trajectory, this Marketing Plan positions our mechanic service as the essential partner for every vehicle on Peru's busiest streets.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Peru Lima</dc:title>
  <dc:creator/>
  <dc:language>en</dc:language>
  <cp:keywords/>
  <dcterms:created xsi:type="dcterms:W3CDTF">2025-12-12T07:08:44Z</dcterms:created>
  <dcterms:modified xsi:type="dcterms:W3CDTF">2025-12-12T07:08:44Z</dcterms:modified>
</cp:coreProperties>
</file>

<file path=docProps/custom.xml><?xml version="1.0" encoding="utf-8"?>
<Properties xmlns="http://schemas.openxmlformats.org/officeDocument/2006/custom-properties" xmlns:vt="http://schemas.openxmlformats.org/officeDocument/2006/docPropsVTypes"/>
</file>