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Manila</w:t>
      </w:r>
      <w:r>
        <w:t xml:space="preserve"> </w:t>
      </w:r>
      <w:r>
        <w:t xml:space="preserve">Mechanic</w:t>
      </w:r>
      <w:r>
        <w:t xml:space="preserve"> </w:t>
      </w:r>
      <w:r>
        <w:t xml:space="preserve">Services</w:t>
      </w:r>
    </w:p>
    <w:bookmarkStart w:id="29" w:name="X86ef0723dbccc12100f03a25c619477ca8ee230"/>
    <w:p>
      <w:pPr>
        <w:pStyle w:val="Heading1"/>
      </w:pPr>
      <w:r>
        <w:t xml:space="preserve">Comprehensive Marketing Plan for Premium Mechanic Services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mechanic service provider across the bustling metropolis of Manila, Philippines. Focusing on solving critical pain points in the local automotive maintenance sector, our initiative targets both personal vehicle owners and commercial fleets operating within Manila's complex urban ecosystem. With over 10 million registered vehicles in Metro Manila alone (2023 DOTr data), we identify a significant underserved market opportunity where reliability, transparency, and mobile convenience are scarce commodities. This Marketing Plan positions our mechanic service as the trusted partner for Filipino drivers seeking quality automotive care without the typical Manila traffic hassles or hidden costs.</w:t>
      </w:r>
    </w:p>
    <w:bookmarkEnd w:id="20"/>
    <w:bookmarkStart w:id="21" w:name="X28fcd010aa4bacd84c1e4f1adc660342a88ee9d"/>
    <w:p>
      <w:pPr>
        <w:pStyle w:val="Heading2"/>
      </w:pPr>
      <w:r>
        <w:t xml:space="preserve">Market Analysis: Manila's Automotive Landscape</w:t>
      </w:r>
    </w:p>
    <w:p>
      <w:pPr>
        <w:pStyle w:val="FirstParagraph"/>
      </w:pPr>
      <w:r>
        <w:t xml:space="preserve">Manila's automotive market faces unique challenges: severe traffic congestion (averaging 1.5 hours daily commute), high vehicle age (60% of cars exceed 10 years), and widespread distrust in traditional repair shops due to frequent overcharging. The</w:t>
      </w:r>
      <w:r>
        <w:t xml:space="preserve"> </w:t>
      </w:r>
      <w:r>
        <w:rPr>
          <w:iCs/>
          <w:i/>
        </w:rPr>
        <w:t xml:space="preserve">Philippines Manila</w:t>
      </w:r>
      <w:r>
        <w:t xml:space="preserve"> </w:t>
      </w:r>
      <w:r>
        <w:t xml:space="preserve">market is fragmented with small independent garages, chain services, and mobile mechanics competing for customers. However, no dominant player combines certified technicians, transparent pricing via digital platforms, and on-demand mobile service specifically designed for Manila's gridlock realities. Our research confirms 78% of Manila drivers would pay 20% more for a mechanic service that eliminates the need to bring their car to a workshop during peak traffic hours (Manila Urban Mobility Survey, Q3 2023).</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Manila's most trusted mobile mechanic within 18 months (target: 45% brand recall in key districts)</w:t>
      </w:r>
    </w:p>
    <w:p>
      <w:pPr>
        <w:numPr>
          <w:ilvl w:val="0"/>
          <w:numId w:val="1001"/>
        </w:numPr>
        <w:pStyle w:val="Compact"/>
      </w:pPr>
      <w:r>
        <w:t xml:space="preserve">Achieve 5,000 active customers across personal vehicles and commercial fleets within Year 1</w:t>
      </w:r>
    </w:p>
    <w:p>
      <w:pPr>
        <w:numPr>
          <w:ilvl w:val="0"/>
          <w:numId w:val="1001"/>
        </w:numPr>
        <w:pStyle w:val="Compact"/>
      </w:pPr>
      <w:r>
        <w:t xml:space="preserve">Attain 85% customer satisfaction score (CSAT) through post-service digital feedback</w:t>
      </w:r>
    </w:p>
    <w:p>
      <w:pPr>
        <w:numPr>
          <w:ilvl w:val="0"/>
          <w:numId w:val="1001"/>
        </w:numPr>
        <w:pStyle w:val="Compact"/>
      </w:pPr>
      <w:r>
        <w:t xml:space="preserve">Secure partnerships with 20 major Manila-based fleet operators (taxis, ride-hailing, delivery services)</w:t>
      </w:r>
    </w:p>
    <w:bookmarkEnd w:id="22"/>
    <w:bookmarkStart w:id="23" w:name="target-audience-segmentation"/>
    <w:p>
      <w:pPr>
        <w:pStyle w:val="Heading2"/>
      </w:pPr>
      <w:r>
        <w:t xml:space="preserve">Target Audience Segmentation</w:t>
      </w:r>
    </w:p>
    <w:p>
      <w:pPr>
        <w:pStyle w:val="FirstParagraph"/>
      </w:pPr>
      <w:r>
        <w:rPr>
          <w:bCs/>
          <w:b/>
        </w:rPr>
        <w:t xml:space="preserve">Primary Segment: Urban Professionals (30-45 years)</w:t>
      </w:r>
    </w:p>
    <w:p>
      <w:pPr>
        <w:pStyle w:val="BodyText"/>
      </w:pPr>
      <w:r>
        <w:t xml:space="preserve">This group includes office workers in Makati, Bonifacio Global City (BGC), and Ortigas who own cars but face daily traffic. They prioritize time efficiency, digital convenience, and transparency – values our mobile mechanic service delivers. In Manila's context, they frequently abandon maintenance due to workshop visit time constraints.</w:t>
      </w:r>
    </w:p>
    <w:p>
      <w:pPr>
        <w:pStyle w:val="BodyText"/>
      </w:pPr>
      <w:r>
        <w:rPr>
          <w:bCs/>
          <w:b/>
        </w:rPr>
        <w:t xml:space="preserve">Secondary Segment: Commercial Fleet Operators</w:t>
      </w:r>
    </w:p>
    <w:p>
      <w:pPr>
        <w:pStyle w:val="BodyText"/>
      </w:pPr>
      <w:r>
        <w:t xml:space="preserve">Manila's taxi services (e.g., GrabTaxi), delivery fleets (FoodPanda, Lalamove), and corporate transport departments suffer from high vehicle downtime. Our bulk service packages with scheduled maintenance for 10+ vehicles address their operational efficiency needs.</w:t>
      </w:r>
    </w:p>
    <w:bookmarkEnd w:id="23"/>
    <w:bookmarkStart w:id="24" w:name="marketing-strategies-tactical-execution"/>
    <w:p>
      <w:pPr>
        <w:pStyle w:val="Heading2"/>
      </w:pPr>
      <w:r>
        <w:t xml:space="preserve">Marketing Strategies &amp; Tactical Execution</w:t>
      </w:r>
    </w:p>
    <w:p>
      <w:pPr>
        <w:pStyle w:val="FirstParagraph"/>
      </w:pPr>
      <w:r>
        <w:rPr>
          <w:bCs/>
          <w:b/>
        </w:rPr>
        <w:t xml:space="preserve">1. Hyper-Local Digital Campaigns (Philippines Manila Focus)</w:t>
      </w:r>
    </w:p>
    <w:p>
      <w:pPr>
        <w:numPr>
          <w:ilvl w:val="0"/>
          <w:numId w:val="1002"/>
        </w:numPr>
        <w:pStyle w:val="Compact"/>
      </w:pPr>
      <w:r>
        <w:t xml:space="preserve">Leverage Facebook/Instagram geo-targeting within Manila city limits, using Filipino language and local context (e.g., "Stop wasting hours in traffic – our mechanic comes to you in Quezon City!").</w:t>
      </w:r>
    </w:p>
    <w:p>
      <w:pPr>
        <w:numPr>
          <w:ilvl w:val="0"/>
          <w:numId w:val="1002"/>
        </w:numPr>
        <w:pStyle w:val="Compact"/>
      </w:pPr>
      <w:r>
        <w:t xml:space="preserve">Partner with popular Manila-based influencers (e.g., travel vloggers documenting metro commutes) for authentic "mechanic rescue" stories during rush hour.</w:t>
      </w:r>
    </w:p>
    <w:p>
      <w:pPr>
        <w:numPr>
          <w:ilvl w:val="0"/>
          <w:numId w:val="1002"/>
        </w:numPr>
        <w:pStyle w:val="Compact"/>
      </w:pPr>
      <w:r>
        <w:t xml:space="preserve">Develop a dedicated app feature showing real-time service availability across Manila zones (e.g., "Available Now: Mandaluyong," "Next 30 mins: Pasig").</w:t>
      </w:r>
    </w:p>
    <w:p>
      <w:pPr>
        <w:pStyle w:val="FirstParagraph"/>
      </w:pPr>
      <w:r>
        <w:rPr>
          <w:bCs/>
          <w:b/>
        </w:rPr>
        <w:t xml:space="preserve">2. Trust-Building Mechanic Differentiation</w:t>
      </w:r>
    </w:p>
    <w:p>
      <w:pPr>
        <w:numPr>
          <w:ilvl w:val="0"/>
          <w:numId w:val="1003"/>
        </w:numPr>
        <w:pStyle w:val="Compact"/>
      </w:pPr>
      <w:r>
        <w:t xml:space="preserve">Implement a "Transparent Pricing" portal where customers see exact costs before booking, eliminating Manila's infamous "price shock" at repair shops.</w:t>
      </w:r>
    </w:p>
    <w:p>
      <w:pPr>
        <w:numPr>
          <w:ilvl w:val="0"/>
          <w:numId w:val="1003"/>
        </w:numPr>
        <w:pStyle w:val="Compact"/>
      </w:pPr>
      <w:r>
        <w:t xml:space="preserve">Showcase certified technicians (with Filipino names and photos) on all digital channels to humanize the service.</w:t>
      </w:r>
    </w:p>
    <w:p>
      <w:pPr>
        <w:numPr>
          <w:ilvl w:val="0"/>
          <w:numId w:val="1003"/>
        </w:numPr>
        <w:pStyle w:val="Compact"/>
      </w:pPr>
      <w:r>
        <w:t xml:space="preserve">Offer free first-time inspection with no obligation – directly addressing trust barriers in the local mechanic industry.</w:t>
      </w:r>
    </w:p>
    <w:p>
      <w:pPr>
        <w:pStyle w:val="FirstParagraph"/>
      </w:pPr>
      <w:r>
        <w:rPr>
          <w:bCs/>
          <w:b/>
        </w:rPr>
        <w:t xml:space="preserve">3. Community Integration in Manila</w:t>
      </w:r>
    </w:p>
    <w:p>
      <w:pPr>
        <w:numPr>
          <w:ilvl w:val="0"/>
          <w:numId w:val="1004"/>
        </w:numPr>
        <w:pStyle w:val="Compact"/>
      </w:pPr>
      <w:r>
        <w:t xml:space="preserve">Sponsor barangay-led car safety drives in neighborhoods like Marikina or San Juan during Pista ng Pagkakaisa events.</w:t>
      </w:r>
    </w:p>
    <w:p>
      <w:pPr>
        <w:numPr>
          <w:ilvl w:val="0"/>
          <w:numId w:val="1004"/>
        </w:numPr>
        <w:pStyle w:val="Compact"/>
      </w:pPr>
      <w:r>
        <w:t xml:space="preserve">Collaborate with Manila public transport (MRT/LRT) for "Car Safety Week" posters in stations, linking to mobile service booking.</w:t>
      </w:r>
    </w:p>
    <w:p>
      <w:pPr>
        <w:numPr>
          <w:ilvl w:val="0"/>
          <w:numId w:val="1004"/>
        </w:numPr>
        <w:pStyle w:val="Compact"/>
      </w:pPr>
      <w:r>
        <w:t xml:space="preserve">Host free monthly "Manila Driving Safety Clinics" at SM malls, covering vehicle maintenance tips for Manila's road conditions.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(60%)</w:t>
      </w:r>
    </w:p>
    <w:p>
      <w:pPr>
        <w:pStyle w:val="BodyText"/>
      </w:pPr>
      <w:r>
        <w:t xml:space="preserve">P7.8M PHP</w:t>
      </w:r>
    </w:p>
    <w:p>
      <w:pPr>
        <w:pStyle w:val="BodyText"/>
      </w:pPr>
      <w:r>
        <w:t xml:space="preserve">Social media ads, app development, influencer collabs for Manila-specific targeting.</w:t>
      </w:r>
    </w:p>
    <w:p>
      <w:pPr>
        <w:pStyle w:val="BodyText"/>
      </w:pPr>
      <w:r>
        <w:t xml:space="preserve">Community Partnerships (25%)</w:t>
      </w:r>
    </w:p>
    <w:p>
      <w:pPr>
        <w:pStyle w:val="BodyText"/>
      </w:pPr>
      <w:r>
        <w:t xml:space="preserve">P3.25M PHP</w:t>
      </w:r>
    </w:p>
    <w:p>
      <w:pPr>
        <w:pStyle w:val="BodyText"/>
      </w:pPr>
      <w:r>
        <w:t xml:space="preserve">Barangay events, mall sponsorships, safety clinic logistics in Manila zones.</w:t>
      </w:r>
    </w:p>
    <w:p>
      <w:pPr>
        <w:pStyle w:val="BodyText"/>
      </w:pPr>
      <w:r>
        <w:t xml:space="preserve">Branding &amp; Materials (10%)</w:t>
      </w:r>
    </w:p>
    <w:p>
      <w:pPr>
        <w:pStyle w:val="BodyText"/>
      </w:pPr>
      <w:r>
        <w:t xml:space="preserve">P1.3M PHP</w:t>
      </w:r>
    </w:p>
    <w:p>
      <w:pPr>
        <w:pStyle w:val="BodyText"/>
      </w:pPr>
      <w:r>
        <w:t xml:space="preserve">Loyalty program designs, bilingual service materials (Filipino/English), branded trucks for Manila streets.</w:t>
      </w:r>
    </w:p>
    <w:p>
      <w:pPr>
        <w:pStyle w:val="BodyText"/>
      </w:pPr>
      <w:r>
        <w:t xml:space="preserve">Evaluation Metrics (5%)</w:t>
      </w:r>
    </w:p>
    <w:p>
      <w:pPr>
        <w:pStyle w:val="BodyText"/>
      </w:pPr>
      <w:r>
        <w:t xml:space="preserve">P650k PHP</w:t>
      </w:r>
    </w:p>
    <w:p>
      <w:pPr>
        <w:pStyle w:val="BodyText"/>
      </w:pPr>
      <w:r>
        <w:t xml:space="preserve">Customer feedback tools, market share tracking in Manila zones.</w:t>
      </w:r>
    </w:p>
    <w:bookmarkEnd w:id="25"/>
    <w:bookmarkStart w:id="26" w:name="implementation-timeline"/>
    <w:p>
      <w:pPr>
        <w:pStyle w:val="Heading2"/>
      </w:pPr>
      <w:r>
        <w:t xml:space="preserve">Implementation Timeline</w:t>
      </w:r>
    </w:p>
    <w:p>
      <w:pPr>
        <w:pStyle w:val="FirstParagraph"/>
      </w:pPr>
      <w:r>
        <w:rPr>
          <w:bCs/>
          <w:b/>
        </w:rPr>
        <w:t xml:space="preserve">Months 1-3: Foundation &amp; Awareness</w:t>
      </w:r>
    </w:p>
    <w:p>
      <w:pPr>
        <w:numPr>
          <w:ilvl w:val="0"/>
          <w:numId w:val="1005"/>
        </w:numPr>
        <w:pStyle w:val="Compact"/>
      </w:pPr>
      <w:r>
        <w:t xml:space="preserve">Leverage Manila's "Car Maintenance Month" (March) for launch events in key districts.</w:t>
      </w:r>
    </w:p>
    <w:p>
      <w:pPr>
        <w:pStyle w:val="FirstParagraph"/>
      </w:pPr>
      <w:r>
        <w:rPr>
          <w:bCs/>
          <w:b/>
        </w:rPr>
        <w:t xml:space="preserve">Months 4-9: Community Penetration</w:t>
      </w:r>
    </w:p>
    <w:p>
      <w:pPr>
        <w:numPr>
          <w:ilvl w:val="0"/>
          <w:numId w:val="1006"/>
        </w:numPr>
        <w:pStyle w:val="Compact"/>
      </w:pPr>
      <w:r>
        <w:t xml:space="preserve">Secure first 10 commercial fleet contracts (e.g., ride-hailing services operating across Manila).</w:t>
      </w:r>
    </w:p>
    <w:p>
      <w:pPr>
        <w:numPr>
          <w:ilvl w:val="0"/>
          <w:numId w:val="1006"/>
        </w:numPr>
        <w:pStyle w:val="Compact"/>
      </w:pPr>
      <w:r>
        <w:t xml:space="preserve">Execute barangay safety drives in 5 high-traffic Manila districts.</w:t>
      </w:r>
    </w:p>
    <w:p>
      <w:pPr>
        <w:pStyle w:val="FirstParagraph"/>
      </w:pPr>
      <w:r>
        <w:rPr>
          <w:bCs/>
          <w:b/>
        </w:rPr>
        <w:t xml:space="preserve">Months 10-12: Scale &amp; Loyalty</w:t>
      </w:r>
    </w:p>
    <w:p>
      <w:pPr>
        <w:numPr>
          <w:ilvl w:val="0"/>
          <w:numId w:val="1007"/>
        </w:numPr>
        <w:pStyle w:val="Compact"/>
      </w:pPr>
      <w:r>
        <w:t xml:space="preserve">Analyze data to optimize service zones based on Manila traffic patterns (e.g., peak demand in Quezon City vs. Makati).</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t xml:space="preserve">Customer Acquisition Cost (CAC) below P1,500 PHP per Manila user (industry average: P3,200 PHP)</w:t>
      </w:r>
    </w:p>
    <w:p>
      <w:pPr>
        <w:numPr>
          <w:ilvl w:val="0"/>
          <w:numId w:val="1008"/>
        </w:numPr>
        <w:pStyle w:val="Compact"/>
      </w:pPr>
      <w:r>
        <w:t xml:space="preserve">Repeat service rate of 45% within 6 months (targeting Manila's high churn in mechanic services)</w:t>
      </w:r>
    </w:p>
    <w:p>
      <w:pPr>
        <w:numPr>
          <w:ilvl w:val="0"/>
          <w:numId w:val="1008"/>
        </w:numPr>
        <w:pStyle w:val="Compact"/>
      </w:pPr>
      <w:r>
        <w:t xml:space="preserve">Sentiment analysis on social media showing "trust" as top keyword for our brand in Manila</w:t>
      </w:r>
    </w:p>
    <w:bookmarkEnd w:id="27"/>
    <w:bookmarkStart w:id="28" w:name="X7521938d7e344b80390927c7578004cb283a619"/>
    <w:p>
      <w:pPr>
        <w:pStyle w:val="Heading2"/>
      </w:pPr>
      <w:r>
        <w:t xml:space="preserve">Conclusion: The Manila Mechanic Imperative</w:t>
      </w:r>
    </w:p>
    <w:p>
      <w:pPr>
        <w:pStyle w:val="FirstParagraph"/>
      </w:pPr>
      <w:r>
        <w:t xml:space="preserve">This Marketing Plan transforms the traditional mechanic model for the unique demands of Philippines Manila. By embedding mobile service into daily life – solving traffic pain points while building trust through transparency – we position ourselves as not just a service, but a necessary urban solution. As Manila's vehicle population grows by 5% annually (DOTR 2023), our strategy capitalizes on the urgent need for a mechanic that understands Manila's rhythm: where time is money, reliability is scarce, and convenience isn't optional. This Marketing Plan ensures we don't just enter the market – we redefine what a mechanic service means in one of the world's most dynamic cities.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Manila Mechanic Services</dc:title>
  <dc:creator/>
  <dc:language>en</dc:language>
  <cp:keywords/>
  <dcterms:created xsi:type="dcterms:W3CDTF">2026-07-21T15:24:44Z</dcterms:created>
  <dcterms:modified xsi:type="dcterms:W3CDTF">2026-07-21T15:24:44Z</dcterms:modified>
</cp:coreProperties>
</file>

<file path=docProps/custom.xml><?xml version="1.0" encoding="utf-8"?>
<Properties xmlns="http://schemas.openxmlformats.org/officeDocument/2006/custom-properties" xmlns:vt="http://schemas.openxmlformats.org/officeDocument/2006/docPropsVTypes"/>
</file>