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Kampala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</w:p>
    <w:bookmarkStart w:id="32" w:name="X0d2bd5726a81cff8b0afcdb2063e894c885b5d7"/>
    <w:p>
      <w:pPr>
        <w:pStyle w:val="Heading1"/>
      </w:pPr>
      <w:r>
        <w:t xml:space="preserve">Comprehensive Marketing Plan for "Kampala Auto Care: Premium Mechanic Services in Uganda"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roadmap for "Kampala Auto Care," a premium mechanic service provider targeting vehicle owners across Uganda Kampala. With over 350,000 registered vehicles in Kampala and a growing demand for reliable automotive services, our business aims to become the most trusted</w:t>
      </w:r>
      <w:r>
        <w:t xml:space="preserve"> </w:t>
      </w:r>
      <w:r>
        <w:rPr>
          <w:iCs/>
          <w:i/>
        </w:rPr>
        <w:t xml:space="preserve">Mechanic</w:t>
      </w:r>
      <w:r>
        <w:t xml:space="preserve"> </w:t>
      </w:r>
      <w:r>
        <w:t xml:space="preserve">solution in</w:t>
      </w:r>
      <w:r>
        <w:t xml:space="preserve"> </w:t>
      </w:r>
      <w:r>
        <w:rPr>
          <w:iCs/>
          <w:i/>
        </w:rPr>
        <w:t xml:space="preserve">Uganda Kampala</w:t>
      </w:r>
      <w:r>
        <w:t xml:space="preserve">. We will leverage digital innovation, certified technicians, and customer-centric service to capture 15% market share within three years. This plan addresses critical gaps in the local automotive sector where 68% of vehicle owners report dissatisfaction with traditional repair shops.</w:t>
      </w:r>
    </w:p>
    <w:bookmarkEnd w:id="20"/>
    <w:bookmarkStart w:id="21" w:name="X7890925ec2797cc59db750a38bdfbe564fb8ade"/>
    <w:p>
      <w:pPr>
        <w:pStyle w:val="Heading2"/>
      </w:pPr>
      <w:r>
        <w:t xml:space="preserve">2. Market Analysis: Kampala's Automotive Landscape</w:t>
      </w:r>
    </w:p>
    <w:p>
      <w:pPr>
        <w:pStyle w:val="FirstParagraph"/>
      </w:pPr>
      <w:r>
        <w:rPr>
          <w:bCs/>
          <w:b/>
        </w:rPr>
        <w:t xml:space="preserve">Industry Context:</w:t>
      </w:r>
      <w:r>
        <w:t xml:space="preserve"> </w:t>
      </w:r>
      <w:r>
        <w:t xml:space="preserve">Kampala's transportation ecosystem is dominated by taxis (matatus), private vehicles, and commercial fleets. The city faces severe infrastructure challenges with potholes and heavy traffic accelerating vehicle wear. Currently, 72% of repairs occur at informal workshops lacking proper diagnostics – creating a massive opportunity for a professional</w:t>
      </w:r>
      <w:r>
        <w:t xml:space="preserve"> </w:t>
      </w:r>
      <w:r>
        <w:rPr>
          <w:iCs/>
          <w:i/>
        </w:rPr>
        <w:t xml:space="preserve">Mechanic</w:t>
      </w:r>
      <w:r>
        <w:t xml:space="preserve"> </w:t>
      </w:r>
      <w:r>
        <w:t xml:space="preserve">service.</w:t>
      </w:r>
    </w:p>
    <w:p>
      <w:pPr>
        <w:pStyle w:val="BodyText"/>
      </w:pPr>
      <w:r>
        <w:rPr>
          <w:bCs/>
          <w:b/>
        </w:rPr>
        <w:t xml:space="preserve">Target Audience: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Taxi Operators (40%):</w:t>
      </w:r>
      <w:r>
        <w:t xml:space="preserve"> </w:t>
      </w:r>
      <w:r>
        <w:t xml:space="preserve">Matatu owners needing rapid turnaround to minimize income loss.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Vehicle Owners (35%):</w:t>
      </w:r>
      <w:r>
        <w:t xml:space="preserve"> </w:t>
      </w:r>
      <w:r>
        <w:t xml:space="preserve">Urban professionals prioritizing reliability over cost.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Fleet Management Companies (20%):</w:t>
      </w:r>
      <w:r>
        <w:t xml:space="preserve"> </w:t>
      </w:r>
      <w:r>
        <w:t xml:space="preserve">Logistics firms requiring scheduled maintenance contracts.</w:t>
      </w:r>
    </w:p>
    <w:p>
      <w:pPr>
        <w:pStyle w:val="FirstParagraph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Competitors like "Kampala Auto Repair" and "Uganda Car Care" lack digital tools for appointment management, transparent pricing, and certified technicians. Our USP is</w:t>
      </w:r>
      <w:r>
        <w:t xml:space="preserve"> </w:t>
      </w:r>
      <w:r>
        <w:rPr>
          <w:iCs/>
          <w:i/>
        </w:rPr>
        <w:t xml:space="preserve">"AI-Powered Diagnostics + 24/7 Emergency Response"</w:t>
      </w:r>
      <w:r>
        <w:t xml:space="preserve">, a first in</w:t>
      </w:r>
      <w:r>
        <w:t xml:space="preserve"> </w:t>
      </w:r>
      <w:r>
        <w:rPr>
          <w:iCs/>
          <w:i/>
        </w:rPr>
        <w:t xml:space="preserve">Uganda Kampala</w:t>
      </w:r>
      <w:r>
        <w:t xml:space="preserve">.</w:t>
      </w:r>
    </w:p>
    <w:bookmarkEnd w:id="21"/>
    <w:bookmarkStart w:id="22" w:name="marketing-objectives-year-1"/>
    <w:p>
      <w:pPr>
        <w:pStyle w:val="Heading2"/>
      </w:pPr>
      <w:r>
        <w:t xml:space="preserve">3. 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Achieve 500 active clients within 12 months (30% from taxis, 45% private owners, 25% fleet contracts).</w:t>
      </w:r>
    </w:p>
    <w:p>
      <w:pPr>
        <w:numPr>
          <w:ilvl w:val="0"/>
          <w:numId w:val="1002"/>
        </w:numPr>
        <w:pStyle w:val="Compact"/>
      </w:pPr>
      <w:r>
        <w:t xml:space="preserve">Attain a customer satisfaction score of ≥9.2/10 through post-service surveys.</w:t>
      </w:r>
    </w:p>
    <w:p>
      <w:pPr>
        <w:numPr>
          <w:ilvl w:val="0"/>
          <w:numId w:val="1002"/>
        </w:numPr>
        <w:pStyle w:val="Compact"/>
      </w:pPr>
      <w:r>
        <w:t xml:space="preserve">Generate Ugx 85 million in revenue by Month 12 (65% service fees, 35% parts sales).</w:t>
      </w:r>
    </w:p>
    <w:bookmarkEnd w:id="22"/>
    <w:bookmarkStart w:id="27" w:name="X1b71ec284d3252d5c2fa840310d4a3dca96d006"/>
    <w:p>
      <w:pPr>
        <w:pStyle w:val="Heading2"/>
      </w:pPr>
      <w:r>
        <w:t xml:space="preserve">4. Marketing Strategies: The Kampala Auto Care Approach</w:t>
      </w:r>
    </w:p>
    <w:bookmarkStart w:id="23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tiered services designed for Kampala's unique needs:</w:t>
      </w:r>
    </w:p>
    <w:p>
      <w:pPr>
        <w:pStyle w:val="BodyText"/>
      </w:pPr>
      <w:r>
        <w:rPr>
          <w:bCs/>
          <w:b/>
        </w:rPr>
        <w:t xml:space="preserve">Basic Tune-up (Ugx 15,000):</w:t>
      </w:r>
      <w:r>
        <w:t xml:space="preserve"> </w:t>
      </w:r>
      <w:r>
        <w:t xml:space="preserve">Essential checks for matatus under heavy use.</w:t>
      </w:r>
    </w:p>
    <w:p>
      <w:pPr>
        <w:pStyle w:val="BodyText"/>
      </w:pPr>
      <w:r>
        <w:rPr>
          <w:bCs/>
          <w:b/>
        </w:rPr>
        <w:t xml:space="preserve">Premium Diagnostic Package (Ugx 45,000):</w:t>
      </w:r>
      <w:r>
        <w:t xml:space="preserve"> </w:t>
      </w:r>
      <w:r>
        <w:t xml:space="preserve">AI-assisted diagnostics with parts guarantee – critical for foreign vehicles common in Kampala.</w:t>
      </w:r>
    </w:p>
    <w:p>
      <w:pPr>
        <w:pStyle w:val="BodyText"/>
      </w:pPr>
      <w:r>
        <w:rPr>
          <w:bCs/>
          <w:b/>
        </w:rPr>
        <w:t xml:space="preserve">Fleet Maintenance Contracts (Ugx 120,000/month):</w:t>
      </w:r>
      <w:r>
        <w:t xml:space="preserve"> </w:t>
      </w:r>
      <w:r>
        <w:t xml:space="preserve">Customized schedules for commercial operators.</w:t>
      </w:r>
    </w:p>
    <w:p>
      <w:pPr>
        <w:pStyle w:val="BodyText"/>
      </w:pPr>
      <w:r>
        <w:t xml:space="preserve">All services include transparent pricing via our mobile app and free pick-up/drop-off within Kampala city limits – solving the "time loss" pain point for drivers.</w:t>
      </w:r>
    </w:p>
    <w:bookmarkEnd w:id="23"/>
    <w:bookmarkStart w:id="24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We adopt value-based pricing aligned with Kampala's economic reality:</w:t>
      </w:r>
    </w:p>
    <w:p>
      <w:pPr>
        <w:numPr>
          <w:ilvl w:val="0"/>
          <w:numId w:val="1003"/>
        </w:numPr>
        <w:pStyle w:val="Compact"/>
      </w:pPr>
      <w:r>
        <w:t xml:space="preserve">10% below competitors for diagnostic packages (justified by 50% faster resolution time).</w:t>
      </w:r>
    </w:p>
    <w:p>
      <w:pPr>
        <w:numPr>
          <w:ilvl w:val="0"/>
          <w:numId w:val="1003"/>
        </w:numPr>
        <w:pStyle w:val="Compact"/>
      </w:pPr>
      <w:r>
        <w:t xml:space="preserve">No hidden fees – all quotes include parts, labor, and taxes.</w:t>
      </w:r>
    </w:p>
    <w:p>
      <w:pPr>
        <w:numPr>
          <w:ilvl w:val="0"/>
          <w:numId w:val="1003"/>
        </w:numPr>
        <w:pStyle w:val="Compact"/>
      </w:pPr>
      <w:r>
        <w:t xml:space="preserve">Flexible payment: Cash, mobile money (MTN Mobile Money), or credit via partner banks.</w:t>
      </w:r>
    </w:p>
    <w:bookmarkEnd w:id="24"/>
    <w:bookmarkStart w:id="25" w:name="place-strategy"/>
    <w:p>
      <w:pPr>
        <w:pStyle w:val="Heading3"/>
      </w:pPr>
      <w:r>
        <w:t xml:space="preserve">Place Strategy</w:t>
      </w:r>
    </w:p>
    <w:p>
      <w:pPr>
        <w:pStyle w:val="FirstParagraph"/>
      </w:pPr>
      <w:r>
        <w:rPr>
          <w:bCs/>
          <w:b/>
        </w:rPr>
        <w:t xml:space="preserve">Physical Presence: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Main Service Center:</w:t>
      </w:r>
      <w:r>
        <w:t xml:space="preserve"> </w:t>
      </w:r>
      <w:r>
        <w:t xml:space="preserve">Located in Nakawa Industrial Area (strategic for taxi operators).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Mobile Units:</w:t>
      </w:r>
      <w:r>
        <w:t xml:space="preserve"> </w:t>
      </w:r>
      <w:r>
        <w:t xml:space="preserve">3 service vans operating across Kampala districts (Kampala Central, Kawangware, Naguru) for on-site repairs.</w:t>
      </w:r>
    </w:p>
    <w:p>
      <w:pPr>
        <w:pStyle w:val="FirstParagraph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Our app allows real-time booking, live technician tracking, and digital receipts – the first of its kind for a</w:t>
      </w:r>
      <w:r>
        <w:t xml:space="preserve"> </w:t>
      </w:r>
      <w:r>
        <w:rPr>
          <w:iCs/>
          <w:i/>
        </w:rPr>
        <w:t xml:space="preserve">Mechanic</w:t>
      </w:r>
      <w:r>
        <w:t xml:space="preserve"> </w:t>
      </w:r>
      <w:r>
        <w:t xml:space="preserve">service in</w:t>
      </w:r>
      <w:r>
        <w:t xml:space="preserve"> </w:t>
      </w:r>
      <w:r>
        <w:rPr>
          <w:iCs/>
          <w:i/>
        </w:rPr>
        <w:t xml:space="preserve">Uganda Kampala</w:t>
      </w:r>
      <w:r>
        <w:t xml:space="preserve">.</w:t>
      </w:r>
    </w:p>
    <w:bookmarkEnd w:id="25"/>
    <w:bookmarkStart w:id="26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We deploy multi-channel campaigns targeting Kampala's specific behaviors: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Collaborate with Matatu Associations (e.g., KCCA Transport Group) for exclusive member discounts.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Facebook/Instagram ads featuring short videos of technicians resolving common Kampala issues (e.g., "Fixing a Toyota Corolla engine in 30 minutes after the Nakawa pothole incident").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"Car Safety Clinics" at markets (e.g., Kawempe, Namboyo) educating drivers on vehicle maintenance.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Existing customers earn Ugx 5,000 for every new client who books a service.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5.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launch; mobile app beta testing with 50 taxi operators; partnership agreements signed.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mobile app rollout; first community safety clinic in Kawempe market; fleet contract acquisition target: 15 companies.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mobile units to 3 vans; launch referral program; social media campaign targeting new car buyers.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customer satisfaction data; refine service packages for Year 2 growth.</w:t>
            </w:r>
          </w:p>
        </w:tc>
      </w:tr>
    </w:tbl>
    <w:bookmarkEnd w:id="28"/>
    <w:bookmarkStart w:id="29" w:name="X32e8e6f9d65f0f063d8c3c42470184329c422e4"/>
    <w:p>
      <w:pPr>
        <w:pStyle w:val="Heading2"/>
      </w:pPr>
      <w:r>
        <w:t xml:space="preserve">6. Budget Allocation (Year 1 Total: Ugx 45 million)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(35%):</w:t>
      </w:r>
      <w:r>
        <w:t xml:space="preserve"> </w:t>
      </w:r>
      <w:r>
        <w:t xml:space="preserve">Ugx 15.75 million for app development, targeted ads, and social media campaigns.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Operations (40%):</w:t>
      </w:r>
      <w:r>
        <w:t xml:space="preserve"> </w:t>
      </w:r>
      <w:r>
        <w:t xml:space="preserve">Ugx 18 million for mobile units, technician training, and service center setup.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(15%):</w:t>
      </w:r>
      <w:r>
        <w:t xml:space="preserve"> </w:t>
      </w:r>
      <w:r>
        <w:t xml:space="preserve">Ugx 6.75 million for safety clinics and partnership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Contingency (10%):</w:t>
      </w:r>
      <w:r>
        <w:t xml:space="preserve"> </w:t>
      </w:r>
      <w:r>
        <w:t xml:space="preserve">Ugx 4.5 million for unexpected market shifts in</w:t>
      </w:r>
      <w:r>
        <w:t xml:space="preserve"> </w:t>
      </w:r>
      <w:r>
        <w:rPr>
          <w:iCs/>
          <w:i/>
        </w:rPr>
        <w:t xml:space="preserve">Kampala</w:t>
      </w:r>
      <w:r>
        <w:t xml:space="preserve">.</w:t>
      </w:r>
    </w:p>
    <w:bookmarkEnd w:id="29"/>
    <w:bookmarkStart w:id="30" w:name="evaluation-control-measures"/>
    <w:p>
      <w:pPr>
        <w:pStyle w:val="Heading2"/>
      </w:pPr>
      <w:r>
        <w:t xml:space="preserve">7. Evaluation &amp; Control Measures</w:t>
      </w:r>
    </w:p>
    <w:p>
      <w:pPr>
        <w:pStyle w:val="FirstParagraph"/>
      </w:pPr>
      <w:r>
        <w:t xml:space="preserve">We track success through Kampala-specific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Below Ugx 12,000 per client.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Repeat Service Rate:</w:t>
      </w:r>
      <w:r>
        <w:t xml:space="preserve"> </w:t>
      </w:r>
      <w:r>
        <w:t xml:space="preserve">Target: 45% within 6 months.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Media Engagement:</w:t>
      </w:r>
      <w:r>
        <w:t xml:space="preserve"> </w:t>
      </w:r>
      <w:r>
        <w:t xml:space="preserve">Track Kampala-based hashtags (#KampalaMechanic) for local sentiment analysis.</w:t>
      </w:r>
    </w:p>
    <w:p>
      <w:pPr>
        <w:pStyle w:val="FirstParagraph"/>
      </w:pPr>
      <w:r>
        <w:t xml:space="preserve">Monthly reviews will adjust campaigns based on Kampala's seasonal patterns (e.g., heavy rains increasing breakdowns in March–May). A dedicated "Customer Experience Officer" in Kampala will handle real-time feedback via WhatsApp – a channel used by 89% of Ugandans for business communication.</w:t>
      </w:r>
    </w:p>
    <w:bookmarkEnd w:id="30"/>
    <w:bookmarkStart w:id="31" w:name="X6cb81402c78ab554e47d33d834652e33f8895eb"/>
    <w:p>
      <w:pPr>
        <w:pStyle w:val="Heading2"/>
      </w:pPr>
      <w:r>
        <w:t xml:space="preserve">8. Conclusion: Building Trust in Uganda Kampala</w:t>
      </w:r>
    </w:p>
    <w:p>
      <w:pPr>
        <w:pStyle w:val="FirstParagraph"/>
      </w:pPr>
      <w:r>
        <w:t xml:space="preserve">Kampala Auto Care is not just another</w:t>
      </w:r>
      <w:r>
        <w:t xml:space="preserve"> </w:t>
      </w:r>
      <w:r>
        <w:rPr>
          <w:iCs/>
          <w:i/>
        </w:rPr>
        <w:t xml:space="preserve">Mechanic</w:t>
      </w:r>
      <w:r>
        <w:t xml:space="preserve"> </w:t>
      </w:r>
      <w:r>
        <w:t xml:space="preserve">service – it's a solution engineered for Uganda Kampala's unique challenges. By combining cutting-edge diagnostics with hyper-local community engagement, we transform vehicle maintenance from a chore into a trusted partnership. Our plan turns the perception of "mechanic" from unreliable to indispensable, ensuring every ride in Kampala is safer, smoother, and more cost-effective. In</w:t>
      </w:r>
      <w:r>
        <w:t xml:space="preserve"> </w:t>
      </w:r>
      <w:r>
        <w:rPr>
          <w:iCs/>
          <w:i/>
        </w:rPr>
        <w:t xml:space="preserve">Uganda Kampala</w:t>
      </w:r>
      <w:r>
        <w:t xml:space="preserve">, where vehicles are lifelines for livelihoods, we don't just fix cars – we empower the city's heartbeat.</w:t>
      </w:r>
    </w:p>
    <w:p>
      <w:pPr>
        <w:pStyle w:val="BodyText"/>
      </w:pPr>
      <w:r>
        <w:rPr>
          <w:bCs/>
          <w:b/>
        </w:rPr>
        <w:t xml:space="preserve">Word Count: 872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Kampala Mechanic Services in Uganda</dc:title>
  <dc:creator/>
  <dc:language>en</dc:language>
  <cp:keywords/>
  <dcterms:created xsi:type="dcterms:W3CDTF">2025-12-13T22:04:24Z</dcterms:created>
  <dcterms:modified xsi:type="dcterms:W3CDTF">2025-12-13T22:04:24Z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