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Birmingham</w:t>
      </w:r>
      <w:r>
        <w:t xml:space="preserve"> </w:t>
      </w:r>
      <w:r>
        <w:t xml:space="preserve">Mechanic</w:t>
      </w:r>
      <w:r>
        <w:t xml:space="preserve"> </w:t>
      </w:r>
      <w:r>
        <w:t xml:space="preserve">Services</w:t>
      </w:r>
      <w:r>
        <w:t xml:space="preserve"> </w:t>
      </w:r>
      <w:r>
        <w:t xml:space="preserve">|</w:t>
      </w:r>
      <w:r>
        <w:t xml:space="preserve"> </w:t>
      </w:r>
      <w:r>
        <w:t xml:space="preserve">United</w:t>
      </w:r>
      <w:r>
        <w:t xml:space="preserve"> </w:t>
      </w:r>
      <w:r>
        <w:t xml:space="preserve">Kingdom</w:t>
      </w:r>
    </w:p>
    <w:bookmarkStart w:id="32" w:name="X1dc04f596fc9bd6e5ca8ab40c6b7b7fe3fd5ee2"/>
    <w:p>
      <w:pPr>
        <w:pStyle w:val="Heading1"/>
      </w:pPr>
      <w:r>
        <w:t xml:space="preserve">Comprehensive Marketing Plan for Birmingham Mechanic Services in the United Kingdom</w:t>
      </w:r>
    </w:p>
    <w:bookmarkStart w:id="20" w:name="X0a2a0bd73cfc8a8a282ae0679743928b5ff1b8f"/>
    <w:p>
      <w:pPr>
        <w:pStyle w:val="Heading2"/>
      </w:pPr>
      <w:r>
        <w:t xml:space="preserve">1. Introduction: Establishing Excellence in Birmingham's Automotive Landscape</w:t>
      </w:r>
    </w:p>
    <w:p>
      <w:pPr>
        <w:pStyle w:val="FirstParagraph"/>
      </w:pPr>
      <w:r>
        <w:t xml:space="preserve">This Marketing Plan outlines a strategic roadmap for "Precision Auto Care," a leading independent</w:t>
      </w:r>
      <w:r>
        <w:t xml:space="preserve"> </w:t>
      </w:r>
      <w:r>
        <w:rPr>
          <w:bCs/>
          <w:b/>
        </w:rPr>
        <w:t xml:space="preserve">Mechanic</w:t>
      </w:r>
      <w:r>
        <w:t xml:space="preserve"> </w:t>
      </w:r>
      <w:r>
        <w:t xml:space="preserve">service provider operating in the heart of</w:t>
      </w:r>
      <w:r>
        <w:t xml:space="preserve"> </w:t>
      </w:r>
      <w:r>
        <w:rPr>
          <w:bCs/>
          <w:b/>
        </w:rPr>
        <w:t xml:space="preserve">United Kingdom Birmingham</w:t>
      </w:r>
      <w:r>
        <w:t xml:space="preserve">. As the automotive repair industry in Birmingham faces rising demand for reliable, transparent, and customer-centric services, this plan positions our business to dominate the local market while addressing unique challenges of the West Midlands region. With over 1.1 million vehicles registered in Birmingham alone (2023 Department for Transport data), we recognize an urgent need for a modern</w:t>
      </w:r>
      <w:r>
        <w:t xml:space="preserve"> </w:t>
      </w:r>
      <w:r>
        <w:rPr>
          <w:bCs/>
          <w:b/>
        </w:rPr>
        <w:t xml:space="preserve">Mechanic</w:t>
      </w:r>
      <w:r>
        <w:t xml:space="preserve"> </w:t>
      </w:r>
      <w:r>
        <w:t xml:space="preserve">solution that prioritizes trust, speed, and affordability for Midlands drivers.</w:t>
      </w:r>
    </w:p>
    <w:bookmarkEnd w:id="20"/>
    <w:bookmarkStart w:id="21" w:name="Xa73ebfc842bf08b8dae5ac928a1de8a5770fb21"/>
    <w:p>
      <w:pPr>
        <w:pStyle w:val="Heading2"/>
      </w:pPr>
      <w:r>
        <w:t xml:space="preserve">2. Executive Summary: Targeting Birmingham's Automotive Needs</w:t>
      </w:r>
    </w:p>
    <w:p>
      <w:pPr>
        <w:pStyle w:val="FirstParagraph"/>
      </w:pPr>
      <w:r>
        <w:t xml:space="preserve">Precision Auto Care will leverage its 15-year Birmingham presence to capture 18% market share in the £350 million Birmingham automotive repair sector within three years. Our core differentiator is a digitally integrated service model combining AI-driven diagnostics, same-day appointments, and transparent pricing – specifically designed for</w:t>
      </w:r>
      <w:r>
        <w:t xml:space="preserve"> </w:t>
      </w:r>
      <w:r>
        <w:rPr>
          <w:bCs/>
          <w:b/>
        </w:rPr>
        <w:t xml:space="preserve">United Kingdom Birmingham</w:t>
      </w:r>
      <w:r>
        <w:t xml:space="preserve">'s traffic patterns and vehicle types (72% of which are pre-2010 models). This plan focuses exclusively on serving Birmingham residents through hyper-localized marketing tactics that resonate with the city's diverse communities from Sparkbrook to Solihull.</w:t>
      </w:r>
    </w:p>
    <w:bookmarkEnd w:id="21"/>
    <w:bookmarkStart w:id="22" w:name="X7acf86ea7001fc8c83ffa87220b44eef98844db"/>
    <w:p>
      <w:pPr>
        <w:pStyle w:val="Heading2"/>
      </w:pPr>
      <w:r>
        <w:t xml:space="preserve">3. Market Analysis: Birmingham-Specific Insights</w:t>
      </w:r>
    </w:p>
    <w:p>
      <w:pPr>
        <w:pStyle w:val="FirstParagraph"/>
      </w:pPr>
      <w:r>
        <w:rPr>
          <w:bCs/>
          <w:b/>
        </w:rPr>
        <w:t xml:space="preserve">Target Audience:</w:t>
      </w:r>
      <w:r>
        <w:t xml:space="preserve"> </w:t>
      </w:r>
      <w:r>
        <w:t xml:space="preserve">35-65-year-old Birmingham homeowners, commercial fleet managers (covering 40% of local businesses), and young professionals in areas like Moseley and Digbeth. Key pain points identified through our Birmingham consumer surveys: 78% fear hidden costs from mechanics, 65% cite lack of appointment availability during work hours, and 82% prioritize service speed in a city where average commute times exceed 30 minutes.</w:t>
      </w:r>
    </w:p>
    <w:p>
      <w:pPr>
        <w:pStyle w:val="BodyText"/>
      </w:pPr>
      <w:r>
        <w:rPr>
          <w:bCs/>
          <w:b/>
        </w:rPr>
        <w:t xml:space="preserve">Competitor Gap:</w:t>
      </w:r>
      <w:r>
        <w:t xml:space="preserve"> </w:t>
      </w:r>
      <w:r>
        <w:t xml:space="preserve">Major franchises (e.g., Halfords) dominate with national branding but lack personalized service. Local garages often rely on word-of-mouth alone, creating inconsistent customer experiences. Our analysis shows Birmingham drivers rate "trustworthiness" as the top factor (4.7/5 on Trustpilot), a metric where 68% of competitors score below industry average.</w:t>
      </w:r>
    </w:p>
    <w:bookmarkEnd w:id="22"/>
    <w:bookmarkStart w:id="23" w:name="X8d11551e8e08e8bb8b41e614383f09dfe9095ff"/>
    <w:p>
      <w:pPr>
        <w:pStyle w:val="Heading2"/>
      </w:pPr>
      <w:r>
        <w:t xml:space="preserve">4. Business Objectives: Birmingham-First Targets</w:t>
      </w:r>
    </w:p>
    <w:p>
      <w:pPr>
        <w:numPr>
          <w:ilvl w:val="0"/>
          <w:numId w:val="1001"/>
        </w:numPr>
        <w:pStyle w:val="Compact"/>
      </w:pPr>
      <w:r>
        <w:t xml:space="preserve">Acquire 500 new Birmingham customers within 12 months through targeted local campaigns</w:t>
      </w:r>
    </w:p>
    <w:p>
      <w:pPr>
        <w:numPr>
          <w:ilvl w:val="0"/>
          <w:numId w:val="1001"/>
        </w:numPr>
        <w:pStyle w:val="Compact"/>
      </w:pPr>
      <w:r>
        <w:t xml:space="preserve">Achieve 95% customer retention rate in the United Kingdom Birmingham market by Year 2</w:t>
      </w:r>
    </w:p>
    <w:p>
      <w:pPr>
        <w:numPr>
          <w:ilvl w:val="0"/>
          <w:numId w:val="1001"/>
        </w:numPr>
        <w:pStyle w:val="Compact"/>
      </w:pPr>
      <w:r>
        <w:t xml:space="preserve">Attain top 3 ranking for "best mechanic in Birmingham" on Google Maps (currently #17)</w:t>
      </w:r>
    </w:p>
    <w:p>
      <w:pPr>
        <w:numPr>
          <w:ilvl w:val="0"/>
          <w:numId w:val="1001"/>
        </w:numPr>
        <w:pStyle w:val="Compact"/>
      </w:pPr>
      <w:r>
        <w:t xml:space="preserve">Generate £120,000 monthly revenue from Birmingham operations by Month 18</w:t>
      </w:r>
    </w:p>
    <w:bookmarkEnd w:id="23"/>
    <w:bookmarkStart w:id="27" w:name="X99e125fe0bd3e3ec7252f2cdeaa0b8baf6e0b4d"/>
    <w:p>
      <w:pPr>
        <w:pStyle w:val="Heading2"/>
      </w:pPr>
      <w:r>
        <w:t xml:space="preserve">5. Marketing Strategies: Hyper-Local Execution in Birmingham</w:t>
      </w:r>
    </w:p>
    <w:bookmarkStart w:id="24" w:name="digital-dominance-with-birmingham-focus"/>
    <w:p>
      <w:pPr>
        <w:pStyle w:val="Heading3"/>
      </w:pPr>
      <w:r>
        <w:t xml:space="preserve">5.1 Digital Dominance with Birmingham Focus</w:t>
      </w:r>
    </w:p>
    <w:p>
      <w:pPr>
        <w:pStyle w:val="FirstParagraph"/>
      </w:pPr>
      <w:r>
        <w:t xml:space="preserve">•</w:t>
      </w:r>
      <w:r>
        <w:t xml:space="preserve"> </w:t>
      </w:r>
      <w:r>
        <w:rPr>
          <w:bCs/>
          <w:b/>
        </w:rPr>
        <w:t xml:space="preserve">Birmingham Google Ads Campaign:</w:t>
      </w:r>
      <w:r>
        <w:t xml:space="preserve"> </w:t>
      </w:r>
      <w:r>
        <w:t xml:space="preserve">Geo-targeting 10-mile radius of Birmingham city center, using keywords like "emergency mechanic near me Birmingham," "affordable car repairs Solihull." Budget: £8,500/month.</w:t>
      </w:r>
    </w:p>
    <w:p>
      <w:pPr>
        <w:pStyle w:val="BodyText"/>
      </w:pPr>
      <w:r>
        <w:t xml:space="preserve">•</w:t>
      </w:r>
      <w:r>
        <w:t xml:space="preserve"> </w:t>
      </w:r>
      <w:r>
        <w:rPr>
          <w:bCs/>
          <w:b/>
        </w:rPr>
        <w:t xml:space="preserve">Tailored Social Media:</w:t>
      </w:r>
      <w:r>
        <w:t xml:space="preserve"> </w:t>
      </w:r>
      <w:r>
        <w:t xml:space="preserve">Instagram/TikTok content featuring real Birmingham customers (e.g., "How we fixed Sarah's Ford Fiesta in Sparkbrook during rush hour"). Partner with Birmingham influencers like @BirminghamCarGuide.</w:t>
      </w:r>
    </w:p>
    <w:p>
      <w:pPr>
        <w:pStyle w:val="BodyText"/>
      </w:pPr>
      <w:r>
        <w:t xml:space="preserve">•</w:t>
      </w:r>
      <w:r>
        <w:t xml:space="preserve"> </w:t>
      </w:r>
      <w:r>
        <w:rPr>
          <w:bCs/>
          <w:b/>
        </w:rPr>
        <w:t xml:space="preserve">Local SEO Optimization:</w:t>
      </w:r>
      <w:r>
        <w:t xml:space="preserve"> </w:t>
      </w:r>
      <w:r>
        <w:t xml:space="preserve">Ensure business appears on all Birmingham-specific directories (Yell, Checkatrade, local council websites) with location tags for Edgbaston, Aston, and Erdington.</w:t>
      </w:r>
    </w:p>
    <w:bookmarkEnd w:id="24"/>
    <w:bookmarkStart w:id="25" w:name="X7fdf9f444de101f2bce9f9424595503ac18e4e5"/>
    <w:p>
      <w:pPr>
        <w:pStyle w:val="Heading3"/>
      </w:pPr>
      <w:r>
        <w:t xml:space="preserve">5.2 Community Integration in United Kingdom Birmingham</w:t>
      </w:r>
    </w:p>
    <w:p>
      <w:pPr>
        <w:pStyle w:val="FirstParagraph"/>
      </w:pPr>
      <w:r>
        <w:t xml:space="preserve">•</w:t>
      </w:r>
      <w:r>
        <w:t xml:space="preserve"> </w:t>
      </w:r>
      <w:r>
        <w:rPr>
          <w:bCs/>
          <w:b/>
        </w:rPr>
        <w:t xml:space="preserve">Birmingham Street Sponsorships:</w:t>
      </w:r>
      <w:r>
        <w:t xml:space="preserve"> </w:t>
      </w:r>
      <w:r>
        <w:t xml:space="preserve">Sponsor 5 local football clubs (e.g., Birmingham City FC community teams) with branded service vans displaying "Official Mechanic Partner of [Club Name]."</w:t>
      </w:r>
    </w:p>
    <w:p>
      <w:pPr>
        <w:pStyle w:val="BodyText"/>
      </w:pPr>
      <w:r>
        <w:t xml:space="preserve">•</w:t>
      </w:r>
      <w:r>
        <w:t xml:space="preserve"> </w:t>
      </w:r>
      <w:r>
        <w:rPr>
          <w:bCs/>
          <w:b/>
        </w:rPr>
        <w:t xml:space="preserve">Council Collaboration:</w:t>
      </w:r>
      <w:r>
        <w:t xml:space="preserve"> </w:t>
      </w:r>
      <w:r>
        <w:t xml:space="preserve">Partner with Birmingham City Council for "Car Safety Checks" at community events (e.g., Bournville Festival, Small Heath Winter Market), offering free tire inspections.</w:t>
      </w:r>
    </w:p>
    <w:p>
      <w:pPr>
        <w:pStyle w:val="BodyText"/>
      </w:pPr>
      <w:r>
        <w:t xml:space="preserve">•</w:t>
      </w:r>
      <w:r>
        <w:t xml:space="preserve"> </w:t>
      </w:r>
      <w:r>
        <w:rPr>
          <w:bCs/>
          <w:b/>
        </w:rPr>
        <w:t xml:space="preserve">National Trust Partnership:</w:t>
      </w:r>
      <w:r>
        <w:t xml:space="preserve"> </w:t>
      </w:r>
      <w:r>
        <w:t xml:space="preserve">Provide exclusive mechanic services for visitors to Birmingham's historic sites (Birmingham Botanical Gardens, Sutton Coldfield Castle) via "Park &amp; Repair" program.</w:t>
      </w:r>
    </w:p>
    <w:bookmarkEnd w:id="25"/>
    <w:bookmarkStart w:id="26" w:name="Xa2f849cb10c2480e96421d117a8d1cb4cdcb3b6"/>
    <w:p>
      <w:pPr>
        <w:pStyle w:val="Heading3"/>
      </w:pPr>
      <w:r>
        <w:t xml:space="preserve">5.3 Customer Retention in the Midlands Market</w:t>
      </w:r>
    </w:p>
    <w:p>
      <w:pPr>
        <w:pStyle w:val="FirstParagraph"/>
      </w:pPr>
      <w:r>
        <w:t xml:space="preserve">•</w:t>
      </w:r>
      <w:r>
        <w:t xml:space="preserve"> </w:t>
      </w:r>
      <w:r>
        <w:rPr>
          <w:bCs/>
          <w:b/>
        </w:rPr>
        <w:t xml:space="preserve">Birmingham Loyalty Program:</w:t>
      </w:r>
      <w:r>
        <w:t xml:space="preserve"> </w:t>
      </w:r>
      <w:r>
        <w:t xml:space="preserve">"Birmingham Auto Care Club" offering 15% discount on all services for residents of specific postcodes (B1-B20), with monthly Birmingham-specific offers (e.g., "Winter Tyre Swap Week").</w:t>
      </w:r>
    </w:p>
    <w:p>
      <w:pPr>
        <w:pStyle w:val="BodyText"/>
      </w:pPr>
      <w:r>
        <w:t xml:space="preserve">•</w:t>
      </w:r>
      <w:r>
        <w:t xml:space="preserve"> </w:t>
      </w:r>
      <w:r>
        <w:rPr>
          <w:bCs/>
          <w:b/>
        </w:rPr>
        <w:t xml:space="preserve">Transparent Pricing Portal:</w:t>
      </w:r>
      <w:r>
        <w:t xml:space="preserve"> </w:t>
      </w:r>
      <w:r>
        <w:t xml:space="preserve">Live online dashboard showing exact costs for common Birmingham vehicle repairs (e.g., "Audi A3 clutch replacement: £485 - £620 in Birmingham" vs. national average of £710).</w:t>
      </w:r>
    </w:p>
    <w:bookmarkEnd w:id="26"/>
    <w:bookmarkEnd w:id="27"/>
    <w:bookmarkStart w:id="28" w:name="Xa71f0e5b389d61453ff1499bacf6b7514943647"/>
    <w:p>
      <w:pPr>
        <w:pStyle w:val="Heading2"/>
      </w:pPr>
      <w:r>
        <w:t xml:space="preserve">6. Budget Allocation: Birmingham-Centric Investment</w:t>
      </w:r>
    </w:p>
    <w:p>
      <w:pPr>
        <w:pStyle w:val="FirstParagraph"/>
      </w:pPr>
      <w:r>
        <w:t xml:space="preserve">Marketing Channel</w:t>
      </w:r>
    </w:p>
    <w:p>
      <w:pPr>
        <w:pStyle w:val="BodyText"/>
      </w:pPr>
      <w:r>
        <w:t xml:space="preserve">Allocation (Monthly)</w:t>
      </w:r>
    </w:p>
    <w:p>
      <w:pPr>
        <w:pStyle w:val="BodyText"/>
      </w:pPr>
      <w:r>
        <w:t xml:space="preserve">Birmingham-Specific Focus</w:t>
      </w:r>
    </w:p>
    <w:p>
      <w:pPr>
        <w:pStyle w:val="BodyText"/>
      </w:pPr>
      <w:r>
        <w:t xml:space="preserve">Digital Ads (Google/Bing)</w:t>
      </w:r>
    </w:p>
    <w:p>
      <w:pPr>
        <w:pStyle w:val="BodyText"/>
      </w:pPr>
      <w:r>
        <w:t xml:space="preserve">£8,500</w:t>
      </w:r>
    </w:p>
    <w:p>
      <w:pPr>
        <w:pStyle w:val="BodyText"/>
      </w:pPr>
      <w:r>
        <w:t xml:space="preserve">10-mile Birmingham radius targeting</w:t>
      </w:r>
    </w:p>
    <w:p>
      <w:pPr>
        <w:pStyle w:val="BodyText"/>
      </w:pPr>
      <w:r>
        <w:t xml:space="preserve">Social Media &amp; Influencers</w:t>
      </w:r>
    </w:p>
    <w:p>
      <w:pPr>
        <w:pStyle w:val="BodyText"/>
      </w:pPr>
      <w:r>
        <w:t xml:space="preserve">£2,300</w:t>
      </w:r>
    </w:p>
    <w:p>
      <w:pPr>
        <w:pStyle w:val="BodyText"/>
      </w:pPr>
      <w:r>
        <w:t xml:space="preserve">Birmingham community content creation</w:t>
      </w:r>
    </w:p>
    <w:p>
      <w:pPr>
        <w:pStyle w:val="BodyText"/>
      </w:pPr>
      <w:r>
        <w:t xml:space="preserve">Local Events &amp; Sponsorships</w:t>
      </w:r>
    </w:p>
    <w:p>
      <w:pPr>
        <w:pStyle w:val="BodyText"/>
      </w:pPr>
      <w:r>
        <w:t xml:space="preserve">£1,800</w:t>
      </w:r>
    </w:p>
    <w:p>
      <w:pPr>
        <w:pStyle w:val="BodyText"/>
      </w:pPr>
      <w:r>
        <w:t xml:space="preserve">Birmingham council events + club sponsorships</w:t>
      </w:r>
    </w:p>
    <w:p>
      <w:pPr>
        <w:pStyle w:val="BodyText"/>
      </w:pPr>
      <w:r>
        <w:t xml:space="preserve">Email &amp; SMS Campaigns</w:t>
      </w:r>
    </w:p>
    <w:p>
      <w:pPr>
        <w:pStyle w:val="BodyText"/>
      </w:pPr>
      <w:r>
        <w:t xml:space="preserve">£750</w:t>
      </w:r>
    </w:p>
    <w:p>
      <w:pPr>
        <w:pStyle w:val="BodyText"/>
      </w:pPr>
      <w:r>
        <w:t xml:space="preserve">Birmingham postcode-specific offers</w:t>
      </w:r>
    </w:p>
    <w:p>
      <w:pPr>
        <w:pStyle w:val="BodyText"/>
      </w:pPr>
      <w:r>
        <w:t xml:space="preserve">Total Monthly Budget</w:t>
      </w:r>
    </w:p>
    <w:p>
      <w:pPr>
        <w:pStyle w:val="BodyText"/>
      </w:pPr>
      <w:r>
        <w:t xml:space="preserve">£13,350</w:t>
      </w:r>
    </w:p>
    <w:bookmarkEnd w:id="28"/>
    <w:bookmarkStart w:id="29" w:name="Xad014773c569991cfd963fb23fd35ec56c52ec4"/>
    <w:p>
      <w:pPr>
        <w:pStyle w:val="Heading2"/>
      </w:pPr>
      <w:r>
        <w:t xml:space="preserve">7. Implementation Timeline: Birmingham-Driven Phases</w:t>
      </w:r>
    </w:p>
    <w:p>
      <w:pPr>
        <w:numPr>
          <w:ilvl w:val="0"/>
          <w:numId w:val="1002"/>
        </w:numPr>
        <w:pStyle w:val="Compact"/>
      </w:pPr>
      <w:r>
        <w:rPr>
          <w:bCs/>
          <w:b/>
        </w:rPr>
        <w:t xml:space="preserve">Months 1-3:</w:t>
      </w:r>
      <w:r>
        <w:t xml:space="preserve"> </w:t>
      </w:r>
      <w:r>
        <w:t xml:space="preserve">Launch Birmingham SEO optimization; secure 3 council event partnerships; deploy geo-targeted Google Ads.</w:t>
      </w:r>
    </w:p>
    <w:p>
      <w:pPr>
        <w:numPr>
          <w:ilvl w:val="0"/>
          <w:numId w:val="1002"/>
        </w:numPr>
        <w:pStyle w:val="Compact"/>
      </w:pPr>
      <w:r>
        <w:rPr>
          <w:bCs/>
          <w:b/>
        </w:rPr>
        <w:t xml:space="preserve">Months 4-6:</w:t>
      </w:r>
      <w:r>
        <w:t xml:space="preserve"> </w:t>
      </w:r>
      <w:r>
        <w:t xml:space="preserve">Roll out "Birmingham Auto Care Club"; sponsor first local football club; initiate influencer collaborations.</w:t>
      </w:r>
    </w:p>
    <w:p>
      <w:pPr>
        <w:numPr>
          <w:ilvl w:val="0"/>
          <w:numId w:val="1002"/>
        </w:numPr>
        <w:pStyle w:val="Compact"/>
      </w:pPr>
      <w:r>
        <w:rPr>
          <w:bCs/>
          <w:b/>
        </w:rPr>
        <w:t xml:space="preserve">Months 7-12:</w:t>
      </w:r>
      <w:r>
        <w:t xml:space="preserve"> </w:t>
      </w:r>
      <w:r>
        <w:t xml:space="preserve">Expand to all Birmingham postcodes; introduce winter maintenance packages for Midlands climate; launch referral program targeting Birmingham communities.</w:t>
      </w:r>
    </w:p>
    <w:bookmarkEnd w:id="29"/>
    <w:bookmarkStart w:id="30" w:name="X20525ba8b5a78268b8f8fde6de62cc0462ca961"/>
    <w:p>
      <w:pPr>
        <w:pStyle w:val="Heading2"/>
      </w:pPr>
      <w:r>
        <w:t xml:space="preserve">8. Evaluation Metrics: Tracking Success in Birmingham</w:t>
      </w:r>
    </w:p>
    <w:p>
      <w:pPr>
        <w:pStyle w:val="FirstParagraph"/>
      </w:pPr>
      <w:r>
        <w:t xml:space="preserve">We will measure success through four key Birmingham-specific KPIs:</w:t>
      </w:r>
    </w:p>
    <w:p>
      <w:pPr>
        <w:numPr>
          <w:ilvl w:val="0"/>
          <w:numId w:val="1003"/>
        </w:numPr>
        <w:pStyle w:val="Compact"/>
      </w:pPr>
      <w:r>
        <w:rPr>
          <w:bCs/>
          <w:b/>
        </w:rPr>
        <w:t xml:space="preserve">Local Market Share:</w:t>
      </w:r>
      <w:r>
        <w:t xml:space="preserve"> </w:t>
      </w:r>
      <w:r>
        <w:t xml:space="preserve">Track via Google My Business insights and local competitor analysis (Target: 15% by Month 12)</w:t>
      </w:r>
    </w:p>
    <w:p>
      <w:pPr>
        <w:numPr>
          <w:ilvl w:val="0"/>
          <w:numId w:val="1003"/>
        </w:numPr>
        <w:pStyle w:val="Compact"/>
      </w:pPr>
      <w:r>
        <w:rPr>
          <w:bCs/>
          <w:b/>
        </w:rPr>
        <w:t xml:space="preserve">Birmingham Customer Satisfaction (CSAT):</w:t>
      </w:r>
      <w:r>
        <w:t xml:space="preserve"> </w:t>
      </w:r>
      <w:r>
        <w:t xml:space="preserve">Post-service surveys with Birmingham-specific questions (e.g., "Did the mechanic understand your Birmingham commute needs?")</w:t>
      </w:r>
    </w:p>
    <w:p>
      <w:pPr>
        <w:numPr>
          <w:ilvl w:val="0"/>
          <w:numId w:val="1003"/>
        </w:numPr>
        <w:pStyle w:val="Compact"/>
      </w:pPr>
      <w:r>
        <w:rPr>
          <w:bCs/>
          <w:b/>
        </w:rPr>
        <w:t xml:space="preserve">Geo-Tagged Online Reviews:</w:t>
      </w:r>
      <w:r>
        <w:t xml:space="preserve"> </w:t>
      </w:r>
      <w:r>
        <w:t xml:space="preserve">Monitor review locations to ensure 80%+ of positive reviews cite "Birmingham" in comments</w:t>
      </w:r>
    </w:p>
    <w:p>
      <w:pPr>
        <w:numPr>
          <w:ilvl w:val="0"/>
          <w:numId w:val="1003"/>
        </w:numPr>
        <w:pStyle w:val="Compact"/>
      </w:pPr>
      <w:r>
        <w:rPr>
          <w:bCs/>
          <w:b/>
        </w:rPr>
        <w:t xml:space="preserve">Repeat Business Rate in Birmingham:</w:t>
      </w:r>
      <w:r>
        <w:t xml:space="preserve"> </w:t>
      </w:r>
      <w:r>
        <w:t xml:space="preserve">Track retention within the West Midlands postcode area (Target: 75% by Year 2)</w:t>
      </w:r>
    </w:p>
    <w:bookmarkEnd w:id="30"/>
    <w:bookmarkStart w:id="31" w:name="X6df21c881c972fdedb6868e04fea7870cf1e898"/>
    <w:p>
      <w:pPr>
        <w:pStyle w:val="Heading2"/>
      </w:pPr>
      <w:r>
        <w:t xml:space="preserve">Conclusion: Driving Birmingham's Automotive Future</w:t>
      </w:r>
    </w:p>
    <w:p>
      <w:pPr>
        <w:pStyle w:val="FirstParagraph"/>
      </w:pPr>
      <w:r>
        <w:t xml:space="preserve">This Marketing Plan positions Precision Auto Care as the definitive</w:t>
      </w:r>
      <w:r>
        <w:t xml:space="preserve"> </w:t>
      </w:r>
      <w:r>
        <w:rPr>
          <w:bCs/>
          <w:b/>
        </w:rPr>
        <w:t xml:space="preserve">Mechanic</w:t>
      </w:r>
      <w:r>
        <w:t xml:space="preserve"> </w:t>
      </w:r>
      <w:r>
        <w:t xml:space="preserve">partner for every driver across the</w:t>
      </w:r>
      <w:r>
        <w:t xml:space="preserve"> </w:t>
      </w:r>
      <w:r>
        <w:rPr>
          <w:bCs/>
          <w:b/>
        </w:rPr>
        <w:t xml:space="preserve">United Kingdom Birmingham</w:t>
      </w:r>
      <w:r>
        <w:t xml:space="preserve"> </w:t>
      </w:r>
      <w:r>
        <w:t xml:space="preserve">region. By embedding our strategy within Birmingham's unique community fabric – from council partnerships to local event sponsorships – we create unshakeable trust in a market where 89% of consumers prefer locally rooted businesses (Birmingham Chamber of Commerce, 2023). Our hyper-local approach transforms the generic</w:t>
      </w:r>
      <w:r>
        <w:t xml:space="preserve"> </w:t>
      </w:r>
      <w:r>
        <w:rPr>
          <w:bCs/>
          <w:b/>
        </w:rPr>
        <w:t xml:space="preserve">Mechanic</w:t>
      </w:r>
      <w:r>
        <w:t xml:space="preserve"> </w:t>
      </w:r>
      <w:r>
        <w:t xml:space="preserve">service into a Birmingham-centric community asset. As the automotive needs of Birmingham’s growing population evolve, this plan ensures we don’t just keep pace – we lead with solutions built for the city itself. By focusing exclusively on Birmingham's streets, drivers, and challenges, Precision Auto Care will become synonymous with reliable automotive care in the heart of England.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Birmingham Mechanic Services | United Kingdom</dc:title>
  <dc:creator/>
  <dc:language>en</dc:language>
  <cp:keywords/>
  <dcterms:created xsi:type="dcterms:W3CDTF">2026-07-23T23:15:25Z</dcterms:created>
  <dcterms:modified xsi:type="dcterms:W3CDTF">2026-07-23T23:15:25Z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