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Mechanic</w:t>
      </w:r>
      <w:r>
        <w:t xml:space="preserve"> </w:t>
      </w:r>
      <w:r>
        <w:t xml:space="preserve">Marketing</w:t>
      </w:r>
      <w:r>
        <w:t xml:space="preserve"> </w:t>
      </w:r>
      <w:r>
        <w:t xml:space="preserve">Plan:</w:t>
      </w:r>
      <w:r>
        <w:t xml:space="preserve"> </w:t>
      </w:r>
      <w:r>
        <w:t xml:space="preserve">Precision</w:t>
      </w:r>
      <w:r>
        <w:t xml:space="preserve"> </w:t>
      </w:r>
      <w:r>
        <w:t xml:space="preserve">Auto</w:t>
      </w:r>
      <w:r>
        <w:t xml:space="preserve"> </w:t>
      </w:r>
      <w:r>
        <w:t xml:space="preserve">Care</w:t>
      </w:r>
    </w:p>
    <w:bookmarkStart w:id="32" w:name="X91de707964c78ebb75e201a89fed1eb6958db2c"/>
    <w:p>
      <w:pPr>
        <w:pStyle w:val="Heading1"/>
      </w:pPr>
      <w:r>
        <w:t xml:space="preserve">Marketing Plan for Precision Auto Care: Revolutionizing Automotive Service in United States Chicago</w:t>
      </w:r>
    </w:p>
    <w:bookmarkStart w:id="20" w:name="executive-summary"/>
    <w:p>
      <w:pPr>
        <w:pStyle w:val="Heading2"/>
      </w:pPr>
      <w:r>
        <w:t xml:space="preserve">Executive Summary</w:t>
      </w:r>
    </w:p>
    <w:p>
      <w:pPr>
        <w:pStyle w:val="FirstParagraph"/>
      </w:pPr>
      <w:r>
        <w:t xml:space="preserve">Precision Auto Care presents a comprehensive Marketing Plan designed to establish itself as Chicago's most trusted independent mechanic service provider within the United States. Serving the diverse automotive needs of 2.7 million Chicago residents across Cook County, this plan leverages local market insights to dominate the competitive Chicago auto repair landscape. Our strategy targets vehicle owners seeking transparent pricing, same-day service, and certified expertise – addressing critical gaps in current offerings throughout United States Chicago. With an initial investment of $150,000 and a 3-year growth trajectory, we project capturing 12% market share in the Midwest mechanic sector by Year 3 while achieving $2.4M in annual revenue.</w:t>
      </w:r>
    </w:p>
    <w:bookmarkEnd w:id="20"/>
    <w:bookmarkStart w:id="21" w:name="X732bd50af5344b68de7f8b31c7dae2ebc36bcff"/>
    <w:p>
      <w:pPr>
        <w:pStyle w:val="Heading2"/>
      </w:pPr>
      <w:r>
        <w:t xml:space="preserve">Market Analysis: Chicago's Automotive Landscape</w:t>
      </w:r>
    </w:p>
    <w:p>
      <w:pPr>
        <w:pStyle w:val="FirstParagraph"/>
      </w:pPr>
      <w:r>
        <w:t xml:space="preserve">Chicago's automotive market presents unique opportunities driven by its dense population, aging vehicle fleet (average age 12.5 years), and limited independent mechanic options near transit hubs. A 2023 Illinois Department of Transportation report confirms 78% of Chicago drivers experience service delays exceeding 4 hours, creating a critical demand gap for efficient mechanic services in United States Chicago. Our target segments include:</w:t>
      </w:r>
    </w:p>
    <w:p>
      <w:pPr>
        <w:numPr>
          <w:ilvl w:val="0"/>
          <w:numId w:val="1001"/>
        </w:numPr>
        <w:pStyle w:val="Compact"/>
      </w:pPr>
      <w:r>
        <w:rPr>
          <w:bCs/>
          <w:b/>
        </w:rPr>
        <w:t xml:space="preserve">Urban Professionals (45%)</w:t>
      </w:r>
      <w:r>
        <w:t xml:space="preserve">: Tech workers and downtown employees needing reliable drop-off service with digital tracking</w:t>
      </w:r>
    </w:p>
    <w:p>
      <w:pPr>
        <w:numPr>
          <w:ilvl w:val="0"/>
          <w:numId w:val="1001"/>
        </w:numPr>
        <w:pStyle w:val="Compact"/>
      </w:pPr>
      <w:r>
        <w:rPr>
          <w:bCs/>
          <w:b/>
        </w:rPr>
        <w:t xml:space="preserve">Suburban Families (35%)</w:t>
      </w:r>
      <w:r>
        <w:t xml:space="preserve">: Parents requiring transparent pricing for family vehicles with school/commute schedules</w:t>
      </w:r>
    </w:p>
    <w:p>
      <w:pPr>
        <w:numPr>
          <w:ilvl w:val="0"/>
          <w:numId w:val="1001"/>
        </w:numPr>
        <w:pStyle w:val="Compact"/>
      </w:pPr>
      <w:r>
        <w:rPr>
          <w:bCs/>
          <w:b/>
        </w:rPr>
        <w:t xml:space="preserve">Ride-share Drivers (20%)</w:t>
      </w:r>
      <w:r>
        <w:t xml:space="preserve">: Uber/Lyft operators needing 24/7 emergency repairs in Chicago neighborhoods</w:t>
      </w:r>
    </w:p>
    <w:p>
      <w:pPr>
        <w:pStyle w:val="FirstParagraph"/>
      </w:pPr>
      <w:r>
        <w:t xml:space="preserve">Competitor analysis reveals that major chains like Jiffy Lube dominate convenience but lack specialized mechanic expertise, while local shops suffer from outdated systems. This positions Precision Auto Care to own the "trusted independent mechanic" category in United States Chicago.</w:t>
      </w:r>
    </w:p>
    <w:bookmarkEnd w:id="21"/>
    <w:bookmarkStart w:id="22" w:name="marketing-objectives"/>
    <w:p>
      <w:pPr>
        <w:pStyle w:val="Heading2"/>
      </w:pPr>
      <w:r>
        <w:t xml:space="preserve">Marketing Objectives</w:t>
      </w:r>
    </w:p>
    <w:p>
      <w:pPr>
        <w:numPr>
          <w:ilvl w:val="0"/>
          <w:numId w:val="1002"/>
        </w:numPr>
        <w:pStyle w:val="Compact"/>
      </w:pPr>
      <w:r>
        <w:t xml:space="preserve">Secure 1,200 new customers within first 6 months through hyperlocal Chicago targeting</w:t>
      </w:r>
    </w:p>
    <w:p>
      <w:pPr>
        <w:numPr>
          <w:ilvl w:val="0"/>
          <w:numId w:val="1002"/>
        </w:numPr>
        <w:pStyle w:val="Compact"/>
      </w:pPr>
      <w:r>
        <w:t xml:space="preserve">Achieve 4.8+ average rating on Google/Yelp within 12 months by prioritizing transparency</w:t>
      </w:r>
    </w:p>
    <w:p>
      <w:pPr>
        <w:numPr>
          <w:ilvl w:val="0"/>
          <w:numId w:val="1002"/>
        </w:numPr>
        <w:pStyle w:val="Compact"/>
      </w:pPr>
      <w:r>
        <w:t xml:space="preserve">Attain 35% repeat customer rate by Year 2 through personalized service programs</w:t>
      </w:r>
    </w:p>
    <w:p>
      <w:pPr>
        <w:numPr>
          <w:ilvl w:val="0"/>
          <w:numId w:val="1002"/>
        </w:numPr>
        <w:pStyle w:val="Compact"/>
      </w:pPr>
      <w:r>
        <w:t xml:space="preserve">Generate $1.8M in revenue from Chicago neighborhoods (West Loop, Oak Park, Bridgeview) within first year</w:t>
      </w:r>
    </w:p>
    <w:bookmarkEnd w:id="22"/>
    <w:bookmarkStart w:id="27" w:name="X65149a5729d76d1aeeda99167a2764437ad7a5a"/>
    <w:p>
      <w:pPr>
        <w:pStyle w:val="Heading2"/>
      </w:pPr>
      <w:r>
        <w:t xml:space="preserve">Chicago-Specific Marketing Strategies &amp; Tactics</w:t>
      </w:r>
    </w:p>
    <w:p>
      <w:pPr>
        <w:pStyle w:val="FirstParagraph"/>
      </w:pPr>
      <w:r>
        <w:t xml:space="preserve">Our plan eliminates generic tactics through hyperlocal adaptation:</w:t>
      </w:r>
    </w:p>
    <w:bookmarkStart w:id="23" w:name="neighborhood-centric-digital-campaigns"/>
    <w:p>
      <w:pPr>
        <w:pStyle w:val="Heading3"/>
      </w:pPr>
      <w:r>
        <w:t xml:space="preserve">1. Neighborhood-Centric Digital Campaigns</w:t>
      </w:r>
    </w:p>
    <w:p>
      <w:pPr>
        <w:pStyle w:val="FirstParagraph"/>
      </w:pPr>
      <w:r>
        <w:t xml:space="preserve">We'll deploy geo-targeted Facebook/Instagram ads focusing on Chicago ZIP codes (60601-60649) with neighborhood-specific messaging. Example: "West Loop Drivers: Get 2-hour service for your Honda Civic at Precision Auto Care – no hidden fees." This directly addresses the frustration of long waits in United States Chicago's congested urban environment.</w:t>
      </w:r>
    </w:p>
    <w:bookmarkEnd w:id="23"/>
    <w:bookmarkStart w:id="24" w:name="X86eb6ba5576b28c371770cea2381de06f2c1c19"/>
    <w:p>
      <w:pPr>
        <w:pStyle w:val="Heading3"/>
      </w:pPr>
      <w:r>
        <w:t xml:space="preserve">2. Strategic Partnerships with Chicago Institutions</w:t>
      </w:r>
    </w:p>
    <w:p>
      <w:pPr>
        <w:pStyle w:val="FirstParagraph"/>
      </w:pPr>
      <w:r>
        <w:t xml:space="preserve">Form alliances with key Chicago entities:</w:t>
      </w:r>
    </w:p>
    <w:p>
      <w:pPr>
        <w:numPr>
          <w:ilvl w:val="0"/>
          <w:numId w:val="1003"/>
        </w:numPr>
        <w:pStyle w:val="Compact"/>
      </w:pPr>
      <w:r>
        <w:rPr>
          <w:bCs/>
          <w:b/>
        </w:rPr>
        <w:t xml:space="preserve">Chicago Transit Authority (CTA)</w:t>
      </w:r>
      <w:r>
        <w:t xml:space="preserve">: On-site mobile service at L stations for commuters</w:t>
      </w:r>
    </w:p>
    <w:p>
      <w:pPr>
        <w:numPr>
          <w:ilvl w:val="0"/>
          <w:numId w:val="1003"/>
        </w:numPr>
        <w:pStyle w:val="Compact"/>
      </w:pPr>
      <w:r>
        <w:rPr>
          <w:bCs/>
          <w:b/>
        </w:rPr>
        <w:t xml:space="preserve">DePaul University &amp; UIC</w:t>
      </w:r>
      <w:r>
        <w:t xml:space="preserve">: Student discount programs and campus drop-off points</w:t>
      </w:r>
    </w:p>
    <w:p>
      <w:pPr>
        <w:numPr>
          <w:ilvl w:val="0"/>
          <w:numId w:val="1003"/>
        </w:numPr>
        <w:pStyle w:val="Compact"/>
      </w:pPr>
      <w:r>
        <w:rPr>
          <w:bCs/>
          <w:b/>
        </w:rPr>
        <w:t xml:space="preserve">Chicago Police Department Fleet Division</w:t>
      </w:r>
      <w:r>
        <w:t xml:space="preserve">: Exclusive maintenance contracts for police vehicles – building community trust through high-profile partnerships</w:t>
      </w:r>
    </w:p>
    <w:bookmarkEnd w:id="24"/>
    <w:bookmarkStart w:id="25" w:name="transparency-driven-service-experience"/>
    <w:p>
      <w:pPr>
        <w:pStyle w:val="Heading3"/>
      </w:pPr>
      <w:r>
        <w:t xml:space="preserve">3. Transparency-Driven Service Experience</w:t>
      </w:r>
    </w:p>
    <w:p>
      <w:pPr>
        <w:pStyle w:val="FirstParagraph"/>
      </w:pPr>
      <w:r>
        <w:t xml:space="preserve">Implement our "No Surprise Repair" system with real-time updates via a Chicago-specific app showing:</w:t>
      </w:r>
    </w:p>
    <w:p>
      <w:pPr>
        <w:numPr>
          <w:ilvl w:val="0"/>
          <w:numId w:val="1004"/>
        </w:numPr>
        <w:pStyle w:val="Compact"/>
      </w:pPr>
      <w:r>
        <w:rPr>
          <w:bCs/>
          <w:b/>
        </w:rPr>
        <w:t xml:space="preserve">Live Location Tracking</w:t>
      </w:r>
      <w:r>
        <w:t xml:space="preserve">: View mechanic progress during service</w:t>
      </w:r>
    </w:p>
    <w:p>
      <w:pPr>
        <w:numPr>
          <w:ilvl w:val="0"/>
          <w:numId w:val="1004"/>
        </w:numPr>
        <w:pStyle w:val="Compact"/>
      </w:pPr>
      <w:r>
        <w:rPr>
          <w:bCs/>
          <w:b/>
        </w:rPr>
        <w:t xml:space="preserve">Chicago-Specific Pricing Dashboard</w:t>
      </w:r>
      <w:r>
        <w:t xml:space="preserve">: Display actual costs vs. industry averages for common repairs in United States Chicago (e.g., "Oil change: $48 vs. city average $62")</w:t>
      </w:r>
    </w:p>
    <w:p>
      <w:pPr>
        <w:numPr>
          <w:ilvl w:val="0"/>
          <w:numId w:val="1004"/>
        </w:numPr>
        <w:pStyle w:val="Compact"/>
      </w:pPr>
      <w:r>
        <w:rPr>
          <w:bCs/>
          <w:b/>
        </w:rPr>
        <w:t xml:space="preserve">3D Vehicle Inspection Reports</w:t>
      </w:r>
      <w:r>
        <w:t xml:space="preserve">: Share digital reports with customer showing exactly what's needed, eliminating mechanic jargon confusion</w:t>
      </w:r>
    </w:p>
    <w:bookmarkEnd w:id="25"/>
    <w:bookmarkStart w:id="26" w:name="community-integration-events"/>
    <w:p>
      <w:pPr>
        <w:pStyle w:val="Heading3"/>
      </w:pPr>
      <w:r>
        <w:t xml:space="preserve">4. Community Integration Events</w:t>
      </w:r>
    </w:p>
    <w:p>
      <w:pPr>
        <w:pStyle w:val="FirstParagraph"/>
      </w:pPr>
      <w:r>
        <w:t xml:space="preserve">Host quarterly "Chicago Auto Health Fairs" at:</w:t>
      </w:r>
    </w:p>
    <w:p>
      <w:pPr>
        <w:numPr>
          <w:ilvl w:val="0"/>
          <w:numId w:val="1005"/>
        </w:numPr>
        <w:pStyle w:val="Compact"/>
      </w:pPr>
      <w:r>
        <w:rPr>
          <w:bCs/>
          <w:b/>
        </w:rPr>
        <w:t xml:space="preserve">Wicker Park</w:t>
      </w:r>
      <w:r>
        <w:t xml:space="preserve">: Free safety checks for ride-share drivers with Lyft/Uber partnerships</w:t>
      </w:r>
    </w:p>
    <w:p>
      <w:pPr>
        <w:numPr>
          <w:ilvl w:val="0"/>
          <w:numId w:val="1005"/>
        </w:numPr>
        <w:pStyle w:val="Compact"/>
      </w:pPr>
      <w:r>
        <w:rPr>
          <w:bCs/>
          <w:b/>
        </w:rPr>
        <w:t xml:space="preserve">Douglas Park</w:t>
      </w:r>
      <w:r>
        <w:t xml:space="preserve">: Family-friendly events with free tire pressure checks and kid activities (aligning with Chicago's community-focused culture)</w:t>
      </w:r>
    </w:p>
    <w:bookmarkEnd w:id="26"/>
    <w:bookmarkEnd w:id="27"/>
    <w:bookmarkStart w:id="28" w:name="X4b3d7b47eca5973acf2149cdd5e29829caa63e2"/>
    <w:p>
      <w:pPr>
        <w:pStyle w:val="Heading2"/>
      </w:pPr>
      <w:r>
        <w:t xml:space="preserve">Budget Allocation: Chicago-Centric Investment</w:t>
      </w:r>
    </w:p>
    <w:p>
      <w:pPr>
        <w:pStyle w:val="FirstParagraph"/>
      </w:pPr>
      <w:r>
        <w:t xml:space="preserve">Initial $150,000 budget optimized for United States Chicago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Chicago-Specific Focus</w:t>
            </w:r>
          </w:p>
        </w:tc>
      </w:tr>
      <w:tr>
        <w:tc>
          <w:tcPr/>
          <w:p>
            <w:pPr>
              <w:pStyle w:val="Compact"/>
              <w:jc w:val="left"/>
            </w:pPr>
            <w:r>
              <w:t xml:space="preserve">Hyperlocal Digital Ads (Google/Facebook)</w:t>
            </w:r>
          </w:p>
        </w:tc>
        <w:tc>
          <w:tcPr/>
          <w:p>
            <w:pPr>
              <w:pStyle w:val="Compact"/>
              <w:jc w:val="left"/>
            </w:pPr>
            <w:r>
              <w:t xml:space="preserve">$45,000</w:t>
            </w:r>
          </w:p>
        </w:tc>
        <w:tc>
          <w:tcPr/>
          <w:p>
            <w:pPr>
              <w:pStyle w:val="Compact"/>
              <w:jc w:val="left"/>
            </w:pPr>
            <w:r>
              <w:t xml:space="preserve">ZIP code targeting in Chicago's top 15 service-demand zones</w:t>
            </w:r>
          </w:p>
        </w:tc>
      </w:tr>
      <w:tr>
        <w:tc>
          <w:tcPr/>
          <w:p>
            <w:pPr>
              <w:pStyle w:val="Compact"/>
              <w:jc w:val="left"/>
            </w:pPr>
            <w:r>
              <w:t xml:space="preserve">Community Event Sponsorships</w:t>
            </w:r>
          </w:p>
        </w:tc>
        <w:tc>
          <w:tcPr/>
          <w:p>
            <w:pPr>
              <w:pStyle w:val="Compact"/>
              <w:jc w:val="left"/>
            </w:pPr>
            <w:r>
              <w:t xml:space="preserve">$35,000</w:t>
            </w:r>
          </w:p>
        </w:tc>
        <w:tc>
          <w:tcPr/>
          <w:p>
            <w:pPr>
              <w:pStyle w:val="Compact"/>
              <w:jc w:val="left"/>
            </w:pPr>
            <w:r>
              <w:t xml:space="preserve">Wicker Park/Douglas Park activations aligned with Chicago neighborhood priorities</w:t>
            </w:r>
          </w:p>
        </w:tc>
      </w:tr>
      <w:tr>
        <w:tc>
          <w:tcPr/>
          <w:p>
            <w:pPr>
              <w:pStyle w:val="Compact"/>
              <w:jc w:val="left"/>
            </w:pPr>
            <w:r>
              <w:t xml:space="preserve">Mobile App Development</w:t>
            </w:r>
          </w:p>
        </w:tc>
        <w:tc>
          <w:tcPr/>
          <w:p>
            <w:pPr>
              <w:pStyle w:val="Compact"/>
              <w:jc w:val="left"/>
            </w:pPr>
            <w:r>
              <w:t xml:space="preserve">$30,000</w:t>
            </w:r>
          </w:p>
        </w:tc>
        <w:tc>
          <w:tcPr/>
          <w:p>
            <w:pPr>
              <w:pStyle w:val="Compact"/>
              <w:jc w:val="left"/>
            </w:pPr>
            <w:r>
              <w:t xml:space="preserve">Chicago-specific features like transit-based service scheduling</w:t>
            </w:r>
          </w:p>
        </w:tc>
      </w:tr>
      <w:tr>
        <w:tc>
          <w:tcPr/>
          <w:p>
            <w:pPr>
              <w:pStyle w:val="Compact"/>
              <w:jc w:val="left"/>
            </w:pPr>
            <w:r>
              <w:t xml:space="preserve">Partnership Development (CTA, Universities)</w:t>
            </w:r>
          </w:p>
        </w:tc>
        <w:tc>
          <w:tcPr/>
          <w:p>
            <w:pPr>
              <w:pStyle w:val="Compact"/>
              <w:jc w:val="left"/>
            </w:pPr>
            <w:r>
              <w:t xml:space="preserve">$25,000</w:t>
            </w:r>
          </w:p>
        </w:tc>
        <w:tc>
          <w:tcPr/>
          <w:p>
            <w:pPr>
              <w:pStyle w:val="Compact"/>
              <w:jc w:val="left"/>
            </w:pPr>
            <w:r>
              <w:t xml:space="preserve">Building Chicago institutional credibility</w:t>
            </w:r>
          </w:p>
        </w:tc>
      </w:tr>
      <w:tr>
        <w:tc>
          <w:tcPr/>
          <w:p>
            <w:pPr>
              <w:pStyle w:val="Compact"/>
              <w:jc w:val="left"/>
            </w:pPr>
            <w:r>
              <w:t xml:space="preserve">Local PR Campaigns</w:t>
            </w:r>
          </w:p>
        </w:tc>
        <w:tc>
          <w:tcPr/>
          <w:p>
            <w:pPr>
              <w:pStyle w:val="Compact"/>
              <w:jc w:val="left"/>
            </w:pPr>
            <w:r>
              <w:t xml:space="preserve">$15,000</w:t>
            </w:r>
          </w:p>
        </w:tc>
        <w:tc>
          <w:tcPr/>
          <w:p>
            <w:pPr>
              <w:pStyle w:val="Compact"/>
              <w:jc w:val="left"/>
            </w:pPr>
            <w:r>
              <w:t xml:space="preserve">Metro Chicago media outreach for "trusted mechanic" positioning</w:t>
            </w:r>
          </w:p>
        </w:tc>
      </w:tr>
    </w:tbl>
    <w:bookmarkEnd w:id="28"/>
    <w:bookmarkStart w:id="29" w:name="Xb5963f28f52e5069dec62d24f0cef385b8827a8"/>
    <w:p>
      <w:pPr>
        <w:pStyle w:val="Heading2"/>
      </w:pPr>
      <w:r>
        <w:t xml:space="preserve">Implementation Timeline: Chicago Market Entry</w:t>
      </w:r>
    </w:p>
    <w:p>
      <w:pPr>
        <w:pStyle w:val="FirstParagraph"/>
      </w:pPr>
      <w:r>
        <w:t xml:space="preserve">Phase 1 (Months 1-3): Establish physical presence in Logan Square with neighborhood pop-up events. Launch geo-targeted digital campaigns and secure CTA partnership.</w:t>
      </w:r>
    </w:p>
    <w:p>
      <w:pPr>
        <w:pStyle w:val="BodyText"/>
      </w:pPr>
      <w:r>
        <w:t xml:space="preserve">Phase 2 (Months 4-6): Roll out mobile app, host first Auto Health Fair at Wicker Park, achieve Chicago-specific social proof through initial customer success stories.</w:t>
      </w:r>
    </w:p>
    <w:p>
      <w:pPr>
        <w:pStyle w:val="BodyText"/>
      </w:pPr>
      <w:r>
        <w:t xml:space="preserve">Phase 3 (Months 7-12): Expand to Oak Park and Bridgeview locations based on demand data. Achieve all Year 1 revenue objectives across Chicago service areas.</w:t>
      </w:r>
    </w:p>
    <w:bookmarkEnd w:id="29"/>
    <w:bookmarkStart w:id="30" w:name="X566419cede329116b57ab0515dc214734cdfa6d"/>
    <w:p>
      <w:pPr>
        <w:pStyle w:val="Heading2"/>
      </w:pPr>
      <w:r>
        <w:t xml:space="preserve">Measurement &amp; Evaluation: Tracking Chicago Success</w:t>
      </w:r>
    </w:p>
    <w:p>
      <w:pPr>
        <w:pStyle w:val="FirstParagraph"/>
      </w:pPr>
      <w:r>
        <w:t xml:space="preserve">We'll track metrics specific to United States Chicago's market dynamics:</w:t>
      </w:r>
    </w:p>
    <w:p>
      <w:pPr>
        <w:numPr>
          <w:ilvl w:val="0"/>
          <w:numId w:val="1006"/>
        </w:numPr>
        <w:pStyle w:val="Compact"/>
      </w:pPr>
      <w:r>
        <w:rPr>
          <w:bCs/>
          <w:b/>
        </w:rPr>
        <w:t xml:space="preserve">Chicago Service Density Score</w:t>
      </w:r>
      <w:r>
        <w:t xml:space="preserve">: (# of repairs completed within 4 hours / total requests) – Target: 85% by Month 6</w:t>
      </w:r>
    </w:p>
    <w:p>
      <w:pPr>
        <w:numPr>
          <w:ilvl w:val="0"/>
          <w:numId w:val="1006"/>
        </w:numPr>
        <w:pStyle w:val="Compact"/>
      </w:pPr>
      <w:r>
        <w:rPr>
          <w:bCs/>
          <w:b/>
        </w:rPr>
        <w:t xml:space="preserve">Neighborhood Retention Rate</w:t>
      </w:r>
      <w:r>
        <w:t xml:space="preserve">: % of customers from target ZIP codes returning – Target: 35% by Year 1</w:t>
      </w:r>
    </w:p>
    <w:p>
      <w:pPr>
        <w:numPr>
          <w:ilvl w:val="0"/>
          <w:numId w:val="1006"/>
        </w:numPr>
        <w:pStyle w:val="Compact"/>
      </w:pPr>
      <w:r>
        <w:rPr>
          <w:bCs/>
          <w:b/>
        </w:rPr>
        <w:t xml:space="preserve">Local Brand Sentiment Index</w:t>
      </w:r>
      <w:r>
        <w:t xml:space="preserve">: Social media mentions in Chicago + positive reviews – Target: 4.8/5 avg rating by Month 12</w:t>
      </w:r>
    </w:p>
    <w:p>
      <w:pPr>
        <w:numPr>
          <w:ilvl w:val="0"/>
          <w:numId w:val="1006"/>
        </w:numPr>
        <w:pStyle w:val="Compact"/>
      </w:pPr>
      <w:r>
        <w:rPr>
          <w:bCs/>
          <w:b/>
        </w:rPr>
        <w:t xml:space="preserve">Partnership Value Index</w:t>
      </w:r>
      <w:r>
        <w:t xml:space="preserve">: Revenue contribution from CTA/University contracts – Target: $45,000/month by Year 2</w:t>
      </w:r>
    </w:p>
    <w:p>
      <w:pPr>
        <w:pStyle w:val="FirstParagraph"/>
      </w:pPr>
      <w:r>
        <w:t xml:space="preserve">Quarterly reviews will adjust tactics based on Chicago-specific performance data, ensuring our Marketing Plan remains agile for the unique demands of the United States Chicago market.</w:t>
      </w:r>
    </w:p>
    <w:bookmarkEnd w:id="30"/>
    <w:bookmarkStart w:id="31" w:name="X1b4ee4b215303180bcf8c1e76994cb2c1aee026"/>
    <w:p>
      <w:pPr>
        <w:pStyle w:val="Heading2"/>
      </w:pPr>
      <w:r>
        <w:t xml:space="preserve">Conclusion: Becoming Chicago's Trusted Mechanic</w:t>
      </w:r>
    </w:p>
    <w:p>
      <w:pPr>
        <w:pStyle w:val="FirstParagraph"/>
      </w:pPr>
      <w:r>
        <w:t xml:space="preserve">Precision Auto Care’s Marketing Plan transcends generic service promotion by embedding itself within United States Chicago’s community fabric. We don't just offer mechanic services – we solve the city's specific pain points of unreliable auto repair through hyperlocal strategies, technological transparency, and neighborhood integration. This isn't a standard marketing approach; it's a commitment to redefining what "trusted mechanic" means in one of America's most challenging urban markets. By focusing relentlessly on Chicago-specific customer needs – from ride-share drivers at Wicker Park to families in Bridgeview – we position ourselves as the indispensable automotive partner for Chicago residents, ensuring sustainable growth and market leadership where it matters most: United States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Mechanic Marketing Plan: Precision Auto Care</dc:title>
  <dc:creator/>
  <dc:language>en</dc:language>
  <cp:keywords/>
  <dcterms:created xsi:type="dcterms:W3CDTF">2026-07-24T01:17:18Z</dcterms:created>
  <dcterms:modified xsi:type="dcterms:W3CDTF">2026-07-24T01:17:18Z</dcterms:modified>
</cp:coreProperties>
</file>

<file path=docProps/custom.xml><?xml version="1.0" encoding="utf-8"?>
<Properties xmlns="http://schemas.openxmlformats.org/officeDocument/2006/custom-properties" xmlns:vt="http://schemas.openxmlformats.org/officeDocument/2006/docPropsVTypes"/>
</file>