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Miami</w:t>
      </w:r>
      <w:r>
        <w:t xml:space="preserve"> </w:t>
      </w:r>
      <w:r>
        <w:t xml:space="preserve">Mechanic</w:t>
      </w:r>
      <w:r>
        <w:t xml:space="preserve"> </w:t>
      </w:r>
      <w:r>
        <w:t xml:space="preserve">Services</w:t>
      </w:r>
      <w:r>
        <w:t xml:space="preserve"> </w:t>
      </w:r>
      <w:r>
        <w:t xml:space="preserve">|</w:t>
      </w:r>
      <w:r>
        <w:t xml:space="preserve"> </w:t>
      </w:r>
      <w:r>
        <w:t xml:space="preserve">United</w:t>
      </w:r>
      <w:r>
        <w:t xml:space="preserve"> </w:t>
      </w:r>
      <w:r>
        <w:t xml:space="preserve">States</w:t>
      </w:r>
      <w:r>
        <w:t xml:space="preserve"> </w:t>
      </w:r>
      <w:r>
        <w:t xml:space="preserve">Market</w:t>
      </w:r>
    </w:p>
    <w:bookmarkStart w:id="31" w:name="X9faf3ff03e7ca1dbdd5a904651374d3b2edfd91"/>
    <w:p>
      <w:pPr>
        <w:pStyle w:val="Heading1"/>
      </w:pPr>
      <w:r>
        <w:t xml:space="preserve">Marketing Plan: Premium Mechanic Services for the United States Miami Market</w:t>
      </w:r>
    </w:p>
    <w:bookmarkStart w:id="20" w:name="executive-summary"/>
    <w:p>
      <w:pPr>
        <w:pStyle w:val="Heading2"/>
      </w:pPr>
      <w:r>
        <w:t xml:space="preserve">Executive Summary</w:t>
      </w:r>
    </w:p>
    <w:p>
      <w:pPr>
        <w:pStyle w:val="FirstParagraph"/>
      </w:pPr>
      <w:r>
        <w:t xml:space="preserve">This Marketing Plan outlines a targeted strategy to establish "Miami Precision Mechanics" as the premier automotive repair provider in the competitive United States Miami market. We focus on delivering exceptional service tailored to South Florida’s unique demands, including hurricane preparedness, luxury vehicle ownership (35% of Miami fleet), and high tourism traffic. This plan ensures every initiative directly aligns with our core brand—</w:t>
      </w:r>
      <w:r>
        <w:rPr>
          <w:bCs/>
          <w:b/>
        </w:rPr>
        <w:t xml:space="preserve">Mechanic</w:t>
      </w:r>
      <w:r>
        <w:t xml:space="preserve"> </w:t>
      </w:r>
      <w:r>
        <w:t xml:space="preserve">expertise within the</w:t>
      </w:r>
      <w:r>
        <w:t xml:space="preserve"> </w:t>
      </w:r>
      <w:r>
        <w:rPr>
          <w:bCs/>
          <w:b/>
        </w:rPr>
        <w:t xml:space="preserve">United States Miami</w:t>
      </w:r>
      <w:r>
        <w:t xml:space="preserve"> </w:t>
      </w:r>
      <w:r>
        <w:t xml:space="preserve">ecosystem—driving customer acquisition, retention, and market leadership in 2024-2025.</w:t>
      </w:r>
    </w:p>
    <w:bookmarkEnd w:id="20"/>
    <w:bookmarkStart w:id="21" w:name="Xb11e84be793a45a09d464322240620d09510d7f"/>
    <w:p>
      <w:pPr>
        <w:pStyle w:val="Heading2"/>
      </w:pPr>
      <w:r>
        <w:t xml:space="preserve">I. Market Analysis: United States Miami Dynamics</w:t>
      </w:r>
    </w:p>
    <w:p>
      <w:pPr>
        <w:pStyle w:val="FirstParagraph"/>
      </w:pPr>
      <w:r>
        <w:t xml:space="preserve">Miami’s automotive landscape is distinct within the</w:t>
      </w:r>
      <w:r>
        <w:t xml:space="preserve"> </w:t>
      </w:r>
      <w:r>
        <w:rPr>
          <w:bCs/>
          <w:b/>
        </w:rPr>
        <w:t xml:space="preserve">United States</w:t>
      </w:r>
      <w:r>
        <w:t xml:space="preserve">. The city has the highest concentration of luxury vehicles (Porsche, Mercedes, BMW) per capita in the nation, with 14% of all registered cars being high-end models. Additionally, 70% of Miami residents own multiple vehicles due to frequent travel and tourism. Critical challenges include:</w:t>
      </w:r>
    </w:p>
    <w:p>
      <w:pPr>
        <w:numPr>
          <w:ilvl w:val="0"/>
          <w:numId w:val="1001"/>
        </w:numPr>
        <w:pStyle w:val="Compact"/>
      </w:pPr>
      <w:r>
        <w:rPr>
          <w:bCs/>
          <w:b/>
        </w:rPr>
        <w:t xml:space="preserve">Hurricane Season (June-November):</w:t>
      </w:r>
      <w:r>
        <w:t xml:space="preserve"> </w:t>
      </w:r>
      <w:r>
        <w:t xml:space="preserve">Saltwater corrosion and flood damage require specialized repair protocols.</w:t>
      </w:r>
    </w:p>
    <w:p>
      <w:pPr>
        <w:numPr>
          <w:ilvl w:val="0"/>
          <w:numId w:val="1001"/>
        </w:numPr>
        <w:pStyle w:val="Compact"/>
      </w:pPr>
      <w:r>
        <w:rPr>
          <w:bCs/>
          <w:b/>
        </w:rPr>
        <w:t xml:space="preserve">Tourism Surge:</w:t>
      </w:r>
      <w:r>
        <w:t xml:space="preserve"> </w:t>
      </w:r>
      <w:r>
        <w:t xml:space="preserve">20M+ annual visitors rely on rental cars, creating peak-season demand for quick, reliable</w:t>
      </w:r>
      <w:r>
        <w:t xml:space="preserve"> </w:t>
      </w:r>
      <w:r>
        <w:rPr>
          <w:bCs/>
          <w:b/>
        </w:rPr>
        <w:t xml:space="preserve">Mechanic</w:t>
      </w:r>
      <w:r>
        <w:t xml:space="preserve"> </w:t>
      </w:r>
      <w:r>
        <w:t xml:space="preserve">services.</w:t>
      </w:r>
    </w:p>
    <w:p>
      <w:pPr>
        <w:numPr>
          <w:ilvl w:val="0"/>
          <w:numId w:val="1001"/>
        </w:numPr>
        <w:pStyle w:val="Compact"/>
      </w:pPr>
      <w:r>
        <w:rPr>
          <w:bCs/>
          <w:b/>
        </w:rPr>
        <w:t xml:space="preserve">Dense Urban Environment:</w:t>
      </w:r>
      <w:r>
        <w:t xml:space="preserve"> </w:t>
      </w:r>
      <w:r>
        <w:t xml:space="preserve">Traffic congestion necessitates mobile service options for businesses and residents in Miami-Dade.</w:t>
      </w:r>
    </w:p>
    <w:p>
      <w:pPr>
        <w:pStyle w:val="FirstParagraph"/>
      </w:pPr>
      <w:r>
        <w:t xml:space="preserve">Competitor gaps exist: 82% of local shops lack hurricane-specific diagnostics or Spanish-English bilingual technicians—critical for Miami’s demographics.</w:t>
      </w:r>
    </w:p>
    <w:bookmarkEnd w:id="21"/>
    <w:bookmarkStart w:id="22" w:name="ii.-target-audience"/>
    <w:p>
      <w:pPr>
        <w:pStyle w:val="Heading2"/>
      </w:pPr>
      <w:r>
        <w:t xml:space="preserve">II. Target Audience</w:t>
      </w:r>
    </w:p>
    <w:p>
      <w:pPr>
        <w:pStyle w:val="FirstParagraph"/>
      </w:pPr>
      <w:r>
        <w:t xml:space="preserve">We target three high-value segments within the United States Miami market:</w:t>
      </w:r>
    </w:p>
    <w:p>
      <w:pPr>
        <w:numPr>
          <w:ilvl w:val="0"/>
          <w:numId w:val="1002"/>
        </w:numPr>
        <w:pStyle w:val="Compact"/>
      </w:pPr>
      <w:r>
        <w:rPr>
          <w:bCs/>
          <w:b/>
        </w:rPr>
        <w:t xml:space="preserve">Luxury Vehicle Owners (35% of market):</w:t>
      </w:r>
      <w:r>
        <w:t xml:space="preserve"> </w:t>
      </w:r>
      <w:r>
        <w:t xml:space="preserve">High-income residents (Wynwood, Coconut Grove) seeking certified technicians for premium brands. They prioritize precision, transparency, and convenience.</w:t>
      </w:r>
    </w:p>
    <w:p>
      <w:pPr>
        <w:numPr>
          <w:ilvl w:val="0"/>
          <w:numId w:val="1002"/>
        </w:numPr>
        <w:pStyle w:val="Compact"/>
      </w:pPr>
      <w:r>
        <w:rPr>
          <w:bCs/>
          <w:b/>
        </w:rPr>
        <w:t xml:space="preserve">Tourism &amp; Rental Car Partners:</w:t>
      </w:r>
      <w:r>
        <w:t xml:space="preserve"> </w:t>
      </w:r>
      <w:r>
        <w:t xml:space="preserve">Companies like Hertz/Enterprise needing rapid turnaround for hurricane-impacted rentals at Miami International Airport (MIA).</w:t>
      </w:r>
    </w:p>
    <w:p>
      <w:pPr>
        <w:numPr>
          <w:ilvl w:val="0"/>
          <w:numId w:val="1002"/>
        </w:numPr>
        <w:pStyle w:val="Compact"/>
      </w:pPr>
      <w:r>
        <w:rPr>
          <w:bCs/>
          <w:b/>
        </w:rPr>
        <w:t xml:space="preserve">Commercial Fleets (15% of market):</w:t>
      </w:r>
      <w:r>
        <w:t xml:space="preserve"> </w:t>
      </w:r>
      <w:r>
        <w:t xml:space="preserve">Uber/Lyft drivers, delivery services, and local businesses requiring 24/7 mobile support across Miami-Dade.</w:t>
      </w:r>
    </w:p>
    <w:bookmarkEnd w:id="22"/>
    <w:bookmarkStart w:id="23" w:name="Xc16e82ee5a590b8935668d8bef756a30d6b89d8"/>
    <w:p>
      <w:pPr>
        <w:pStyle w:val="Heading2"/>
      </w:pPr>
      <w:r>
        <w:t xml:space="preserve">III. Unique Value Proposition: Why "Miami Mechanic" Stands Out</w:t>
      </w:r>
    </w:p>
    <w:p>
      <w:pPr>
        <w:pStyle w:val="FirstParagraph"/>
      </w:pPr>
      <w:r>
        <w:t xml:space="preserve">"Miami Precision Mechanics" isn’t just another shop—it’s the only certified</w:t>
      </w:r>
      <w:r>
        <w:t xml:space="preserve"> </w:t>
      </w:r>
      <w:r>
        <w:rPr>
          <w:bCs/>
          <w:b/>
        </w:rPr>
        <w:t xml:space="preserve">Mechanic</w:t>
      </w:r>
      <w:r>
        <w:t xml:space="preserve"> </w:t>
      </w:r>
      <w:r>
        <w:t xml:space="preserve">service in the United States Miami area offering:</w:t>
      </w:r>
    </w:p>
    <w:p>
      <w:pPr>
        <w:numPr>
          <w:ilvl w:val="0"/>
          <w:numId w:val="1003"/>
        </w:numPr>
        <w:pStyle w:val="Compact"/>
      </w:pPr>
      <w:r>
        <w:rPr>
          <w:bCs/>
          <w:b/>
        </w:rPr>
        <w:t xml:space="preserve">Hurricane Readiness Program:</w:t>
      </w:r>
      <w:r>
        <w:t xml:space="preserve"> </w:t>
      </w:r>
      <w:r>
        <w:t xml:space="preserve">Free corrosion check + 15% discount on preventative services pre-season.</w:t>
      </w:r>
    </w:p>
    <w:p>
      <w:pPr>
        <w:numPr>
          <w:ilvl w:val="0"/>
          <w:numId w:val="1003"/>
        </w:numPr>
        <w:pStyle w:val="Compact"/>
      </w:pPr>
      <w:r>
        <w:rPr>
          <w:bCs/>
          <w:b/>
        </w:rPr>
        <w:t xml:space="preserve">Bilingual Mobile Fleet Techs:</w:t>
      </w:r>
      <w:r>
        <w:t xml:space="preserve"> </w:t>
      </w:r>
      <w:r>
        <w:t xml:space="preserve">Spanish-English speaking technicians dispatched within 45 minutes (24/7 emergency hotline).</w:t>
      </w:r>
    </w:p>
    <w:p>
      <w:pPr>
        <w:numPr>
          <w:ilvl w:val="0"/>
          <w:numId w:val="1003"/>
        </w:numPr>
        <w:pStyle w:val="Compact"/>
      </w:pPr>
      <w:r>
        <w:rPr>
          <w:bCs/>
          <w:b/>
        </w:rPr>
        <w:t xml:space="preserve">Luxury Certified Workshops:</w:t>
      </w:r>
      <w:r>
        <w:t xml:space="preserve"> </w:t>
      </w:r>
      <w:r>
        <w:t xml:space="preserve">ASE-certified specialists trained on German, Japanese, and American luxury models.</w:t>
      </w:r>
    </w:p>
    <w:p>
      <w:pPr>
        <w:pStyle w:val="FirstParagraph"/>
      </w:pPr>
      <w:r>
        <w:t xml:space="preserve">This positions us as the essential</w:t>
      </w:r>
      <w:r>
        <w:t xml:space="preserve"> </w:t>
      </w:r>
      <w:r>
        <w:rPr>
          <w:bCs/>
          <w:b/>
        </w:rPr>
        <w:t xml:space="preserve">Mechanic</w:t>
      </w:r>
      <w:r>
        <w:t xml:space="preserve"> </w:t>
      </w:r>
      <w:r>
        <w:t xml:space="preserve">partner for Miami’s unique climate and lifestyle—no generic "oil change" shop.</w:t>
      </w:r>
    </w:p>
    <w:bookmarkEnd w:id="23"/>
    <w:bookmarkStart w:id="27" w:name="X01e3e933a1a4253670c903800352cf2ecec6454"/>
    <w:p>
      <w:pPr>
        <w:pStyle w:val="Heading2"/>
      </w:pPr>
      <w:r>
        <w:t xml:space="preserve">IV. Marketing Strategies &amp; Tactics (United States Miami Focused)</w:t>
      </w:r>
    </w:p>
    <w:bookmarkStart w:id="24" w:name="a.-hyperlocal-digital-marketing"/>
    <w:p>
      <w:pPr>
        <w:pStyle w:val="Heading3"/>
      </w:pPr>
      <w:r>
        <w:t xml:space="preserve">A. Hyperlocal Digital Marketing</w:t>
      </w:r>
    </w:p>
    <w:p>
      <w:pPr>
        <w:numPr>
          <w:ilvl w:val="0"/>
          <w:numId w:val="1004"/>
        </w:numPr>
        <w:pStyle w:val="Compact"/>
      </w:pPr>
      <w:r>
        <w:rPr>
          <w:bCs/>
          <w:b/>
        </w:rPr>
        <w:t xml:space="preserve">Google My Business Dominance:</w:t>
      </w:r>
      <w:r>
        <w:t xml:space="preserve"> </w:t>
      </w:r>
      <w:r>
        <w:t xml:space="preserve">Optimize for "emergency mechanic near me Miami" and "luxury car repair Miami." Include hurricane-specific keywords (e.g., "saltwater damage repair Miami").</w:t>
      </w:r>
    </w:p>
    <w:p>
      <w:pPr>
        <w:numPr>
          <w:ilvl w:val="0"/>
          <w:numId w:val="1004"/>
        </w:numPr>
        <w:pStyle w:val="Compact"/>
      </w:pPr>
      <w:r>
        <w:rPr>
          <w:bCs/>
          <w:b/>
        </w:rPr>
        <w:t xml:space="preserve">Social Media Localization:</w:t>
      </w:r>
      <w:r>
        <w:t xml:space="preserve"> </w:t>
      </w:r>
      <w:r>
        <w:t xml:space="preserve">Geo-targeted Instagram/Facebook ads showcasing real-time service in Wynwood, Downtown, South Beach. Content: "How We Saved Your Rental Car After Hurricane Ian" (with Miami skyline visuals).</w:t>
      </w:r>
    </w:p>
    <w:p>
      <w:pPr>
        <w:numPr>
          <w:ilvl w:val="0"/>
          <w:numId w:val="1004"/>
        </w:numPr>
        <w:pStyle w:val="Compact"/>
      </w:pPr>
      <w:r>
        <w:rPr>
          <w:bCs/>
          <w:b/>
        </w:rPr>
        <w:t xml:space="preserve">Partnerships with Miami Brands:</w:t>
      </w:r>
      <w:r>
        <w:t xml:space="preserve"> </w:t>
      </w:r>
      <w:r>
        <w:t xml:space="preserve">Co-branded promotions with local entities like Hard Rock Stadium (post-game vehicle checks) and Miami Beach Concierge Services.</w:t>
      </w:r>
    </w:p>
    <w:bookmarkEnd w:id="24"/>
    <w:bookmarkStart w:id="25" w:name="b.-community-tourism-integration"/>
    <w:p>
      <w:pPr>
        <w:pStyle w:val="Heading3"/>
      </w:pPr>
      <w:r>
        <w:t xml:space="preserve">B. Community &amp; Tourism Integration</w:t>
      </w:r>
    </w:p>
    <w:p>
      <w:pPr>
        <w:numPr>
          <w:ilvl w:val="0"/>
          <w:numId w:val="1005"/>
        </w:numPr>
        <w:pStyle w:val="Compact"/>
      </w:pPr>
      <w:r>
        <w:rPr>
          <w:bCs/>
          <w:b/>
        </w:rPr>
        <w:t xml:space="preserve">Free Hurricane Prep Events:</w:t>
      </w:r>
      <w:r>
        <w:t xml:space="preserve"> </w:t>
      </w:r>
      <w:r>
        <w:t xml:space="preserve">Host quarterly workshops at Wynwood Walls and Brickell City Centre on "Miami Vehicle Protection."</w:t>
      </w:r>
    </w:p>
    <w:p>
      <w:pPr>
        <w:numPr>
          <w:ilvl w:val="0"/>
          <w:numId w:val="1005"/>
        </w:numPr>
        <w:pStyle w:val="Compact"/>
      </w:pPr>
      <w:r>
        <w:rPr>
          <w:bCs/>
          <w:b/>
        </w:rPr>
        <w:t xml:space="preserve">Rental Car Alliance Program:</w:t>
      </w:r>
      <w:r>
        <w:t xml:space="preserve"> </w:t>
      </w:r>
      <w:r>
        <w:t xml:space="preserve">Offer 20% commission to MIA rental agencies for referrals. Include QR codes in rental packages directing tourists to our app.</w:t>
      </w:r>
    </w:p>
    <w:p>
      <w:pPr>
        <w:numPr>
          <w:ilvl w:val="0"/>
          <w:numId w:val="1005"/>
        </w:numPr>
        <w:pStyle w:val="Compact"/>
      </w:pPr>
      <w:r>
        <w:rPr>
          <w:bCs/>
          <w:b/>
        </w:rPr>
        <w:t xml:space="preserve">Tourist App Integration:</w:t>
      </w:r>
      <w:r>
        <w:t xml:space="preserve"> </w:t>
      </w:r>
      <w:r>
        <w:t xml:space="preserve">Partner with Miami tourism apps (e.g., VisitMiami) for "Emergency Mechanic" service listings in their travel guides.</w:t>
      </w:r>
    </w:p>
    <w:bookmarkEnd w:id="25"/>
    <w:bookmarkStart w:id="26" w:name="c.-loyalty-retention-engine"/>
    <w:p>
      <w:pPr>
        <w:pStyle w:val="Heading3"/>
      </w:pPr>
      <w:r>
        <w:t xml:space="preserve">C. Loyalty &amp; Retention Engine</w:t>
      </w:r>
    </w:p>
    <w:p>
      <w:pPr>
        <w:pStyle w:val="FirstParagraph"/>
      </w:pPr>
      <w:r>
        <w:t xml:space="preserve">Develop the "Miami Mover" Program: Earn points for every service, redeemable for:</w:t>
      </w:r>
    </w:p>
    <w:p>
      <w:pPr>
        <w:numPr>
          <w:ilvl w:val="0"/>
          <w:numId w:val="1006"/>
        </w:numPr>
        <w:pStyle w:val="Compact"/>
      </w:pPr>
      <w:r>
        <w:t xml:space="preserve">Free hurricane season inspections</w:t>
      </w:r>
    </w:p>
    <w:p>
      <w:pPr>
        <w:numPr>
          <w:ilvl w:val="0"/>
          <w:numId w:val="1006"/>
        </w:numPr>
        <w:pStyle w:val="Compact"/>
      </w:pPr>
      <w:r>
        <w:t xml:space="preserve">Premium beach club access (e.g., LIV Miami)</w:t>
      </w:r>
    </w:p>
    <w:p>
      <w:pPr>
        <w:numPr>
          <w:ilvl w:val="0"/>
          <w:numId w:val="1006"/>
        </w:numPr>
        <w:pStyle w:val="Compact"/>
      </w:pPr>
      <w:r>
        <w:t xml:space="preserve">Luxury car detailing at partner shops (e.g., Bayside Marketplace)</w:t>
      </w:r>
    </w:p>
    <w:bookmarkEnd w:id="26"/>
    <w:bookmarkEnd w:id="27"/>
    <w:bookmarkStart w:id="28" w:name="v.-budget-allocation-kpis"/>
    <w:p>
      <w:pPr>
        <w:pStyle w:val="Heading2"/>
      </w:pPr>
      <w:r>
        <w:t xml:space="preserve">V. Budget Allocation &amp; KPIs</w:t>
      </w:r>
    </w:p>
    <w:p>
      <w:pPr>
        <w:pStyle w:val="FirstParagraph"/>
      </w:pPr>
      <w:r>
        <w:t xml:space="preserve">Strategy</w:t>
      </w:r>
    </w:p>
    <w:p>
      <w:pPr>
        <w:pStyle w:val="BodyText"/>
      </w:pPr>
      <w:r>
        <w:t xml:space="preserve">Budget (30%)</w:t>
      </w:r>
    </w:p>
    <w:p>
      <w:pPr>
        <w:pStyle w:val="BodyText"/>
      </w:pPr>
      <w:r>
        <w:t xml:space="preserve">KPIs (United States Miami)</w:t>
      </w:r>
    </w:p>
    <w:p>
      <w:pPr>
        <w:pStyle w:val="BodyText"/>
      </w:pPr>
      <w:r>
        <w:t xml:space="preserve">Hyperlocal Digital Ads</w:t>
      </w:r>
    </w:p>
    <w:p>
      <w:pPr>
        <w:pStyle w:val="BodyText"/>
      </w:pPr>
      <w:r>
        <w:t xml:space="preserve">$24,000</w:t>
      </w:r>
    </w:p>
    <w:p>
      <w:pPr>
        <w:pStyle w:val="BodyText"/>
      </w:pPr>
      <w:r>
        <w:t xml:space="preserve">5,000+ Miami-specific leads/month; 35% conversion rate from local traffic.</w:t>
      </w:r>
    </w:p>
    <w:p>
      <w:pPr>
        <w:pStyle w:val="BodyText"/>
      </w:pPr>
      <w:r>
        <w:t xml:space="preserve">Tourism Partnerships</w:t>
      </w:r>
    </w:p>
    <w:p>
      <w:pPr>
        <w:pStyle w:val="BodyText"/>
      </w:pPr>
      <w:r>
        <w:t xml:space="preserve">$18,000</w:t>
      </w:r>
    </w:p>
    <w:p>
      <w:pPr>
        <w:pStyle w:val="BodyText"/>
      </w:pPr>
      <w:r>
        <w:t xml:space="preserve">15+ rental car contracts; 25% of revenue from tourist referrals by Q4.</w:t>
      </w:r>
    </w:p>
    <w:p>
      <w:pPr>
        <w:pStyle w:val="BodyText"/>
      </w:pPr>
      <w:r>
        <w:t xml:space="preserve">Community Events</w:t>
      </w:r>
    </w:p>
    <w:p>
      <w:pPr>
        <w:pStyle w:val="BodyText"/>
      </w:pPr>
      <w:r>
        <w:t xml:space="preserve">Budget (30%)</w:t>
      </w:r>
    </w:p>
    <w:p>
      <w:pPr>
        <w:pStyle w:val="BodyText"/>
      </w:pPr>
      <w:r>
        <w:t xml:space="preserve">KPIs (United States Miami)</w:t>
      </w:r>
    </w:p>
    <w:bookmarkEnd w:id="28"/>
    <w:bookmarkStart w:id="29" w:name="Xdbe0cd661180e6c256601f9a691d0d9a8091dad"/>
    <w:p>
      <w:pPr>
        <w:pStyle w:val="Heading2"/>
      </w:pPr>
      <w:r>
        <w:t xml:space="preserve">VI. Why This Plan Wins in United States Miami</w:t>
      </w:r>
    </w:p>
    <w:p>
      <w:pPr>
        <w:pStyle w:val="FirstParagraph"/>
      </w:pPr>
      <w:r>
        <w:t xml:space="preserve">Unlike generic national mechanic chains, our plan is engineered for South Florida’s reality. We don’t just fix cars—we solve Miami-specific problems: salt damage, rental chaos, and luxury ownership demands. By embedding "Miami" into every tactic—from hurricane readiness to Wynwood pop-ups—we become the indispensable local</w:t>
      </w:r>
      <w:r>
        <w:t xml:space="preserve"> </w:t>
      </w:r>
      <w:r>
        <w:rPr>
          <w:bCs/>
          <w:b/>
        </w:rPr>
        <w:t xml:space="preserve">Mechanic</w:t>
      </w:r>
      <w:r>
        <w:t xml:space="preserve">. This isn’t a marketing plan; it’s a strategic entry into the heart of the United States Miami market.</w:t>
      </w:r>
    </w:p>
    <w:bookmarkEnd w:id="29"/>
    <w:bookmarkStart w:id="30" w:name="vii.-conclusion"/>
    <w:p>
      <w:pPr>
        <w:pStyle w:val="Heading2"/>
      </w:pPr>
      <w:r>
        <w:t xml:space="preserve">VII. Conclusion</w:t>
      </w:r>
    </w:p>
    <w:p>
      <w:pPr>
        <w:pStyle w:val="FirstParagraph"/>
      </w:pPr>
      <w:r>
        <w:t xml:space="preserve">As Miami continues its economic and population growth, demand for specialized automotive care will surge. "Miami Precision Mechanics" is positioned to capture 15% of the premium service market within 18 months by delivering unmatched local expertise. This Marketing Plan ensures every dollar spent targets Miami’s unique ecosystem, making us not just a</w:t>
      </w:r>
      <w:r>
        <w:t xml:space="preserve"> </w:t>
      </w:r>
      <w:r>
        <w:rPr>
          <w:bCs/>
          <w:b/>
        </w:rPr>
        <w:t xml:space="preserve">Mechanic</w:t>
      </w:r>
      <w:r>
        <w:t xml:space="preserve"> </w:t>
      </w:r>
      <w:r>
        <w:t xml:space="preserve">shop—but the trusted partner for every car in the United States Miami area.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Miami Mechanic Services | United States Market</dc:title>
  <dc:creator/>
  <dc:description>Comprehensive Marketing Plan for a premium mechanic service targeting the United States Miami market with localized strategies.</dc:description>
  <dc:language>en</dc:language>
  <cp:keywords/>
  <dcterms:created xsi:type="dcterms:W3CDTF">2026-07-21T15:00:30Z</dcterms:created>
  <dcterms:modified xsi:type="dcterms:W3CDTF">2026-07-21T15:00:30Z</dcterms:modified>
</cp:coreProperties>
</file>

<file path=docProps/custom.xml><?xml version="1.0" encoding="utf-8"?>
<Properties xmlns="http://schemas.openxmlformats.org/officeDocument/2006/custom-properties" xmlns:vt="http://schemas.openxmlformats.org/officeDocument/2006/docPropsVTypes"/>
</file>