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eb13e792abb43f15c720815382e7d2e029a9be0"/>
    <w:p>
      <w:pPr>
        <w:pStyle w:val="Heading1"/>
      </w:pPr>
      <w:r>
        <w:t xml:space="preserve">Comprehensive Marketing Plan: Elevating Mechanical Engineering Excellence in Brazil Rio de Janeiro</w:t>
      </w:r>
    </w:p>
    <w:bookmarkStart w:id="20" w:name="executive-summary"/>
    <w:p>
      <w:pPr>
        <w:pStyle w:val="Heading2"/>
      </w:pPr>
      <w:r>
        <w:t xml:space="preserve">Executive Summary</w:t>
      </w:r>
    </w:p>
    <w:p>
      <w:pPr>
        <w:pStyle w:val="FirstParagraph"/>
      </w:pPr>
      <w:r>
        <w:t xml:space="preserve">This Marketing Plan outlines a strategic roadmap to establish and grow mechanical engineering services within Brazil Rio de Janeiro's dynamic industrial landscape. As the most populous city in South America with a robust manufacturing sector, Rio de Janeiro presents unparalleled opportunities for specialized Mechanical Engineer solutions. Our plan targets key industries including offshore oil &amp; gas, renewable energy infrastructure, and advanced manufacturing. By positioning our firm as the premier Mechanical Engineer partner for innovation-driven projects, we project a 45% market share capture in the regional engineering services sector within three years. This Marketing Plan specifically addresses the unique challenges and opportunities of operating in Brazil Rio de Janeiro's competitive technical market.</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Janeiro's economy drives 11% of Brazil's GDP with significant investment in petrochemical complexes (like the Duque de Caxias Refinery), wind energy parks, and port infrastructure. However, local Mechanical Engineer talent gaps persist in high-complexity projects due to Brazil's limited engineering education pipeline. According to ABIMAQ (Brazilian Association of Machinery and Equipment Manufacturers), 68% of Rio-based manufacturers face mechanical failure delays annually – creating urgent demand for specialized expertise. The city's strategic location as a gateway to South American markets further amplifies the need for reliable Mechanical Engineer services that meet international standards while respecting local regulatory frameworks like ANVISA and NR-12 safety norms.</w:t>
      </w:r>
    </w:p>
    <w:bookmarkEnd w:id="21"/>
    <w:bookmarkStart w:id="22" w:name="target-audience-segmentation"/>
    <w:p>
      <w:pPr>
        <w:pStyle w:val="Heading2"/>
      </w:pPr>
      <w:r>
        <w:t xml:space="preserve">Target Audience Segmentation</w:t>
      </w:r>
    </w:p>
    <w:p>
      <w:pPr>
        <w:pStyle w:val="FirstParagraph"/>
      </w:pPr>
      <w:r>
        <w:t xml:space="preserve">We focus on three core segments in Brazil Rio de Janeiro:</w:t>
      </w:r>
    </w:p>
    <w:p>
      <w:pPr>
        <w:numPr>
          <w:ilvl w:val="0"/>
          <w:numId w:val="1001"/>
        </w:numPr>
        <w:pStyle w:val="Compact"/>
      </w:pPr>
      <w:r>
        <w:rPr>
          <w:bCs/>
          <w:b/>
        </w:rPr>
        <w:t xml:space="preserve">Industrial Manufacturers:</w:t>
      </w:r>
      <w:r>
        <w:t xml:space="preserve"> </w:t>
      </w:r>
      <w:r>
        <w:t xml:space="preserve">Petrochemical plants (e.g., Petrobras facilities), automotive suppliers, and food processing plants requiring predictive maintenance solutions.</w:t>
      </w:r>
    </w:p>
    <w:p>
      <w:pPr>
        <w:numPr>
          <w:ilvl w:val="0"/>
          <w:numId w:val="1001"/>
        </w:numPr>
        <w:pStyle w:val="Compact"/>
      </w:pPr>
      <w:r>
        <w:rPr>
          <w:bCs/>
          <w:b/>
        </w:rPr>
        <w:t xml:space="preserve">Infrastructure Developers:</w:t>
      </w:r>
      <w:r>
        <w:t xml:space="preserve"> </w:t>
      </w:r>
      <w:r>
        <w:t xml:space="preserve">Construction firms working on Rio's metro expansions, port modernization (Port of Rio de Janeiro), and renewable energy projects.</w:t>
      </w:r>
    </w:p>
    <w:p>
      <w:pPr>
        <w:numPr>
          <w:ilvl w:val="0"/>
          <w:numId w:val="1001"/>
        </w:numPr>
        <w:pStyle w:val="Compact"/>
      </w:pPr>
      <w:r>
        <w:rPr>
          <w:bCs/>
          <w:b/>
        </w:rPr>
        <w:t xml:space="preserve">Technology Startups:</w:t>
      </w:r>
      <w:r>
        <w:t xml:space="preserve"> </w:t>
      </w:r>
      <w:r>
        <w:t xml:space="preserve">Emerging clean tech ventures in Tijuca Innovation Hub needing Mechanical Engineer support for prototype development.</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Achieve 75% brand recognition among engineering managers at Rio de Janeiro industrial parks within 18 months</w:t>
      </w:r>
    </w:p>
    <w:bookmarkEnd w:id="23"/>
    <w:bookmarkStart w:id="27" w:name="X84d5978357533cca51b2eeb2ca07526ff4606c2"/>
    <w:p>
      <w:pPr>
        <w:pStyle w:val="Heading2"/>
      </w:pPr>
      <w:r>
        <w:t xml:space="preserve">Strategic Marketing Mix: The 4 Ps for Rio de Janeiro</w:t>
      </w:r>
    </w:p>
    <w:bookmarkStart w:id="24" w:name="product-strategy"/>
    <w:p>
      <w:pPr>
        <w:pStyle w:val="Heading3"/>
      </w:pPr>
      <w:r>
        <w:t xml:space="preserve">Product Strategy</w:t>
      </w:r>
    </w:p>
    <w:p>
      <w:pPr>
        <w:pStyle w:val="FirstParagraph"/>
      </w:pPr>
      <w:r>
        <w:t xml:space="preserve">We offer integrated Mechanical Engineer services tailored to Rio's market needs:</w:t>
      </w:r>
    </w:p>
    <w:p>
      <w:pPr>
        <w:numPr>
          <w:ilvl w:val="0"/>
          <w:numId w:val="1003"/>
        </w:numPr>
        <w:pStyle w:val="Compact"/>
      </w:pPr>
      <w:r>
        <w:rPr>
          <w:bCs/>
          <w:b/>
        </w:rPr>
        <w:t xml:space="preserve">Predictive Maintenance Solutions:</w:t>
      </w:r>
      <w:r>
        <w:t xml:space="preserve"> </w:t>
      </w:r>
      <w:r>
        <w:t xml:space="preserve">AI-driven vibration analysis for offshore platforms in the Campos Basin</w:t>
      </w:r>
    </w:p>
    <w:p>
      <w:pPr>
        <w:numPr>
          <w:ilvl w:val="0"/>
          <w:numId w:val="1003"/>
        </w:numPr>
        <w:pStyle w:val="Compact"/>
      </w:pPr>
      <w:r>
        <w:rPr>
          <w:bCs/>
          <w:b/>
        </w:rPr>
        <w:t xml:space="preserve">Renewable Energy Compliance:</w:t>
      </w:r>
      <w:r>
        <w:t xml:space="preserve"> </w:t>
      </w:r>
      <w:r>
        <w:t xml:space="preserve">Mechanical Engineering support for wind farm installations meeting Brazilian environmental standards</w:t>
      </w:r>
    </w:p>
    <w:p>
      <w:pPr>
        <w:numPr>
          <w:ilvl w:val="0"/>
          <w:numId w:val="1003"/>
        </w:numPr>
        <w:pStyle w:val="Compact"/>
      </w:pPr>
      <w:r>
        <w:rPr>
          <w:bCs/>
          <w:b/>
        </w:rPr>
        <w:t xml:space="preserve">Crisis Response Teams:</w:t>
      </w:r>
      <w:r>
        <w:t xml:space="preserve"> </w:t>
      </w:r>
      <w:r>
        <w:t xml:space="preserve">24/7 Mechanical Engineer support during Rio's peak hurricane season (January-April)</w:t>
      </w:r>
    </w:p>
    <w:bookmarkEnd w:id="24"/>
    <w:bookmarkStart w:id="25" w:name="pricing-strategy"/>
    <w:p>
      <w:pPr>
        <w:pStyle w:val="Heading3"/>
      </w:pPr>
      <w:r>
        <w:t xml:space="preserve">Pricing Strategy</w:t>
      </w:r>
    </w:p>
    <w:p>
      <w:pPr>
        <w:pStyle w:val="FirstParagraph"/>
      </w:pPr>
      <w:r>
        <w:t xml:space="preserve">Value-based pricing with tiered packages for Brazil Rio de Janeiro clients:</w:t>
      </w:r>
    </w:p>
    <w:p>
      <w:pPr>
        <w:numPr>
          <w:ilvl w:val="0"/>
          <w:numId w:val="1004"/>
        </w:numPr>
        <w:pStyle w:val="Compact"/>
      </w:pPr>
      <w:r>
        <w:rPr>
          <w:bCs/>
          <w:b/>
        </w:rPr>
        <w:t xml:space="preserve">Essential Package (R$ 15,000/mo):</w:t>
      </w:r>
      <w:r>
        <w:t xml:space="preserve"> </w:t>
      </w:r>
      <w:r>
        <w:t xml:space="preserve">Basic vibration monitoring for small manufacturers</w:t>
      </w:r>
    </w:p>
    <w:p>
      <w:pPr>
        <w:numPr>
          <w:ilvl w:val="0"/>
          <w:numId w:val="1004"/>
        </w:numPr>
        <w:pStyle w:val="Compact"/>
      </w:pPr>
      <w:r>
        <w:rPr>
          <w:bCs/>
          <w:b/>
        </w:rPr>
        <w:t xml:space="preserve">Premium Package (R$ 45,000/mo):</w:t>
      </w:r>
      <w:r>
        <w:t xml:space="preserve"> </w:t>
      </w:r>
      <w:r>
        <w:t xml:space="preserve">Full lifecycle support for industrial machinery in Rio's manufacturing zones</w:t>
      </w:r>
    </w:p>
    <w:p>
      <w:pPr>
        <w:numPr>
          <w:ilvl w:val="0"/>
          <w:numId w:val="1004"/>
        </w:numPr>
        <w:pStyle w:val="Compact"/>
      </w:pPr>
      <w:r>
        <w:rPr>
          <w:bCs/>
          <w:b/>
        </w:rPr>
        <w:t xml:space="preserve">Strategic Partnership (Custom Pricing):</w:t>
      </w:r>
      <w:r>
        <w:t xml:space="preserve"> </w:t>
      </w:r>
      <w:r>
        <w:t xml:space="preserve">Embedded Mechanical Engineer teams for major infrastructure projects like the Rio-SP corridor expansion</w:t>
      </w:r>
    </w:p>
    <w:bookmarkEnd w:id="25"/>
    <w:bookmarkStart w:id="26" w:name="X5a15d0ca44e720fc4889213217d411705e71bb6"/>
    <w:p>
      <w:pPr>
        <w:pStyle w:val="Heading3"/>
      </w:pPr>
      <w:r>
        <w:t xml:space="preserve">Promotion Strategy: Localized Digital &amp; Community Engagement</w:t>
      </w:r>
    </w:p>
    <w:p>
      <w:pPr>
        <w:pStyle w:val="FirstParagraph"/>
      </w:pPr>
      <w:r>
        <w:t xml:space="preserve">This Marketing Plan prioritizes culturally resonant outreach in Brazil Rio de Janeiro:</w:t>
      </w:r>
    </w:p>
    <w:p>
      <w:pPr>
        <w:numPr>
          <w:ilvl w:val="0"/>
          <w:numId w:val="1005"/>
        </w:numPr>
        <w:pStyle w:val="Compact"/>
      </w:pPr>
      <w:r>
        <w:rPr>
          <w:bCs/>
          <w:b/>
        </w:rPr>
        <w:t xml:space="preserve">LinkedIn Targeting:</w:t>
      </w:r>
      <w:r>
        <w:t xml:space="preserve"> </w:t>
      </w:r>
      <w:r>
        <w:t xml:space="preserve">Campaigns focused on engineering managers at companies like WEG, Gerdau, and Rio's state-owned enterprises</w:t>
      </w:r>
    </w:p>
    <w:p>
      <w:pPr>
        <w:numPr>
          <w:ilvl w:val="0"/>
          <w:numId w:val="1005"/>
        </w:numPr>
        <w:pStyle w:val="Compact"/>
      </w:pPr>
      <w:r>
        <w:rPr>
          <w:bCs/>
          <w:b/>
        </w:rPr>
        <w:t xml:space="preserve">Local Partnerships:</w:t>
      </w:r>
      <w:r>
        <w:t xml:space="preserve"> </w:t>
      </w:r>
      <w:r>
        <w:t xml:space="preserve">Co-hosting technical workshops with UFRJ (Federal University of Rio de Janeiro) Engineering Department</w:t>
      </w:r>
    </w:p>
    <w:p>
      <w:pPr>
        <w:numPr>
          <w:ilvl w:val="0"/>
          <w:numId w:val="1005"/>
        </w:numPr>
        <w:pStyle w:val="Compact"/>
      </w:pPr>
      <w:r>
        <w:rPr>
          <w:bCs/>
          <w:b/>
        </w:rPr>
        <w:t xml:space="preserve">Community Engagement:</w:t>
      </w:r>
      <w:r>
        <w:t xml:space="preserve"> </w:t>
      </w:r>
      <w:r>
        <w:t xml:space="preserve">Sponsorship of "Rio Engenharia" tech festival – the city's largest engineering conference</w:t>
      </w:r>
    </w:p>
    <w:p>
      <w:pPr>
        <w:numPr>
          <w:ilvl w:val="0"/>
          <w:numId w:val="1005"/>
        </w:numPr>
        <w:pStyle w:val="Compact"/>
      </w:pPr>
      <w:r>
        <w:rPr>
          <w:bCs/>
          <w:b/>
        </w:rPr>
        <w:t xml:space="preserve">Social Proof:</w:t>
      </w:r>
      <w:r>
        <w:t xml:space="preserve"> </w:t>
      </w:r>
      <w:r>
        <w:t xml:space="preserve">Video testimonials from Mechanical Engineer clients at Angra Nuclear Plant and Itaipu Dam projects</w:t>
      </w:r>
    </w:p>
    <w:p>
      <w:pPr>
        <w:pStyle w:val="FirstParagraph"/>
      </w:pPr>
      <w:r>
        <w:t xml:space="preserve">Place Strategy: Hyperlocal Service Delivery</w:t>
      </w:r>
    </w:p>
    <w:p>
      <w:pPr>
        <w:pStyle w:val="BodyText"/>
      </w:pPr>
      <w:r>
        <w:t xml:space="preserve">We establish three regional hubs within Brazil Rio de Janeiro to ensure rapid Mechanical Engineer response times:</w:t>
      </w:r>
    </w:p>
    <w:p>
      <w:pPr>
        <w:numPr>
          <w:ilvl w:val="0"/>
          <w:numId w:val="1006"/>
        </w:numPr>
        <w:pStyle w:val="Compact"/>
      </w:pPr>
      <w:r>
        <w:rPr>
          <w:bCs/>
          <w:b/>
        </w:rPr>
        <w:t xml:space="preserve">Centro (Downtown):</w:t>
      </w:r>
      <w:r>
        <w:t xml:space="preserve"> </w:t>
      </w:r>
      <w:r>
        <w:t xml:space="preserve">For corporate clients in financial district HQs</w:t>
      </w:r>
    </w:p>
    <w:p>
      <w:pPr>
        <w:numPr>
          <w:ilvl w:val="0"/>
          <w:numId w:val="1006"/>
        </w:numPr>
        <w:pStyle w:val="Compact"/>
      </w:pPr>
      <w:r>
        <w:rPr>
          <w:bCs/>
          <w:b/>
        </w:rPr>
        <w:t xml:space="preserve">Barra da Tijuca:</w:t>
      </w:r>
      <w:r>
        <w:t xml:space="preserve"> </w:t>
      </w:r>
      <w:r>
        <w:t xml:space="preserve">Near industrial parks and cruise ship terminals</w:t>
      </w:r>
    </w:p>
    <w:p>
      <w:pPr>
        <w:numPr>
          <w:ilvl w:val="0"/>
          <w:numId w:val="1006"/>
        </w:numPr>
        <w:pStyle w:val="Compact"/>
      </w:pPr>
      <w:r>
        <w:rPr>
          <w:bCs/>
          <w:b/>
        </w:rPr>
        <w:t xml:space="preserve">Ponta Negra:</w:t>
      </w:r>
      <w:r>
        <w:t xml:space="preserve"> </w:t>
      </w:r>
      <w:r>
        <w:t xml:space="preserve">Strategic location for offshore platform support operations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 of Budget)</w:t>
      </w:r>
    </w:p>
    <w:p>
      <w:pPr>
        <w:pStyle w:val="BodyText"/>
      </w:pPr>
      <w:r>
        <w:t xml:space="preserve">Rationale for Brazil Rio de Janeiro Market</w:t>
      </w:r>
    </w:p>
    <w:p>
      <w:pPr>
        <w:pStyle w:val="BodyText"/>
      </w:pPr>
      <w:r>
        <w:t xml:space="preserve">Digital Marketing (LinkedIn, Google Ads)</w:t>
      </w:r>
    </w:p>
    <w:p>
      <w:pPr>
        <w:pStyle w:val="BodyText"/>
      </w:pPr>
      <w:r>
        <w:t xml:space="preserve">35%</w:t>
      </w:r>
    </w:p>
    <w:p>
      <w:pPr>
        <w:pStyle w:val="BodyText"/>
      </w:pPr>
      <w:r>
        <w:t xml:space="preserve">Tailored to local engineering professional networks in Rio</w:t>
      </w:r>
    </w:p>
    <w:p>
      <w:pPr>
        <w:pStyle w:val="BodyText"/>
      </w:pPr>
      <w:r>
        <w:t xml:space="preserve">Industry Events &amp; Sponsorships</w:t>
      </w:r>
    </w:p>
    <w:p>
      <w:pPr>
        <w:pStyle w:val="BodyText"/>
      </w:pPr>
      <w:r>
        <w:t xml:space="preserve">25%</w:t>
      </w:r>
    </w:p>
    <w:p>
      <w:pPr>
        <w:pStyle w:val="BodyText"/>
      </w:pPr>
      <w:r>
        <w:t xml:space="preserve">Critical for building Mechanical Engineer credibility in Rio's tight-knit industry circles</w:t>
      </w:r>
    </w:p>
    <w:p>
      <w:pPr>
        <w:pStyle w:val="BodyText"/>
      </w:pPr>
      <w:r>
        <w:t xml:space="preserve">Local Talent Acquisition</w:t>
      </w:r>
    </w:p>
    <w:p>
      <w:pPr>
        <w:pStyle w:val="BodyText"/>
      </w:pPr>
      <w:r>
        <w:t xml:space="preserve">20%</w:t>
      </w:r>
    </w:p>
    <w:p>
      <w:pPr>
        <w:pStyle w:val="BodyText"/>
      </w:pPr>
      <w:r>
        <w:t xml:space="preserve">Hiring bilingual (Portuguese/English) Mechanical Engineers familiar with Rio infrastructure</w:t>
      </w:r>
    </w:p>
    <w:p>
      <w:pPr>
        <w:pStyle w:val="BodyText"/>
      </w:pPr>
      <w:r>
        <w:t xml:space="preserve">Digital Content Creation</w:t>
      </w:r>
    </w:p>
    <w:p>
      <w:pPr>
        <w:pStyle w:val="BodyText"/>
      </w:pPr>
      <w:r>
        <w:t xml:space="preserve">15%</w:t>
      </w:r>
    </w:p>
    <w:p>
      <w:pPr>
        <w:pStyle w:val="BodyText"/>
      </w:pPr>
      <w:r>
        <w:t xml:space="preserve">Technical guides addressing Brazil-specific regulatory challenges</w:t>
      </w:r>
    </w:p>
    <w:p>
      <w:pPr>
        <w:pStyle w:val="BodyText"/>
      </w:pPr>
      <w:r>
        <w:t xml:space="preserve">Contingency (Market Volatility)</w:t>
      </w:r>
    </w:p>
    <w:p>
      <w:pPr>
        <w:pStyle w:val="BodyText"/>
      </w:pPr>
      <w:r>
        <w:t xml:space="preserve">5%</w:t>
      </w:r>
    </w:p>
    <w:p>
      <w:pPr>
        <w:pStyle w:val="BodyText"/>
      </w:pPr>
      <w:r>
        <w:t xml:space="preserve">Rio's economy is sensitive to oil price fluctuations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campaign targeting Rio de Janeiro engineering managers; secure partnership with UFRJ for technical workshops.</w:t>
      </w:r>
      <w:r>
        <w:t xml:space="preserve"> </w:t>
      </w:r>
      <w:r>
        <w:rPr>
          <w:bCs/>
          <w:b/>
        </w:rPr>
        <w:t xml:space="preserve">Months 4-6:</w:t>
      </w:r>
      <w:r>
        <w:t xml:space="preserve"> </w:t>
      </w:r>
      <w:r>
        <w:t xml:space="preserve">Deploy regional hubs in Centro and Barra da Tijuca; execute first "Rio Engineering Excellence" summit.</w:t>
      </w:r>
      <w:r>
        <w:t xml:space="preserve"> </w:t>
      </w:r>
      <w:r>
        <w:rPr>
          <w:bCs/>
          <w:b/>
        </w:rPr>
        <w:t xml:space="preserve">Months 7-9:</w:t>
      </w:r>
      <w:r>
        <w:t xml:space="preserve"> </w:t>
      </w:r>
      <w:r>
        <w:t xml:space="preserve">Onboard 15 key clients including two major petrochemical firms in Rio's Baixada Fluminense region.</w:t>
      </w:r>
      <w:r>
        <w:t xml:space="preserve"> </w:t>
      </w:r>
      <w:r>
        <w:rPr>
          <w:bCs/>
          <w:b/>
        </w:rPr>
        <w:t xml:space="preserve">Months 10-12:</w:t>
      </w:r>
      <w:r>
        <w:t xml:space="preserve"> </w:t>
      </w:r>
      <w:r>
        <w:t xml:space="preserve">Scale to full three-hub operation; achieve R$3.2M in service revenue with 85% client retention.</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 specific to Brazil Rio de Janeiro's market:</w:t>
      </w:r>
    </w:p>
    <w:p>
      <w:pPr>
        <w:numPr>
          <w:ilvl w:val="0"/>
          <w:numId w:val="1007"/>
        </w:numPr>
        <w:pStyle w:val="Compact"/>
      </w:pPr>
      <w:r>
        <w:rPr>
          <w:bCs/>
          <w:b/>
        </w:rPr>
        <w:t xml:space="preserve">Market Share:</w:t>
      </w:r>
      <w:r>
        <w:t xml:space="preserve"> </w:t>
      </w:r>
      <w:r>
        <w:t xml:space="preserve">Track via industry surveys (ABIMAQ) against competitors in Rio region</w:t>
      </w:r>
    </w:p>
    <w:p>
      <w:pPr>
        <w:numPr>
          <w:ilvl w:val="0"/>
          <w:numId w:val="1007"/>
        </w:numPr>
        <w:pStyle w:val="Compact"/>
      </w:pPr>
      <w:r>
        <w:rPr>
          <w:bCs/>
          <w:b/>
        </w:rPr>
        <w:t xml:space="preserve">Client Satisfaction:</w:t>
      </w:r>
      <w:r>
        <w:t xml:space="preserve"> </w:t>
      </w:r>
      <w:r>
        <w:t xml:space="preserve">Quarterly NPS scores from Mechanical Engineer clients in Rio facilities</w:t>
      </w:r>
    </w:p>
    <w:p>
      <w:pPr>
        <w:numPr>
          <w:ilvl w:val="0"/>
          <w:numId w:val="1007"/>
        </w:numPr>
        <w:pStyle w:val="Compact"/>
      </w:pPr>
      <w:r>
        <w:rPr>
          <w:bCs/>
          <w:b/>
        </w:rPr>
        <w:t xml:space="preserve">Cultural Alignment:</w:t>
      </w:r>
      <w:r>
        <w:t xml:space="preserve"> </w:t>
      </w:r>
      <w:r>
        <w:t xml:space="preserve">90% of local hires demonstrating understanding of Brazil's engineering culture</w:t>
      </w:r>
    </w:p>
    <w:bookmarkEnd w:id="30"/>
    <w:bookmarkStart w:id="31" w:name="X3f93362554815d1cf09aaf84cf0c6f7fb4ac25b"/>
    <w:p>
      <w:pPr>
        <w:pStyle w:val="Heading2"/>
      </w:pPr>
      <w:r>
        <w:t xml:space="preserve">Conclusion: Engineering Brazil's Future in Rio de Janeiro</w:t>
      </w:r>
    </w:p>
    <w:p>
      <w:pPr>
        <w:pStyle w:val="FirstParagraph"/>
      </w:pPr>
      <w:r>
        <w:t xml:space="preserve">This Marketing Plan delivers a precise strategy for Mechanical Engineer service differentiation within the complex ecosystem of Brazil Rio de Janeiro. By embedding our firm into the city's industrial fabric through hyperlocal hubs, culturally intelligent marketing, and solutions addressing Rio-specific challenges like hurricane resilience and oil industry compliance, we position ourselves as indispensable partners. The plan acknowledges that success in Brazil Rio de Janeiro requires more than technical expertise – it demands intimate understanding of local regulations, business rhythms, and infrastructure realities. As the city invests R$58 billion in industrial modernization through 2025 (Brazilian Ministry of Economy), our Mechanical Engineer services are poised to become the engineering backbone for Rio's next industrial revolution. This Marketing Plan is not merely a strategy document – it is the operational blueprint for becoming Brazil Rio de Janeiro's most trusted Mechanical Engineer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Brazil Rio de Janeiro</dc:title>
  <dc:creator/>
  <dc:language>en</dc:language>
  <cp:keywords/>
  <dcterms:created xsi:type="dcterms:W3CDTF">2026-07-23T20:09:24Z</dcterms:created>
  <dcterms:modified xsi:type="dcterms:W3CDTF">2026-07-23T20:09:24Z</dcterms:modified>
</cp:coreProperties>
</file>

<file path=docProps/custom.xml><?xml version="1.0" encoding="utf-8"?>
<Properties xmlns="http://schemas.openxmlformats.org/officeDocument/2006/custom-properties" xmlns:vt="http://schemas.openxmlformats.org/officeDocument/2006/docPropsVTypes"/>
</file>