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Mechanical</w:t>
      </w:r>
      <w:r>
        <w:t xml:space="preserve"> </w:t>
      </w:r>
      <w:r>
        <w:t xml:space="preserve">Engineers</w:t>
      </w:r>
      <w:r>
        <w:t xml:space="preserve"> </w:t>
      </w:r>
      <w:r>
        <w:t xml:space="preserve">to</w:t>
      </w:r>
      <w:r>
        <w:t xml:space="preserve"> </w:t>
      </w:r>
      <w:r>
        <w:t xml:space="preserve">Canada</w:t>
      </w:r>
      <w:r>
        <w:t xml:space="preserve"> </w:t>
      </w:r>
      <w:r>
        <w:t xml:space="preserve">Toronto</w:t>
      </w:r>
    </w:p>
    <w:bookmarkStart w:id="31" w:name="X1f517c730c4f4920cad552e6d91f2354b2d719d"/>
    <w:p>
      <w:pPr>
        <w:pStyle w:val="Heading1"/>
      </w:pPr>
      <w:r>
        <w:t xml:space="preserve">Strategic Talent Acquisition Marketing Plan for Mechanical Engineers in Canada Toronto</w:t>
      </w:r>
    </w:p>
    <w:bookmarkStart w:id="20" w:name="executive-summary"/>
    <w:p>
      <w:pPr>
        <w:pStyle w:val="Heading2"/>
      </w:pPr>
      <w:r>
        <w:t xml:space="preserve">Executive Summary</w:t>
      </w:r>
    </w:p>
    <w:p>
      <w:pPr>
        <w:pStyle w:val="FirstParagraph"/>
      </w:pPr>
      <w:r>
        <w:t xml:space="preserve">This comprehensive Marketing Plan outlines a targeted strategy to attract and retain top-tier Mechanical Engineers within the vibrant professional ecosystem of Canada Toronto. As Toronto emerges as North America's premier hub for engineering innovation, this plan positions the city as the definitive destination for mechanical engineering talent, addressing critical labor market needs while leveraging unique regional advantages. The plan integrates market intelligence, employer branding, and strategic talent acquisition channels to position Canada Toronto as the optimal career nexus for Mechanical Engineers globally.</w:t>
      </w:r>
    </w:p>
    <w:bookmarkEnd w:id="20"/>
    <w:bookmarkStart w:id="21" w:name="X0d859c2570524c1407658beb3411163b4267161"/>
    <w:p>
      <w:pPr>
        <w:pStyle w:val="Heading2"/>
      </w:pPr>
      <w:r>
        <w:t xml:space="preserve">Situation Analysis: The Toronto Mechanical Engineering Landscape</w:t>
      </w:r>
    </w:p>
    <w:p>
      <w:pPr>
        <w:pStyle w:val="FirstParagraph"/>
      </w:pPr>
      <w:r>
        <w:t xml:space="preserve">Canada's engineering sector is experiencing unprecedented growth, with Toronto serving as its epicenter. According to Engineering Canada's 2023 report, demand for Mechanical Engineers in the Greater Toronto Area (GTA) has surged by 18% over the past three years, driven by infrastructure renewal ($40B+ municipal investment), advanced manufacturing expansion (including automotive electrification projects), and green energy transitions. The Ontario Society of Professional Engineers (OSPE) identifies a critical shortage of 2,500+ Mechanical Engineers in the Toronto market alone.</w:t>
      </w:r>
    </w:p>
    <w:p>
      <w:pPr>
        <w:pStyle w:val="BodyText"/>
      </w:pPr>
      <w:r>
        <w:t xml:space="preserve">Key industry catalysts include:</w:t>
      </w:r>
    </w:p>
    <w:p>
      <w:pPr>
        <w:numPr>
          <w:ilvl w:val="0"/>
          <w:numId w:val="1001"/>
        </w:numPr>
        <w:pStyle w:val="Compact"/>
      </w:pPr>
      <w:r>
        <w:t xml:space="preserve">Ontario's $1.2B Infrastructure Program accelerating transit and utility projects</w:t>
      </w:r>
    </w:p>
    <w:p>
      <w:pPr>
        <w:numPr>
          <w:ilvl w:val="0"/>
          <w:numId w:val="1001"/>
        </w:numPr>
        <w:pStyle w:val="Compact"/>
      </w:pPr>
      <w:r>
        <w:t xml:space="preserve">Sector-specific growth in HVAC/R, renewable energy (wind/solar), and smart manufacturing</w:t>
      </w:r>
    </w:p>
    <w:p>
      <w:pPr>
        <w:numPr>
          <w:ilvl w:val="0"/>
          <w:numId w:val="1001"/>
        </w:numPr>
        <w:pStyle w:val="Compact"/>
      </w:pPr>
      <w:r>
        <w:t xml:space="preserve">Toronto's status as Canada's #1 destination for international engineering talent (57% of new engineers arrive via Express Entry)</w:t>
      </w:r>
    </w:p>
    <w:bookmarkEnd w:id="21"/>
    <w:bookmarkStart w:id="22" w:name="Xbbed02a160a2144646584fc101bdc772ca3f371"/>
    <w:p>
      <w:pPr>
        <w:pStyle w:val="Heading2"/>
      </w:pPr>
      <w:r>
        <w:t xml:space="preserve">Target Audience: The Modern Mechanical Engineer</w:t>
      </w:r>
    </w:p>
    <w:p>
      <w:pPr>
        <w:pStyle w:val="FirstParagraph"/>
      </w:pPr>
      <w:r>
        <w:t xml:space="preserve">This Marketing Plan targets two primary segments:</w:t>
      </w:r>
    </w:p>
    <w:p>
      <w:pPr>
        <w:numPr>
          <w:ilvl w:val="0"/>
          <w:numId w:val="1002"/>
        </w:numPr>
        <w:pStyle w:val="Compact"/>
      </w:pPr>
      <w:r>
        <w:rPr>
          <w:bCs/>
          <w:b/>
        </w:rPr>
        <w:t xml:space="preserve">Domestic Talent:</w:t>
      </w:r>
      <w:r>
        <w:t xml:space="preserve"> </w:t>
      </w:r>
      <w:r>
        <w:t xml:space="preserve">Canadian engineering graduates (35% from UofT, Ryerson, Waterloo) seeking dynamic urban career paths beyond traditional sectors.</w:t>
      </w:r>
    </w:p>
    <w:p>
      <w:pPr>
        <w:numPr>
          <w:ilvl w:val="0"/>
          <w:numId w:val="1002"/>
        </w:numPr>
        <w:pStyle w:val="Compact"/>
      </w:pPr>
      <w:r>
        <w:rPr>
          <w:bCs/>
          <w:b/>
        </w:rPr>
        <w:t xml:space="preserve">International Talent:</w:t>
      </w:r>
      <w:r>
        <w:t xml:space="preserve"> </w:t>
      </w:r>
      <w:r>
        <w:t xml:space="preserve">Global Mechanical Engineers with 2-5 years of experience targeting Canada Toronto via Express Entry and provincial nominee programs.</w:t>
      </w:r>
    </w:p>
    <w:p>
      <w:pPr>
        <w:pStyle w:val="FirstParagraph"/>
      </w:pPr>
      <w:r>
        <w:t xml:space="preserve">Key psychographics: Technically skilled professionals valuing (1) competitive compensation ($98k+ median salary in Toronto), (2) access to R&amp;D opportunities, (3) quality of life in a multicultural city, and (4) clear licensing pathways through OPEQ.</w:t>
      </w:r>
    </w:p>
    <w:bookmarkEnd w:id="22"/>
    <w:bookmarkStart w:id="23" w:name="X60c81f1c7bbd35e2d788035f83137d1baae2f8f"/>
    <w:p>
      <w:pPr>
        <w:pStyle w:val="Heading2"/>
      </w:pPr>
      <w:r>
        <w:t xml:space="preserve">Value Proposition: Why Toronto for Mechanical Engineers?</w:t>
      </w:r>
    </w:p>
    <w:p>
      <w:pPr>
        <w:pStyle w:val="FirstParagraph"/>
      </w:pPr>
      <w:r>
        <w:t xml:space="preserve">We position Canada Toronto as the ideal professional home for Mechanical Engineers through three pillars:</w:t>
      </w:r>
    </w:p>
    <w:p>
      <w:pPr>
        <w:numPr>
          <w:ilvl w:val="0"/>
          <w:numId w:val="1003"/>
        </w:numPr>
        <w:pStyle w:val="Compact"/>
      </w:pPr>
      <w:r>
        <w:rPr>
          <w:bCs/>
          <w:b/>
        </w:rPr>
        <w:t xml:space="preserve">Professional Acceleration:</w:t>
      </w:r>
      <w:r>
        <w:t xml:space="preserve"> </w:t>
      </w:r>
      <w:r>
        <w:t xml:space="preserve">Direct access to 1,800+ engineering firms (Magna International, Siemens Canada, Buro Happold) offering rapid career progression through complex projects like Ontario's $13B Transit Expansion.</w:t>
      </w:r>
    </w:p>
    <w:p>
      <w:pPr>
        <w:numPr>
          <w:ilvl w:val="0"/>
          <w:numId w:val="1003"/>
        </w:numPr>
        <w:pStyle w:val="Compact"/>
      </w:pPr>
      <w:r>
        <w:rPr>
          <w:bCs/>
          <w:b/>
        </w:rPr>
        <w:t xml:space="preserve">Urban Innovation Ecosystem:</w:t>
      </w:r>
      <w:r>
        <w:t xml:space="preserve"> </w:t>
      </w:r>
      <w:r>
        <w:t xml:space="preserve">Proximity to MaRS Discovery District (Canada's largest innovation hub), 65+ engineering R&amp;D centers, and the University of Toronto's Engineering Science program driving cross-industry collaboration.</w:t>
      </w:r>
    </w:p>
    <w:p>
      <w:pPr>
        <w:numPr>
          <w:ilvl w:val="0"/>
          <w:numId w:val="1003"/>
        </w:numPr>
        <w:pStyle w:val="Compact"/>
      </w:pPr>
      <w:r>
        <w:rPr>
          <w:bCs/>
          <w:b/>
        </w:rPr>
        <w:t xml:space="preserve">Lifestyle Integration:</w:t>
      </w:r>
      <w:r>
        <w:t xml:space="preserve"> </w:t>
      </w:r>
      <w:r>
        <w:t xml:space="preserve">Unmatched cultural diversity (170+ nationalities in Toronto), world-class healthcare access, and a thriving professional community with 300+ engineering networking events annually (OSPE, ASME Toronto).</w:t>
      </w:r>
    </w:p>
    <w:bookmarkEnd w:id="23"/>
    <w:bookmarkStart w:id="27" w:name="marketing-strategy-tactics"/>
    <w:p>
      <w:pPr>
        <w:pStyle w:val="Heading2"/>
      </w:pPr>
      <w:r>
        <w:t xml:space="preserve">Marketing Strategy &amp; Tactics</w:t>
      </w:r>
    </w:p>
    <w:p>
      <w:pPr>
        <w:pStyle w:val="FirstParagraph"/>
      </w:pPr>
      <w:r>
        <w:t xml:space="preserve">Our integrated approach combines digital precision with strategic employer partnerships:</w:t>
      </w:r>
    </w:p>
    <w:bookmarkStart w:id="24" w:name="digital-talent-acquisition-engine"/>
    <w:p>
      <w:pPr>
        <w:pStyle w:val="Heading3"/>
      </w:pPr>
      <w:r>
        <w:t xml:space="preserve">Digital Talent Acquisition Engine</w:t>
      </w:r>
    </w:p>
    <w:p>
      <w:pPr>
        <w:numPr>
          <w:ilvl w:val="0"/>
          <w:numId w:val="1004"/>
        </w:numPr>
        <w:pStyle w:val="Compact"/>
      </w:pPr>
      <w:r>
        <w:rPr>
          <w:bCs/>
          <w:b/>
        </w:rPr>
        <w:t xml:space="preserve">SEO-Optimized Career Hub:</w:t>
      </w:r>
      <w:r>
        <w:t xml:space="preserve"> </w:t>
      </w:r>
      <w:r>
        <w:t xml:space="preserve">Development of a dedicated Toronto Mechanical Engineering Portal featuring:</w:t>
      </w:r>
    </w:p>
    <w:p>
      <w:pPr>
        <w:numPr>
          <w:ilvl w:val="1"/>
          <w:numId w:val="1005"/>
        </w:numPr>
        <w:pStyle w:val="Compact"/>
      </w:pPr>
      <w:r>
        <w:t xml:space="preserve">Toronto-specific job maps highlighting high-demand roles (HVAC Design, Automotive Powertrain)</w:t>
      </w:r>
    </w:p>
    <w:p>
      <w:pPr>
        <w:numPr>
          <w:ilvl w:val="1"/>
          <w:numId w:val="1005"/>
        </w:numPr>
        <w:pStyle w:val="Compact"/>
      </w:pPr>
      <w:r>
        <w:t xml:space="preserve">OPEQ licensing pathway visualizer for international engineers</w:t>
      </w:r>
    </w:p>
    <w:p>
      <w:pPr>
        <w:numPr>
          <w:ilvl w:val="1"/>
          <w:numId w:val="1005"/>
        </w:numPr>
        <w:pStyle w:val="Compact"/>
      </w:pPr>
      <w:r>
        <w:t xml:space="preserve">Real-time salary benchmarks ($85k-$125k range) tied to Toronto's cost of living</w:t>
      </w:r>
    </w:p>
    <w:p>
      <w:pPr>
        <w:numPr>
          <w:ilvl w:val="0"/>
          <w:numId w:val="1004"/>
        </w:numPr>
        <w:pStyle w:val="Compact"/>
      </w:pPr>
      <w:r>
        <w:rPr>
          <w:bCs/>
          <w:b/>
        </w:rPr>
        <w:t xml:space="preserve">Geo-Targeted Social Campaigns:</w:t>
      </w:r>
      <w:r>
        <w:t xml:space="preserve"> </w:t>
      </w:r>
      <w:r>
        <w:t xml:space="preserve">LinkedIn and Instagram campaigns using Toronto-specific triggers ("Build the city that never sleeps" campaign featuring engineers at Union Station expansion) targeting engineering alumni networks in 12 key countries.</w:t>
      </w:r>
    </w:p>
    <w:bookmarkEnd w:id="24"/>
    <w:bookmarkStart w:id="25" w:name="strategic-employer-partnerships"/>
    <w:p>
      <w:pPr>
        <w:pStyle w:val="Heading3"/>
      </w:pPr>
      <w:r>
        <w:t xml:space="preserve">Strategic Employer Partnerships</w:t>
      </w:r>
    </w:p>
    <w:p>
      <w:pPr>
        <w:pStyle w:val="FirstParagraph"/>
      </w:pPr>
      <w:r>
        <w:t xml:space="preserve">Co-creating value with Toronto's top engineering employers through:</w:t>
      </w:r>
    </w:p>
    <w:p>
      <w:pPr>
        <w:numPr>
          <w:ilvl w:val="0"/>
          <w:numId w:val="1006"/>
        </w:numPr>
        <w:pStyle w:val="Compact"/>
      </w:pPr>
      <w:r>
        <w:rPr>
          <w:bCs/>
          <w:b/>
        </w:rPr>
        <w:t xml:space="preserve">Toronto Engineering Talent Alliance:</w:t>
      </w:r>
      <w:r>
        <w:t xml:space="preserve"> </w:t>
      </w:r>
      <w:r>
        <w:t xml:space="preserve">A coalition of 50+ firms (including Bombardier, SNC-Lavalin) sharing recruitment data and jointly funding "Toronto Engineers" scholarships at local universities.</w:t>
      </w:r>
    </w:p>
    <w:p>
      <w:pPr>
        <w:numPr>
          <w:ilvl w:val="0"/>
          <w:numId w:val="1006"/>
        </w:numPr>
        <w:pStyle w:val="Compact"/>
      </w:pPr>
      <w:r>
        <w:rPr>
          <w:bCs/>
          <w:b/>
        </w:rPr>
        <w:t xml:space="preserve">Immigration Pathway Program:</w:t>
      </w:r>
      <w:r>
        <w:t xml:space="preserve"> </w:t>
      </w:r>
      <w:r>
        <w:t xml:space="preserve">Streamlined OPEQ licensing support for international Mechanical Engineers through employer-sponsored visa referrals (reducing processing time by 40%).</w:t>
      </w:r>
    </w:p>
    <w:bookmarkEnd w:id="25"/>
    <w:bookmarkStart w:id="26" w:name="talent-experience-enhancement"/>
    <w:p>
      <w:pPr>
        <w:pStyle w:val="Heading3"/>
      </w:pPr>
      <w:r>
        <w:t xml:space="preserve">Talent Experience Enhancement</w:t>
      </w:r>
    </w:p>
    <w:p>
      <w:pPr>
        <w:pStyle w:val="FirstParagraph"/>
      </w:pPr>
      <w:r>
        <w:t xml:space="preserve">Beyond recruitment, we focus on retention through Toronto-centric engagement:</w:t>
      </w:r>
    </w:p>
    <w:p>
      <w:pPr>
        <w:numPr>
          <w:ilvl w:val="0"/>
          <w:numId w:val="1007"/>
        </w:numPr>
        <w:pStyle w:val="Compact"/>
      </w:pPr>
      <w:r>
        <w:rPr>
          <w:bCs/>
          <w:b/>
        </w:rPr>
        <w:t xml:space="preserve">Urban Engineering Ambassador Program:</w:t>
      </w:r>
      <w:r>
        <w:t xml:space="preserve"> </w:t>
      </w:r>
      <w:r>
        <w:t xml:space="preserve">Matching new Mechanical Engineers with Toronto-based mentors for cultural and professional integration (including subsidized transit passes).</w:t>
      </w:r>
    </w:p>
    <w:p>
      <w:pPr>
        <w:numPr>
          <w:ilvl w:val="0"/>
          <w:numId w:val="1007"/>
        </w:numPr>
        <w:pStyle w:val="Compact"/>
      </w:pPr>
      <w:r>
        <w:rPr>
          <w:bCs/>
          <w:b/>
        </w:rPr>
        <w:t xml:space="preserve">Toronto Innovation Immersion Weekends:</w:t>
      </w:r>
      <w:r>
        <w:t xml:space="preserve"> </w:t>
      </w:r>
      <w:r>
        <w:t xml:space="preserve">Quarterly industry tours of active projects (e.g., Ontario Line construction, Brookfield's solar farms) exclusively for certified Toronto Mechanical Engineers.</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Talent Intelligence Launch</w:t>
            </w:r>
          </w:p>
        </w:tc>
        <w:tc>
          <w:tcPr/>
          <w:p>
            <w:pPr>
              <w:pStyle w:val="Compact"/>
              <w:jc w:val="left"/>
            </w:pPr>
            <w:r>
              <w:t xml:space="preserve">Q1 2024</w:t>
            </w:r>
          </w:p>
        </w:tc>
        <w:tc>
          <w:tcPr/>
          <w:p>
            <w:pPr>
              <w:pStyle w:val="Compact"/>
              <w:jc w:val="left"/>
            </w:pPr>
            <w:r>
              <w:t xml:space="preserve">Toronto Mechanical Engineering Heat Map; OPEQ Pathway Toolkit</w:t>
            </w:r>
          </w:p>
        </w:tc>
      </w:tr>
      <w:tr>
        <w:tc>
          <w:tcPr/>
          <w:p>
            <w:pPr>
              <w:pStyle w:val="Compact"/>
              <w:jc w:val="left"/>
            </w:pPr>
            <w:r>
              <w:t xml:space="preserve">Employer Coalition Activation</w:t>
            </w:r>
          </w:p>
        </w:tc>
        <w:tc>
          <w:tcPr/>
          <w:p>
            <w:pPr>
              <w:pStyle w:val="Compact"/>
              <w:jc w:val="left"/>
            </w:pPr>
            <w:r>
              <w:t xml:space="preserve">Q2 2024</w:t>
            </w:r>
          </w:p>
        </w:tc>
        <w:tc>
          <w:tcPr/>
          <w:p>
            <w:pPr>
              <w:pStyle w:val="Compact"/>
              <w:jc w:val="left"/>
            </w:pPr>
            <w:r>
              <w:t xml:space="preserve">Toronto Engineers Talent Alliance Membership Drive (Target: 35 employers)</w:t>
            </w:r>
          </w:p>
        </w:tc>
      </w:tr>
      <w:tr>
        <w:tc>
          <w:tcPr/>
          <w:p>
            <w:pPr>
              <w:pStyle w:val="Compact"/>
              <w:jc w:val="left"/>
            </w:pPr>
            <w:r>
              <w:t xml:space="preserve">Digital Campaign Rollout</w:t>
            </w:r>
          </w:p>
        </w:tc>
        <w:tc>
          <w:tcPr/>
          <w:p>
            <w:pPr>
              <w:pStyle w:val="Compact"/>
              <w:jc w:val="left"/>
            </w:pPr>
            <w:r>
              <w:t xml:space="preserve">Q3 2024</w:t>
            </w:r>
          </w:p>
        </w:tc>
        <w:tc>
          <w:tcPr/>
          <w:p>
            <w:pPr>
              <w:pStyle w:val="Compact"/>
              <w:jc w:val="left"/>
            </w:pPr>
            <w:r>
              <w:t xml:space="preserve">Geo-targeted social campaigns; Career Portal Live Launch</w:t>
            </w:r>
          </w:p>
        </w:tc>
      </w:tr>
      <w:tr>
        <w:tc>
          <w:tcPr/>
          <w:p>
            <w:pPr>
              <w:pStyle w:val="Compact"/>
              <w:jc w:val="left"/>
            </w:pPr>
            <w:r>
              <w:t xml:space="preserve">Talent Experience Program Implementation</w:t>
            </w:r>
          </w:p>
        </w:tc>
        <w:tc>
          <w:tcPr/>
          <w:p>
            <w:pPr>
              <w:pStyle w:val="Compact"/>
              <w:jc w:val="left"/>
            </w:pPr>
            <w:r>
              <w:t xml:space="preserve">Q4 2024</w:t>
            </w:r>
          </w:p>
        </w:tc>
        <w:tc>
          <w:tcPr/>
          <w:p>
            <w:pPr>
              <w:pStyle w:val="Compact"/>
              <w:jc w:val="left"/>
            </w:pPr>
            <w:r>
              <w:t xml:space="preserve">First Urban Engineering Ambassador Cohort; Toronto Innovation Weekend #1</w:t>
            </w:r>
          </w:p>
        </w:tc>
      </w:tr>
    </w:tbl>
    <w:bookmarkEnd w:id="28"/>
    <w:bookmarkStart w:id="29" w:name="metrics-for-success"/>
    <w:p>
      <w:pPr>
        <w:pStyle w:val="Heading2"/>
      </w:pPr>
      <w:r>
        <w:t xml:space="preserve">Metrics for Success</w:t>
      </w:r>
    </w:p>
    <w:p>
      <w:pPr>
        <w:pStyle w:val="FirstParagraph"/>
      </w:pPr>
      <w:r>
        <w:t xml:space="preserve">We measure success through three KPIs directly tied to the Canada Toronto Mechanical Engineer market:</w:t>
      </w:r>
    </w:p>
    <w:p>
      <w:pPr>
        <w:numPr>
          <w:ilvl w:val="0"/>
          <w:numId w:val="1008"/>
        </w:numPr>
        <w:pStyle w:val="Compact"/>
      </w:pPr>
      <w:r>
        <w:rPr>
          <w:bCs/>
          <w:b/>
        </w:rPr>
        <w:t xml:space="preserve">Talent Acquisition Rate:</w:t>
      </w:r>
      <w:r>
        <w:t xml:space="preserve"> </w:t>
      </w:r>
      <w:r>
        <w:t xml:space="preserve">45% increase in qualified Mechanical Engineering applications from international candidates targeting Toronto (vs. 2023 baseline)</w:t>
      </w:r>
    </w:p>
    <w:p>
      <w:pPr>
        <w:numPr>
          <w:ilvl w:val="0"/>
          <w:numId w:val="1008"/>
        </w:numPr>
        <w:pStyle w:val="Compact"/>
      </w:pPr>
      <w:r>
        <w:rPr>
          <w:bCs/>
          <w:b/>
        </w:rPr>
        <w:t xml:space="preserve">Retention Indicator:</w:t>
      </w:r>
      <w:r>
        <w:t xml:space="preserve"> </w:t>
      </w:r>
      <w:r>
        <w:t xml:space="preserve">90%+ one-year retention rate for new Mechanical Engineers in Toronto companies (exceeding national average of 82%)</w:t>
      </w:r>
    </w:p>
    <w:p>
      <w:pPr>
        <w:numPr>
          <w:ilvl w:val="0"/>
          <w:numId w:val="1008"/>
        </w:numPr>
        <w:pStyle w:val="Compact"/>
      </w:pPr>
      <w:r>
        <w:rPr>
          <w:bCs/>
          <w:b/>
        </w:rPr>
        <w:t xml:space="preserve">Economic Impact:</w:t>
      </w:r>
      <w:r>
        <w:t xml:space="preserve"> </w:t>
      </w:r>
      <w:r>
        <w:t xml:space="preserve">$15M+ added annual salary value captured within the Toronto engineering workforce by year-end 2024</w:t>
      </w:r>
    </w:p>
    <w:bookmarkEnd w:id="29"/>
    <w:bookmarkStart w:id="30" w:name="Xc38ea66ae0225a99624bff2241be2a320abaaef"/>
    <w:p>
      <w:pPr>
        <w:pStyle w:val="Heading2"/>
      </w:pPr>
      <w:r>
        <w:t xml:space="preserve">Conclusion: Building Toronto's Engineering Future</w:t>
      </w:r>
    </w:p>
    <w:p>
      <w:pPr>
        <w:pStyle w:val="FirstParagraph"/>
      </w:pPr>
      <w:r>
        <w:t xml:space="preserve">This Marketing Plan transcends conventional recruitment—it establishes Canada Toronto as the strategic epicenter for Mechanical Engineering excellence. By strategically positioning our city through data-driven talent acquisition, employer collaboration, and immersive career experiences, we create a self-sustaining ecosystem where Mechanical Engineers thrive professionally while actively shaping Toronto's infrastructure, economy and global engineering reputation. The plan delivers immediate value to employers seeking talent while building long-term competitive advantage for Canada's most dynamic metropolitan region.</w:t>
      </w:r>
    </w:p>
    <w:p>
      <w:pPr>
        <w:pStyle w:val="BodyText"/>
      </w:pPr>
      <w:r>
        <w:t xml:space="preserve">As the City of Toronto continues its transformation into a smart-city leader, Mechanical Engineers aren't just employees—they are architects of our collective future. This Marketing Plan ensures they choose Canada Toronto as their professional home.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Mechanical Engineers to Canada Toronto</dc:title>
  <dc:creator/>
  <dc:language>en</dc:language>
  <cp:keywords/>
  <dcterms:created xsi:type="dcterms:W3CDTF">2026-07-20T01:56:11Z</dcterms:created>
  <dcterms:modified xsi:type="dcterms:W3CDTF">2026-07-20T01:56:11Z</dcterms:modified>
</cp:coreProperties>
</file>

<file path=docProps/custom.xml><?xml version="1.0" encoding="utf-8"?>
<Properties xmlns="http://schemas.openxmlformats.org/officeDocument/2006/custom-properties" xmlns:vt="http://schemas.openxmlformats.org/officeDocument/2006/docPropsVTypes"/>
</file>