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w:t>
      </w:r>
      <w:r>
        <w:t xml:space="preserve"> </w:t>
      </w:r>
      <w:r>
        <w:t xml:space="preserve">Recruitment</w:t>
      </w:r>
      <w:r>
        <w:t xml:space="preserve"> </w:t>
      </w:r>
      <w:r>
        <w:t xml:space="preserve">in</w:t>
      </w:r>
      <w:r>
        <w:t xml:space="preserve"> </w:t>
      </w:r>
      <w:r>
        <w:t xml:space="preserve">India</w:t>
      </w:r>
      <w:r>
        <w:t xml:space="preserve"> </w:t>
      </w:r>
      <w:r>
        <w:t xml:space="preserve">New</w:t>
      </w:r>
      <w:r>
        <w:t xml:space="preserve"> </w:t>
      </w:r>
      <w:r>
        <w:t xml:space="preserve">Delhi</w:t>
      </w:r>
    </w:p>
    <w:bookmarkStart w:id="33" w:name="X5a83ee23eb047870aa88ba81754014206b24ce3"/>
    <w:p>
      <w:pPr>
        <w:pStyle w:val="Heading1"/>
      </w:pPr>
      <w:r>
        <w:t xml:space="preserve">Comprehensive Marketing Plan for Recruiting Top-Tier Mechanical Engineers in India New Delhi</w:t>
      </w:r>
    </w:p>
    <w:p>
      <w:pPr>
        <w:pStyle w:val="FirstParagraph"/>
      </w:pPr>
      <w:r>
        <w:t xml:space="preserve">This document outlines a strategic Marketing Plan specifically designed to attract and place exceptional Mechanical Engineer talent within the rapidly evolving industrial ecosystem of India New Delhi. As the capital city drives national manufacturing, infrastructure development, and technological innovation, our Marketing Plan targets organizations requiring specialized Mechanical Engineer expertise to fuel growth in sectors including automotive, renewable energy, construction, HVAC systems, and aerospace. This plan integrates hyper-local market insights with global recruitment best practices to establish a dominant position in New Delhi's engineering talent landscape.</w:t>
      </w:r>
    </w:p>
    <w:bookmarkStart w:id="20" w:name="X5308c9fd052b2eec5104649323b76dd05e79962"/>
    <w:p>
      <w:pPr>
        <w:pStyle w:val="Heading2"/>
      </w:pPr>
      <w:r>
        <w:t xml:space="preserve">Market Analysis: The Strategic Imperative for Mechanical Engineers in New Delhi</w:t>
      </w:r>
    </w:p>
    <w:p>
      <w:pPr>
        <w:pStyle w:val="FirstParagraph"/>
      </w:pPr>
      <w:r>
        <w:t xml:space="preserve">India New Delhi presents an unparalleled opportunity for Mechanical Engineer recruitment due to its concentration of Fortune 500 manufacturing hubs, government infrastructure projects (like the National Infrastructure Pipeline), and emerging smart city initiatives. According to NASSCOM, the mechanical engineering sector in India is projected to grow at 12.7% annually through 2027, with New Delhi accounting for over 35% of all high-value engineering roles. Key market drivers include:</w:t>
      </w:r>
    </w:p>
    <w:p>
      <w:pPr>
        <w:numPr>
          <w:ilvl w:val="0"/>
          <w:numId w:val="1001"/>
        </w:numPr>
        <w:pStyle w:val="Compact"/>
      </w:pPr>
      <w:r>
        <w:t xml:space="preserve">The "Make in India" initiative demanding skilled Mechanical Engineer professionals for domestic manufacturing</w:t>
      </w:r>
    </w:p>
    <w:p>
      <w:pPr>
        <w:numPr>
          <w:ilvl w:val="0"/>
          <w:numId w:val="1001"/>
        </w:numPr>
        <w:pStyle w:val="Compact"/>
      </w:pPr>
      <w:r>
        <w:t xml:space="preserve">Delhi's ambitious metro expansion and infrastructure projects requiring mechanical system expertise</w:t>
      </w:r>
    </w:p>
    <w:p>
      <w:pPr>
        <w:numPr>
          <w:ilvl w:val="0"/>
          <w:numId w:val="1001"/>
        </w:numPr>
        <w:pStyle w:val="Compact"/>
      </w:pPr>
      <w:r>
        <w:t xml:space="preserve">Rising demand for renewable energy solutions (solar/wind) necessitating specialized Mechanical Engineer talent</w:t>
      </w:r>
    </w:p>
    <w:p>
      <w:pPr>
        <w:numPr>
          <w:ilvl w:val="0"/>
          <w:numId w:val="1001"/>
        </w:numPr>
        <w:pStyle w:val="Compact"/>
      </w:pPr>
      <w:r>
        <w:t xml:space="preserve">Global automakers establishing R&amp;D centers in New Delhi seeking mechanical design specialists</w:t>
      </w:r>
    </w:p>
    <w:p>
      <w:pPr>
        <w:pStyle w:val="FirstParagraph"/>
      </w:pPr>
      <w:r>
        <w:t xml:space="preserve">This context makes our Marketing Plan critically important for connecting top-tier Mechanical Engineer candidates with leading organizations across India New Delhi.</w:t>
      </w:r>
    </w:p>
    <w:bookmarkEnd w:id="20"/>
    <w:bookmarkStart w:id="23" w:name="target-audience-segmentation"/>
    <w:p>
      <w:pPr>
        <w:pStyle w:val="Heading2"/>
      </w:pPr>
      <w:r>
        <w:t xml:space="preserve">Target Audience Segmentation</w:t>
      </w:r>
    </w:p>
    <w:p>
      <w:pPr>
        <w:pStyle w:val="FirstParagraph"/>
      </w:pPr>
      <w:r>
        <w:t xml:space="preserve">Our Marketing Plan focuses on two primary audiences in India New Delhi:</w:t>
      </w:r>
    </w:p>
    <w:bookmarkStart w:id="21" w:name="corporate-clients-demand-side"/>
    <w:p>
      <w:pPr>
        <w:pStyle w:val="Heading3"/>
      </w:pPr>
      <w:r>
        <w:t xml:space="preserve">1. Corporate Clients (Demand Side)</w:t>
      </w:r>
    </w:p>
    <w:p>
      <w:pPr>
        <w:numPr>
          <w:ilvl w:val="0"/>
          <w:numId w:val="1002"/>
        </w:numPr>
        <w:pStyle w:val="Compact"/>
      </w:pPr>
      <w:r>
        <w:rPr>
          <w:bCs/>
          <w:b/>
        </w:rPr>
        <w:t xml:space="preserve">Manufacturing Giants:</w:t>
      </w:r>
      <w:r>
        <w:t xml:space="preserve"> </w:t>
      </w:r>
      <w:r>
        <w:t xml:space="preserve">Maruti Suzuki, Tata Motors, and Hyundai R&amp;D centers in Gurgaon/Delhi</w:t>
      </w:r>
    </w:p>
    <w:p>
      <w:pPr>
        <w:numPr>
          <w:ilvl w:val="0"/>
          <w:numId w:val="1002"/>
        </w:numPr>
        <w:pStyle w:val="Compact"/>
      </w:pPr>
      <w:r>
        <w:rPr>
          <w:bCs/>
          <w:b/>
        </w:rPr>
        <w:t xml:space="preserve">Infrastructure Developers:</w:t>
      </w:r>
      <w:r>
        <w:t xml:space="preserve"> </w:t>
      </w:r>
      <w:r>
        <w:t xml:space="preserve">L&amp;T, Reliance Infrastructure, and Delhi Metro Rail Corporation (DMRC)</w:t>
      </w:r>
    </w:p>
    <w:p>
      <w:pPr>
        <w:numPr>
          <w:ilvl w:val="0"/>
          <w:numId w:val="1002"/>
        </w:numPr>
        <w:pStyle w:val="Compact"/>
      </w:pPr>
      <w:r>
        <w:rPr>
          <w:bCs/>
          <w:b/>
        </w:rPr>
        <w:t xml:space="preserve">Renewable Energy Firms:</w:t>
      </w:r>
      <w:r>
        <w:t xml:space="preserve"> </w:t>
      </w:r>
      <w:r>
        <w:t xml:space="preserve">Waaree Renewables, Vikram Solar with operations in NCR</w:t>
      </w:r>
    </w:p>
    <w:p>
      <w:pPr>
        <w:numPr>
          <w:ilvl w:val="0"/>
          <w:numId w:val="1002"/>
        </w:numPr>
        <w:pStyle w:val="Compact"/>
      </w:pPr>
      <w:r>
        <w:rPr>
          <w:bCs/>
          <w:b/>
        </w:rPr>
        <w:t xml:space="preserve">Government Projects:</w:t>
      </w:r>
      <w:r>
        <w:t xml:space="preserve"> </w:t>
      </w:r>
      <w:r>
        <w:t xml:space="preserve">Ministry of Heavy Industries and Public Sector Undertakings (PSUs)</w:t>
      </w:r>
    </w:p>
    <w:bookmarkEnd w:id="21"/>
    <w:bookmarkStart w:id="22" w:name="mechanical-engineer-talent-supply-side"/>
    <w:p>
      <w:pPr>
        <w:pStyle w:val="Heading3"/>
      </w:pPr>
      <w:r>
        <w:t xml:space="preserve">2. Mechanical Engineer Talent (Supply Side)</w:t>
      </w:r>
    </w:p>
    <w:p>
      <w:pPr>
        <w:numPr>
          <w:ilvl w:val="0"/>
          <w:numId w:val="1003"/>
        </w:numPr>
        <w:pStyle w:val="Compact"/>
      </w:pPr>
      <w:r>
        <w:rPr>
          <w:bCs/>
          <w:b/>
        </w:rPr>
        <w:t xml:space="preserve">Mid-Career Professionals:</w:t>
      </w:r>
      <w:r>
        <w:t xml:space="preserve"> </w:t>
      </w:r>
      <w:r>
        <w:t xml:space="preserve">5-10 years experience from top institutes (IITs, NITs) in Delhi</w:t>
      </w:r>
    </w:p>
    <w:p>
      <w:pPr>
        <w:numPr>
          <w:ilvl w:val="0"/>
          <w:numId w:val="1003"/>
        </w:numPr>
        <w:pStyle w:val="Compact"/>
      </w:pPr>
      <w:r>
        <w:rPr>
          <w:bCs/>
          <w:b/>
        </w:rPr>
        <w:t xml:space="preserve">Sustainability Specialists:</w:t>
      </w:r>
      <w:r>
        <w:t xml:space="preserve"> </w:t>
      </w:r>
      <w:r>
        <w:t xml:space="preserve">Engineers with expertise in green HVAC or renewable energy systems</w:t>
      </w:r>
    </w:p>
    <w:p>
      <w:pPr>
        <w:numPr>
          <w:ilvl w:val="0"/>
          <w:numId w:val="1003"/>
        </w:numPr>
        <w:pStyle w:val="Compact"/>
      </w:pPr>
      <w:r>
        <w:rPr>
          <w:bCs/>
          <w:b/>
        </w:rPr>
        <w:t xml:space="preserve">Digital Mechanical Engineers:</w:t>
      </w:r>
      <w:r>
        <w:t xml:space="preserve"> </w:t>
      </w:r>
      <w:r>
        <w:t xml:space="preserve">Candidates skilled in CAD/CAM, simulation software (ANSYS), and IoT integration</w:t>
      </w:r>
    </w:p>
    <w:bookmarkEnd w:id="22"/>
    <w:bookmarkEnd w:id="23"/>
    <w:bookmarkStart w:id="24" w:name="X5c15a02bd4949336d3e5fb4d963d41365cac9ab"/>
    <w:p>
      <w:pPr>
        <w:pStyle w:val="Heading2"/>
      </w:pPr>
      <w:r>
        <w:t xml:space="preserve">Marketing Objectives for India New Delhi Market</w:t>
      </w:r>
    </w:p>
    <w:p>
      <w:pPr>
        <w:pStyle w:val="FirstParagraph"/>
      </w:pPr>
      <w:r>
        <w:t xml:space="preserve">Our Marketing Plan establishes measurable goals specifically tailored for New Delhi's competitive talent market:</w:t>
      </w:r>
    </w:p>
    <w:p>
      <w:pPr>
        <w:numPr>
          <w:ilvl w:val="0"/>
          <w:numId w:val="1004"/>
        </w:numPr>
        <w:pStyle w:val="Compact"/>
      </w:pPr>
      <w:r>
        <w:rPr>
          <w:bCs/>
          <w:b/>
        </w:rPr>
        <w:t xml:space="preserve">Recruitment Success Rate:</w:t>
      </w:r>
      <w:r>
        <w:t xml:space="preserve"> </w:t>
      </w:r>
      <w:r>
        <w:t xml:space="preserve">Secure 95% placement rate of shortlisted Mechanical Engineer candidates within 60 days (vs industry average of 70%)</w:t>
      </w:r>
    </w:p>
    <w:p>
      <w:pPr>
        <w:numPr>
          <w:ilvl w:val="0"/>
          <w:numId w:val="1004"/>
        </w:numPr>
        <w:pStyle w:val="Compact"/>
      </w:pPr>
      <w:r>
        <w:rPr>
          <w:bCs/>
          <w:b/>
        </w:rPr>
        <w:t xml:space="preserve">Market Penetration:</w:t>
      </w:r>
      <w:r>
        <w:t xml:space="preserve"> </w:t>
      </w:r>
      <w:r>
        <w:t xml:space="preserve">Acquire 40 new corporate clients in Delhi-NCR within the first year, targeting key sectors including defense and EV manufacturing</w:t>
      </w:r>
    </w:p>
    <w:p>
      <w:pPr>
        <w:numPr>
          <w:ilvl w:val="0"/>
          <w:numId w:val="1004"/>
        </w:numPr>
        <w:pStyle w:val="Compact"/>
      </w:pPr>
      <w:r>
        <w:rPr>
          <w:bCs/>
          <w:b/>
        </w:rPr>
        <w:t xml:space="preserve">Talent Pipeline Development:</w:t>
      </w:r>
      <w:r>
        <w:t xml:space="preserve"> </w:t>
      </w:r>
      <w:r>
        <w:t xml:space="preserve">Build a database of 15,000+ qualified Mechanical Engineer profiles across India New Delhi by Q3 2025</w:t>
      </w:r>
    </w:p>
    <w:p>
      <w:pPr>
        <w:numPr>
          <w:ilvl w:val="0"/>
          <w:numId w:val="1004"/>
        </w:numPr>
        <w:pStyle w:val="Compact"/>
      </w:pPr>
      <w:r>
        <w:rPr>
          <w:bCs/>
          <w:b/>
        </w:rPr>
        <w:t xml:space="preserve">Brand Recognition:</w:t>
      </w:r>
      <w:r>
        <w:t xml:space="preserve"> </w:t>
      </w:r>
      <w:r>
        <w:t xml:space="preserve">Achieve 85% brand recall among engineering firms in New Delhi for "specialized Mechanical Engineer recruitment"</w:t>
      </w:r>
    </w:p>
    <w:bookmarkEnd w:id="24"/>
    <w:bookmarkStart w:id="28" w:name="X988efe083b247c2f82a90129d86b0ea648b06c0"/>
    <w:p>
      <w:pPr>
        <w:pStyle w:val="Heading2"/>
      </w:pPr>
      <w:r>
        <w:t xml:space="preserve">Strategic Marketing Tactics: India New Delhi Focus</w:t>
      </w:r>
    </w:p>
    <w:bookmarkStart w:id="25" w:name="hyper-local-digital-presence"/>
    <w:p>
      <w:pPr>
        <w:pStyle w:val="Heading3"/>
      </w:pPr>
      <w:r>
        <w:t xml:space="preserve">1. Hyper-Local Digital Presence</w:t>
      </w:r>
    </w:p>
    <w:p>
      <w:pPr>
        <w:pStyle w:val="FirstParagraph"/>
      </w:pPr>
      <w:r>
        <w:t xml:space="preserve">Develop a dedicated platform with New Delhi-centric content:</w:t>
      </w:r>
    </w:p>
    <w:p>
      <w:pPr>
        <w:numPr>
          <w:ilvl w:val="0"/>
          <w:numId w:val="1005"/>
        </w:numPr>
        <w:pStyle w:val="Compact"/>
      </w:pPr>
      <w:r>
        <w:t xml:space="preserve">Create "Delhi Mechanical Engineering Hub" microsite highlighting local case studies (e.g., "How we placed 50+ Mechanical Engineers for DMRC's Phase IV projects")</w:t>
      </w:r>
    </w:p>
    <w:p>
      <w:pPr>
        <w:numPr>
          <w:ilvl w:val="0"/>
          <w:numId w:val="1005"/>
        </w:numPr>
        <w:pStyle w:val="Compact"/>
      </w:pPr>
      <w:r>
        <w:t xml:space="preserve">Run Google Ads targeting keywords like "Mechanical Engineer recruitment Delhi", "Hiring mechanical engineer India New Delhi"</w:t>
      </w:r>
    </w:p>
    <w:p>
      <w:pPr>
        <w:numPr>
          <w:ilvl w:val="0"/>
          <w:numId w:val="1005"/>
        </w:numPr>
        <w:pStyle w:val="Compact"/>
      </w:pPr>
      <w:r>
        <w:t xml:space="preserve">Partner with NIT Delhi, IITs and IIIT-Delhi for campus engagement programs focused on emerging mechanical roles</w:t>
      </w:r>
    </w:p>
    <w:bookmarkEnd w:id="25"/>
    <w:bookmarkStart w:id="26" w:name="industry-specific-thought-leadership"/>
    <w:p>
      <w:pPr>
        <w:pStyle w:val="Heading3"/>
      </w:pPr>
      <w:r>
        <w:t xml:space="preserve">2. Industry-Specific Thought Leadership</w:t>
      </w:r>
    </w:p>
    <w:p>
      <w:pPr>
        <w:pStyle w:val="FirstParagraph"/>
      </w:pPr>
      <w:r>
        <w:t xml:space="preserve">Create content addressing New Delhi's unique challenges:</w:t>
      </w:r>
    </w:p>
    <w:p>
      <w:pPr>
        <w:numPr>
          <w:ilvl w:val="0"/>
          <w:numId w:val="1006"/>
        </w:numPr>
        <w:pStyle w:val="Compact"/>
      </w:pPr>
      <w:r>
        <w:t xml:space="preserve">Publish whitepapers: "Mechanical Engineer Skills Gap Analysis for Delhi's Smart City Initiatives (2024)"</w:t>
      </w:r>
    </w:p>
    <w:p>
      <w:pPr>
        <w:numPr>
          <w:ilvl w:val="0"/>
          <w:numId w:val="1006"/>
        </w:numPr>
        <w:pStyle w:val="Compact"/>
      </w:pPr>
      <w:r>
        <w:t xml:space="preserve">Host quarterly webinars with industry leaders from Maruti Suzuki and L&amp;T on "Mechanical Engineering Trends Shaping New Delhi's Manufacturing Landscape"</w:t>
      </w:r>
    </w:p>
    <w:p>
      <w:pPr>
        <w:numPr>
          <w:ilvl w:val="0"/>
          <w:numId w:val="1006"/>
        </w:numPr>
        <w:pStyle w:val="Compact"/>
      </w:pPr>
      <w:r>
        <w:t xml:space="preserve">Co-develop certification programs with NITTTR Delhi for specialized mechanical skills demanded in India New Delhi</w:t>
      </w:r>
    </w:p>
    <w:bookmarkEnd w:id="26"/>
    <w:bookmarkStart w:id="27" w:name="community-engagement-in-india-new-delhi"/>
    <w:p>
      <w:pPr>
        <w:pStyle w:val="Heading3"/>
      </w:pPr>
      <w:r>
        <w:t xml:space="preserve">3. Community Engagement in India New Delhi</w:t>
      </w:r>
    </w:p>
    <w:p>
      <w:pPr>
        <w:pStyle w:val="FirstParagraph"/>
      </w:pPr>
      <w:r>
        <w:t xml:space="preserve">Build trust through local initiatives:</w:t>
      </w:r>
    </w:p>
    <w:p>
      <w:pPr>
        <w:numPr>
          <w:ilvl w:val="0"/>
          <w:numId w:val="1007"/>
        </w:numPr>
        <w:pStyle w:val="Compact"/>
      </w:pPr>
      <w:r>
        <w:t xml:space="preserve">Sponsor the "Delhi Mechanical Engineering Summit" at IIT Delhi, featuring panel discussions on AI integration in mechanical systems</w:t>
      </w:r>
    </w:p>
    <w:p>
      <w:pPr>
        <w:numPr>
          <w:ilvl w:val="0"/>
          <w:numId w:val="1007"/>
        </w:numPr>
        <w:pStyle w:val="Compact"/>
      </w:pPr>
      <w:r>
        <w:t xml:space="preserve">Establish mentorship programs connecting senior Mechanical Engineers with students at Delhi University colleges</w:t>
      </w:r>
    </w:p>
    <w:p>
      <w:pPr>
        <w:numPr>
          <w:ilvl w:val="0"/>
          <w:numId w:val="1007"/>
        </w:numPr>
        <w:pStyle w:val="Compact"/>
      </w:pPr>
      <w:r>
        <w:t xml:space="preserve">Partner with Noida Authority for infrastructure project talent mapping initiatives</w:t>
      </w:r>
    </w:p>
    <w:bookmarkEnd w:id="27"/>
    <w:bookmarkEnd w:id="28"/>
    <w:bookmarkStart w:id="29" w:name="X7deca527a2423e45a2eadb1436757160e96f4e2"/>
    <w:p>
      <w:pPr>
        <w:pStyle w:val="Heading2"/>
      </w:pPr>
      <w:r>
        <w:t xml:space="preserve">Budget Allocation &amp; Resource Deployment in New Delhi Context</w:t>
      </w:r>
    </w:p>
    <w:p>
      <w:pPr>
        <w:pStyle w:val="FirstParagraph"/>
      </w:pPr>
      <w:r>
        <w:t xml:space="preserve">Our Marketing Plan allocates 65% of budget to New Delhi-focused activities:</w:t>
      </w:r>
    </w:p>
    <w:p>
      <w:pPr>
        <w:pStyle w:val="BodyText"/>
      </w:pPr>
      <w:r>
        <w:t xml:space="preserve">Tactic</w:t>
      </w:r>
    </w:p>
    <w:p>
      <w:pPr>
        <w:pStyle w:val="BodyText"/>
      </w:pPr>
      <w:r>
        <w:t xml:space="preserve">Allocation (%)</w:t>
      </w:r>
    </w:p>
    <w:p>
      <w:pPr>
        <w:pStyle w:val="BodyText"/>
      </w:pPr>
      <w:r>
        <w:t xml:space="preserve">New Delhi Focus</w:t>
      </w:r>
    </w:p>
    <w:p>
      <w:pPr>
        <w:pStyle w:val="BodyText"/>
      </w:pPr>
      <w:r>
        <w:t xml:space="preserve">Digital Campaigns (Google, LinkedIn)</w:t>
      </w:r>
    </w:p>
    <w:p>
      <w:pPr>
        <w:pStyle w:val="BodyText"/>
      </w:pPr>
      <w:r>
        <w:t xml:space="preserve">30%</w:t>
      </w:r>
    </w:p>
    <w:p>
      <w:pPr>
        <w:pStyle w:val="BodyText"/>
      </w:pPr>
      <w:r>
        <w:t xml:space="preserve">Localized keywords; targeting NCR job portals like Naukri.com Delhi section</w:t>
      </w:r>
    </w:p>
    <w:p>
      <w:pPr>
        <w:pStyle w:val="BodyText"/>
      </w:pPr>
      <w:r>
        <w:t xml:space="preserve">Industry Events &amp; Sponsorships</w:t>
      </w:r>
    </w:p>
    <w:p>
      <w:pPr>
        <w:pStyle w:val="BodyText"/>
      </w:pPr>
      <w:r>
        <w:t xml:space="preserve">25%</w:t>
      </w:r>
    </w:p>
    <w:p>
      <w:pPr>
        <w:pStyle w:val="BodyText"/>
      </w:pPr>
      <w:r>
        <w:t xml:space="preserve">Sponsor DMRC recruitment drives; host events at Connaught Place venues</w:t>
      </w:r>
    </w:p>
    <w:p>
      <w:pPr>
        <w:pStyle w:val="BodyText"/>
      </w:pPr>
      <w:r>
        <w:t xml:space="preserve">Talent Acquisition Platforms</w:t>
      </w:r>
    </w:p>
    <w:p>
      <w:pPr>
        <w:pStyle w:val="BodyText"/>
      </w:pPr>
      <w:r>
        <w:t xml:space="preserve">20%</w:t>
      </w:r>
    </w:p>
    <w:p>
      <w:pPr>
        <w:pStyle w:val="BodyText"/>
      </w:pPr>
      <w:r>
        <w:t xml:space="preserve">Custom CRM for Delhi-based engineers with metro connectivity data</w:t>
      </w:r>
    </w:p>
    <w:p>
      <w:pPr>
        <w:pStyle w:val="BodyText"/>
      </w:pPr>
      <w:r>
        <w:t xml:space="preserve">Content Development</w:t>
      </w:r>
    </w:p>
    <w:p>
      <w:pPr>
        <w:pStyle w:val="BodyText"/>
      </w:pPr>
      <w:r>
        <w:t xml:space="preserve">15%</w:t>
      </w:r>
    </w:p>
    <w:p>
      <w:pPr>
        <w:pStyle w:val="BodyText"/>
      </w:pPr>
      <w:r>
        <w:t xml:space="preserve">Dedicated content on Delhi's engineering challenges (e.g., air quality solutions requiring mechanical expertise)</w:t>
      </w:r>
    </w:p>
    <w:bookmarkEnd w:id="29"/>
    <w:bookmarkStart w:id="30" w:name="Xc3cbb0f855da38a56b44455161be2ad8092ddf2"/>
    <w:p>
      <w:pPr>
        <w:pStyle w:val="Heading2"/>
      </w:pPr>
      <w:r>
        <w:t xml:space="preserve">Implementation Timeline: Phased Approach for New Delhi Market</w:t>
      </w:r>
    </w:p>
    <w:p>
      <w:pPr>
        <w:pStyle w:val="FirstParagraph"/>
      </w:pPr>
      <w:r>
        <w:t xml:space="preserve">This Marketing Plan executes in 3 strategic phases within India New Delhi:</w:t>
      </w:r>
    </w:p>
    <w:p>
      <w:pPr>
        <w:numPr>
          <w:ilvl w:val="0"/>
          <w:numId w:val="1008"/>
        </w:numPr>
        <w:pStyle w:val="Compact"/>
      </w:pPr>
      <w:r>
        <w:rPr>
          <w:bCs/>
          <w:b/>
        </w:rPr>
        <w:t xml:space="preserve">Months 1-3:</w:t>
      </w:r>
      <w:r>
        <w:t xml:space="preserve"> </w:t>
      </w:r>
      <w:r>
        <w:t xml:space="preserve">Establish local presence via campus drives at IIT-Delhi, NIT Delhi, and placement partnerships with government engineering colleges across the capital</w:t>
      </w:r>
    </w:p>
    <w:p>
      <w:pPr>
        <w:numPr>
          <w:ilvl w:val="0"/>
          <w:numId w:val="1008"/>
        </w:numPr>
        <w:pStyle w:val="Compact"/>
      </w:pPr>
      <w:r>
        <w:rPr>
          <w:bCs/>
          <w:b/>
        </w:rPr>
        <w:t xml:space="preserve">Months 4-6:</w:t>
      </w:r>
      <w:r>
        <w:t xml:space="preserve"> </w:t>
      </w:r>
      <w:r>
        <w:t xml:space="preserve">Launch "Mechanical Engineer Talent Mapping Project" for Delhi-NCR manufacturing clusters; host first summit in New Delhi</w:t>
      </w:r>
    </w:p>
    <w:p>
      <w:pPr>
        <w:numPr>
          <w:ilvl w:val="0"/>
          <w:numId w:val="1008"/>
        </w:numPr>
        <w:pStyle w:val="Compact"/>
      </w:pPr>
      <w:r>
        <w:rPr>
          <w:bCs/>
          <w:b/>
        </w:rPr>
        <w:t xml:space="preserve">Months 7-12:</w:t>
      </w:r>
      <w:r>
        <w:t xml:space="preserve"> </w:t>
      </w:r>
      <w:r>
        <w:t xml:space="preserve">Scale digital campaigns to cover all major industrial zones (Gurgaon, Faridabad, NOIDA), with metrics tracking client acquisition cost below ₹15,000 per Mechanical Engineer placement</w:t>
      </w:r>
    </w:p>
    <w:bookmarkEnd w:id="30"/>
    <w:bookmarkStart w:id="31" w:name="X50eac7cd0c6f14f6ebf905448eac253ab3b05ea"/>
    <w:p>
      <w:pPr>
        <w:pStyle w:val="Heading2"/>
      </w:pPr>
      <w:r>
        <w:t xml:space="preserve">Performance Measurement for India New Delhi Success</w:t>
      </w:r>
    </w:p>
    <w:p>
      <w:pPr>
        <w:pStyle w:val="FirstParagraph"/>
      </w:pPr>
      <w:r>
        <w:t xml:space="preserve">We implement real-time tracking specific to New Delhi's market dynamics:</w:t>
      </w:r>
    </w:p>
    <w:p>
      <w:pPr>
        <w:numPr>
          <w:ilvl w:val="0"/>
          <w:numId w:val="1009"/>
        </w:numPr>
        <w:pStyle w:val="Compact"/>
      </w:pPr>
      <w:r>
        <w:rPr>
          <w:bCs/>
          <w:b/>
        </w:rPr>
        <w:t xml:space="preserve">Key Metric:</w:t>
      </w:r>
      <w:r>
        <w:t xml:space="preserve"> </w:t>
      </w:r>
      <w:r>
        <w:t xml:space="preserve">"New Delhi Candidate Conversion Rate" (measures % of profiles from Delhi/NCR meeting client requirements)</w:t>
      </w:r>
    </w:p>
    <w:p>
      <w:pPr>
        <w:numPr>
          <w:ilvl w:val="0"/>
          <w:numId w:val="1009"/>
        </w:numPr>
        <w:pStyle w:val="Compact"/>
      </w:pPr>
      <w:r>
        <w:rPr>
          <w:bCs/>
          <w:b/>
        </w:rPr>
        <w:t xml:space="preserve">Skill Gap Analysis Reports:</w:t>
      </w:r>
      <w:r>
        <w:t xml:space="preserve"> </w:t>
      </w:r>
      <w:r>
        <w:t xml:space="preserve">Quarterly publication on critical Mechanical Engineer skill shortages in India New Delhi (e.g., "42% of firms report shortage in thermal engineering specialists")</w:t>
      </w:r>
    </w:p>
    <w:p>
      <w:pPr>
        <w:numPr>
          <w:ilvl w:val="0"/>
          <w:numId w:val="1009"/>
        </w:numPr>
        <w:pStyle w:val="Compact"/>
      </w:pPr>
      <w:r>
        <w:rPr>
          <w:bCs/>
          <w:b/>
        </w:rPr>
        <w:t xml:space="preserve">Client Satisfaction Surveys:</w:t>
      </w:r>
      <w:r>
        <w:t xml:space="preserve"> </w:t>
      </w:r>
      <w:r>
        <w:t xml:space="preserve">Specific focus on "Delhi project compatibility" (e.g., understanding metro construction timelines)</w:t>
      </w:r>
    </w:p>
    <w:bookmarkEnd w:id="31"/>
    <w:bookmarkStart w:id="32" w:name="X92cc4d50f656cb082e0af658dd7b46abdce2dd4"/>
    <w:p>
      <w:pPr>
        <w:pStyle w:val="Heading2"/>
      </w:pPr>
      <w:r>
        <w:t xml:space="preserve">Conclusion: Why This Marketing Plan is Critical for Mechanical Engineer Recruitment in India New Delhi</w:t>
      </w:r>
    </w:p>
    <w:p>
      <w:pPr>
        <w:pStyle w:val="FirstParagraph"/>
      </w:pPr>
      <w:r>
        <w:t xml:space="preserve">In the high-stakes talent market of India New Delhi, where mechanical engineering roles directly impact national infrastructure and manufacturing goals, our Marketing Plan delivers precision. Unlike generic recruitment approaches, this plan embeds itself within Delhi's industrial DNA through localized strategies that recognize the city's unique demand patterns for Mechanical Engineer expertise. By focusing on New Delhi's specific ecosystem—from government initiatives to metro expansion projects—we ensure every aspect of this Marketing Plan directly serves organizations seeking top Mechanical Engineers in India's most strategic economic hub. This isn't merely a recruitment strategy; it's a catalyst for accelerating New Delhi's engineering-driven growth, making it the definitive blueprint for Mechanical Engineer talent acquisition in the Indian capital.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 Recruitment in India New Delhi</dc:title>
  <dc:creator/>
  <dc:language>en</dc:language>
  <cp:keywords/>
  <dcterms:created xsi:type="dcterms:W3CDTF">2026-07-23T11:33:42Z</dcterms:created>
  <dcterms:modified xsi:type="dcterms:W3CDTF">2026-07-23T11:33:42Z</dcterms:modified>
</cp:coreProperties>
</file>

<file path=docProps/custom.xml><?xml version="1.0" encoding="utf-8"?>
<Properties xmlns="http://schemas.openxmlformats.org/officeDocument/2006/custom-properties" xmlns:vt="http://schemas.openxmlformats.org/officeDocument/2006/docPropsVTypes"/>
</file>