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Kazakhstan</w:t>
      </w:r>
      <w:r>
        <w:t xml:space="preserve"> </w:t>
      </w:r>
      <w:r>
        <w:t xml:space="preserve">Almaty</w:t>
      </w:r>
    </w:p>
    <w:bookmarkStart w:id="26" w:name="X6f30484b05113c3fbe04615b79ef6e2a652e301"/>
    <w:p>
      <w:pPr>
        <w:pStyle w:val="Heading1"/>
      </w:pPr>
      <w:r>
        <w:t xml:space="preserve">Strategic Marketing Plan: Attracting Top Mechanical Engineer Talent in Kazakhstan Almaty</w:t>
      </w:r>
    </w:p>
    <w:p>
      <w:pPr>
        <w:pStyle w:val="FirstParagraph"/>
      </w:pPr>
      <w:r>
        <w:t xml:space="preserve">This comprehensive Marketing Plan outlines a targeted strategy to position our engineering recruitment services as the premier solution for connecting global and local employers with qualified Mechanical Engineers in Kazakhstan Almaty. As the economic and industrial heart of Kazakhstan, Almaty presents a dynamic market where demand for specialized engineering talent is accelerating due to ongoing infrastructure development, energy sector modernization, and manufacturing growth. This plan specifically addresses the critical need for skilled Mechanical Engineers within the Almaty business ecosystem.</w:t>
      </w:r>
    </w:p>
    <w:bookmarkStart w:id="20" w:name="X5c5ef4b898240d051b65906e1c98757398991a7"/>
    <w:p>
      <w:pPr>
        <w:pStyle w:val="Heading2"/>
      </w:pPr>
      <w:r>
        <w:t xml:space="preserve">Market Analysis: The Kazakhstani Mechanical Engineering Landscape in Almaty</w:t>
      </w:r>
    </w:p>
    <w:p>
      <w:pPr>
        <w:pStyle w:val="FirstParagraph"/>
      </w:pPr>
      <w:r>
        <w:t xml:space="preserve">Kazakhstan's strategic vision for economic diversification and industrial modernization has created unprecedented demand for Mechanical Engineers. Almaty, hosting over 50% of Kazakhstan's major corporations, oil &amp; gas operations (including Tengizchevroil expansions), advanced manufacturing hubs, and critical infrastructure projects (like the new metro system), is the epicenter of this need. However, a significant talent gap persists: local universities produce approximately 1,200 mechanical engineering graduates annually in Kazakhstan, but only 45% meet industry readiness standards for complex project environments in Almaty. Simultaneously, foreign employers face challenges navigating recruitment complexities within the Kazakhstani labor market and cultural integration. This creates a clear opportunity for a specialized Marketing Plan focused on bridging this gap.</w:t>
      </w:r>
    </w:p>
    <w:bookmarkEnd w:id="20"/>
    <w:bookmarkStart w:id="21" w:name="Xf977e7451f7f80965685956ba2b193ddaa6c4d7"/>
    <w:p>
      <w:pPr>
        <w:pStyle w:val="Heading2"/>
      </w:pPr>
      <w:r>
        <w:t xml:space="preserve">Target Audience: Defining the Mechanical Engineer &amp; Employer Needs</w:t>
      </w:r>
    </w:p>
    <w:p>
      <w:pPr>
        <w:pStyle w:val="FirstParagraph"/>
      </w:pPr>
      <w:r>
        <w:rPr>
          <w:bCs/>
          <w:b/>
        </w:rPr>
        <w:t xml:space="preserve">Primary Target: Skilled Mechanical Engineers</w:t>
      </w:r>
      <w:r>
        <w:t xml:space="preserve"> </w:t>
      </w:r>
      <w:r>
        <w:t xml:space="preserve">* **Local Talent:** Graduates from Almaty-based institutions (KBTU, Kazakh National University of Technology) seeking roles in major companies. Key motivators include competitive salaries (averaging $600-$1,200 USD/month for mid-level in Almaty), career progression within Kazakhstani firms, and work-life balance.</w:t>
      </w:r>
      <w:r>
        <w:t xml:space="preserve"> </w:t>
      </w:r>
      <w:r>
        <w:t xml:space="preserve">* **Expat Talent:** Experienced Mechanical Engineers from CIS countries (Russia, Ukraine) and Europe seeking opportunities in Kazakhstan's growing energy/industrial sector. Key motivators include visa ease compared to Western Europe, tax benefits (0% personal income tax on foreign salaries in some cases), and proximity to Central Asia markets.</w:t>
      </w:r>
    </w:p>
    <w:p>
      <w:pPr>
        <w:pStyle w:val="BodyText"/>
      </w:pPr>
      <w:r>
        <w:rPr>
          <w:bCs/>
          <w:b/>
        </w:rPr>
        <w:t xml:space="preserve">Secondary Target: Employers in Kazakhstan Almaty</w:t>
      </w:r>
      <w:r>
        <w:t xml:space="preserve"> </w:t>
      </w:r>
      <w:r>
        <w:t xml:space="preserve">* Major oil &amp; gas firms (KazMunayGas subsidiaries, Tengizchevroil).</w:t>
      </w:r>
      <w:r>
        <w:t xml:space="preserve"> </w:t>
      </w:r>
      <w:r>
        <w:t xml:space="preserve">* Manufacturing and heavy industrial companies (e.g., Arystan, Kazzinc).</w:t>
      </w:r>
      <w:r>
        <w:t xml:space="preserve"> </w:t>
      </w:r>
      <w:r>
        <w:t xml:space="preserve">* Infrastructure developers and engineering consultancies based in Almaty.</w:t>
      </w:r>
      <w:r>
        <w:t xml:space="preserve"> </w:t>
      </w:r>
      <w:r>
        <w:t xml:space="preserve">* Key employer pain points: lengthy hiring cycles for niche skills, high turnover among junior engineers due to mismatched expectations, difficulty assessing technical competency remotely.</w:t>
      </w:r>
    </w:p>
    <w:bookmarkEnd w:id="21"/>
    <w:bookmarkStart w:id="22" w:name="Xf16975295d7a66ad956aad86e9b4cc121886edb"/>
    <w:p>
      <w:pPr>
        <w:pStyle w:val="Heading2"/>
      </w:pPr>
      <w:r>
        <w:t xml:space="preserve">Core Value Proposition: Why Choose Our Mechanical Engineer Recruitment Service?</w:t>
      </w:r>
    </w:p>
    <w:p>
      <w:pPr>
        <w:pStyle w:val="FirstParagraph"/>
      </w:pPr>
      <w:r>
        <w:t xml:space="preserve">We offer a specialized</w:t>
      </w:r>
      <w:r>
        <w:t xml:space="preserve"> </w:t>
      </w:r>
      <w:r>
        <w:rPr>
          <w:iCs/>
          <w:i/>
        </w:rPr>
        <w:t xml:space="preserve">Marketing Plan</w:t>
      </w:r>
      <w:r>
        <w:t xml:space="preserve"> </w:t>
      </w:r>
      <w:r>
        <w:t xml:space="preserve">designed *exclusively* for the Kazakhstan Almaty market. Our service provides:</w:t>
      </w:r>
      <w:r>
        <w:t xml:space="preserve"> </w:t>
      </w:r>
      <w:r>
        <w:t xml:space="preserve">1. **Deep Local Market Intelligence:** We understand Kazakhstani hiring norms, salary benchmarks specific to Almaty's industrial zones (e.g., Kyzylorda Road corridor), and cultural nuances critical for successful integration of Mechanical Engineers.</w:t>
      </w:r>
      <w:r>
        <w:t xml:space="preserve"> </w:t>
      </w:r>
      <w:r>
        <w:t xml:space="preserve">2. **Targeted Talent Sourcing:** Proven methodology for identifying *ready-to-deploy* Mechanical Engineers through partnerships with key universities in Kazakhstan and targeted digital outreach within the Almaty engineering community.</w:t>
      </w:r>
      <w:r>
        <w:t xml:space="preserve"> </w:t>
      </w:r>
      <w:r>
        <w:t xml:space="preserve">3. **Seamless Employer Onboarding:** Dedicated support navigating Kazakhstani employment law, work permit processing (crucial for expats), and cultural orientation services to ensure Mechanical Engineers thrive from day one in Almaty.</w:t>
      </w:r>
      <w:r>
        <w:t xml:space="preserve"> </w:t>
      </w:r>
      <w:r>
        <w:t xml:space="preserve">4. **Performance-Driven Results:** Guaranteed placement within 45 days or a full refund, directly addressing employer urgency.</w:t>
      </w:r>
    </w:p>
    <w:bookmarkEnd w:id="22"/>
    <w:bookmarkStart w:id="23" w:name="X568841fd1ed15e2b180efb978f40ec520381cd8"/>
    <w:p>
      <w:pPr>
        <w:pStyle w:val="Heading2"/>
      </w:pPr>
      <w:r>
        <w:t xml:space="preserve">Marketing Strategy &amp; Tactics for Kazakhstan Almaty</w:t>
      </w:r>
    </w:p>
    <w:p>
      <w:pPr>
        <w:pStyle w:val="FirstParagraph"/>
      </w:pPr>
      <w:r>
        <w:t xml:space="preserve">This</w:t>
      </w:r>
      <w:r>
        <w:t xml:space="preserve"> </w:t>
      </w:r>
      <w:r>
        <w:rPr>
          <w:iCs/>
          <w:i/>
        </w:rPr>
        <w:t xml:space="preserve">Marketing Plan</w:t>
      </w:r>
      <w:r>
        <w:t xml:space="preserve"> </w:t>
      </w:r>
      <w:r>
        <w:t xml:space="preserve">employs an integrated approach tailored to the Almaty market landscape:</w:t>
      </w:r>
    </w:p>
    <w:p>
      <w:pPr>
        <w:numPr>
          <w:ilvl w:val="0"/>
          <w:numId w:val="1001"/>
        </w:numPr>
        <w:pStyle w:val="Compact"/>
      </w:pPr>
      <w:r>
        <w:rPr>
          <w:bCs/>
          <w:b/>
        </w:rPr>
        <w:t xml:space="preserve">Digital Dominance in Almaty:</w:t>
      </w:r>
      <w:r>
        <w:t xml:space="preserve"> </w:t>
      </w:r>
      <w:r>
        <w:t xml:space="preserve">Launch targeted LinkedIn campaigns focusing on "Mechanical Engineer" keywords + "Almaty," "Kazakhstan," and company names. Leverage Instagram and VKontakte (popular locally) for visual storytelling of successful placements within Almaty-based projects (e.g., infographics on engineers working on Tengizchevroil upgrades).</w:t>
      </w:r>
    </w:p>
    <w:p>
      <w:pPr>
        <w:numPr>
          <w:ilvl w:val="0"/>
          <w:numId w:val="1001"/>
        </w:numPr>
        <w:pStyle w:val="Compact"/>
      </w:pPr>
      <w:r>
        <w:rPr>
          <w:bCs/>
          <w:b/>
        </w:rPr>
        <w:t xml:space="preserve">Strategic Local Partnerships:</w:t>
      </w:r>
      <w:r>
        <w:t xml:space="preserve"> </w:t>
      </w:r>
      <w:r>
        <w:t xml:space="preserve">Formalize agreements with key Kazakhstani institutions like KBTU's Engineering Faculty and the Almaty Chamber of Commerce &amp; Industry to host exclusive job fairs and co-develop technical assessment modules. This builds immediate credibility within the Kazakhstan Almaty engineering ecosystem.</w:t>
      </w:r>
    </w:p>
    <w:p>
      <w:pPr>
        <w:numPr>
          <w:ilvl w:val="0"/>
          <w:numId w:val="1001"/>
        </w:numPr>
        <w:pStyle w:val="Compact"/>
      </w:pPr>
      <w:r>
        <w:rPr>
          <w:bCs/>
          <w:b/>
        </w:rPr>
        <w:t xml:space="preserve">Employer-Centric Content Marketing:</w:t>
      </w:r>
      <w:r>
        <w:t xml:space="preserve"> </w:t>
      </w:r>
      <w:r>
        <w:t xml:space="preserve">Publish case studies (anonymized) on successfully placed Mechanical Engineers solving real Almaty challenges (e.g., "Reduced downtime by 30% at a major Almaty manufacturing plant through our recruited Mechanical Engineer"). Distribute via Kazakhstani business news portals like</w:t>
      </w:r>
      <w:r>
        <w:t xml:space="preserve"> </w:t>
      </w:r>
      <w:r>
        <w:rPr>
          <w:iCs/>
          <w:i/>
        </w:rPr>
        <w:t xml:space="preserve">Kazakh Invest</w:t>
      </w:r>
      <w:r>
        <w:t xml:space="preserve"> </w:t>
      </w:r>
      <w:r>
        <w:t xml:space="preserve">and</w:t>
      </w:r>
      <w:r>
        <w:t xml:space="preserve"> </w:t>
      </w:r>
      <w:r>
        <w:rPr>
          <w:iCs/>
          <w:i/>
        </w:rPr>
        <w:t xml:space="preserve">Alma-Ata News</w:t>
      </w:r>
      <w:r>
        <w:t xml:space="preserve">.</w:t>
      </w:r>
    </w:p>
    <w:p>
      <w:pPr>
        <w:numPr>
          <w:ilvl w:val="0"/>
          <w:numId w:val="1001"/>
        </w:numPr>
        <w:pStyle w:val="Compact"/>
      </w:pPr>
      <w:r>
        <w:rPr>
          <w:bCs/>
          <w:b/>
        </w:rPr>
        <w:t xml:space="preserve">Cultural Integration Focus:</w:t>
      </w:r>
      <w:r>
        <w:t xml:space="preserve"> </w:t>
      </w:r>
      <w:r>
        <w:t xml:space="preserve">Develop marketing materials emphasizing our support for cultural adaptation (language basics, local customs) – a critical differentiator for expat Mechanical Engineers seeking roles in Kazakhstan Almaty.</w:t>
      </w:r>
    </w:p>
    <w:bookmarkEnd w:id="23"/>
    <w:bookmarkStart w:id="24"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Establish all key partnerships (universities, Chamber), launch digital campaigns, create localized content. *KPI: Secure 5 strategic university partnerships; Generate 300+ qualified lead inquiries from Mechanical Engineer profiles in Almaty/Kazakhstan.</w:t>
      </w:r>
    </w:p>
    <w:p>
      <w:pPr>
        <w:pStyle w:val="BodyText"/>
      </w:pPr>
      <w:r>
        <w:rPr>
          <w:bCs/>
          <w:b/>
        </w:rPr>
        <w:t xml:space="preserve">Months 4-6:</w:t>
      </w:r>
      <w:r>
        <w:t xml:space="preserve"> </w:t>
      </w:r>
      <w:r>
        <w:t xml:space="preserve">Execute job fairs in Almaty, deploy employer case studies, refine sourcing based on initial results. *KPI: Achieve 15% placement rate among qualified leads; Secure contracts with 3 major Almaty-based employers.</w:t>
      </w:r>
    </w:p>
    <w:p>
      <w:pPr>
        <w:pStyle w:val="BodyText"/>
      </w:pPr>
      <w:r>
        <w:rPr>
          <w:bCs/>
          <w:b/>
        </w:rPr>
        <w:t xml:space="preserve">Months 7-12:</w:t>
      </w:r>
      <w:r>
        <w:t xml:space="preserve"> </w:t>
      </w:r>
      <w:r>
        <w:t xml:space="preserve">Scale successful tactics, expand into adjacent engineering roles (e.g., Plant Maintenance Engineers), deepen market penetration within Kazakhstan. *KPI: Place 50+ Mechanical Engineers in Almaty-based roles; Achieve 80% client retention rate among employers.</w:t>
      </w:r>
    </w:p>
    <w:bookmarkEnd w:id="24"/>
    <w:bookmarkStart w:id="25" w:name="X644b09504432c5354525f9498443e5e2164307b"/>
    <w:p>
      <w:pPr>
        <w:pStyle w:val="Heading2"/>
      </w:pPr>
      <w:r>
        <w:t xml:space="preserve">Conclusion: Securing the Future of Mechanical Engineering in Kazakhstan Almaty</w:t>
      </w:r>
    </w:p>
    <w:p>
      <w:pPr>
        <w:pStyle w:val="FirstParagraph"/>
      </w:pPr>
      <w:r>
        <w:t xml:space="preserve">This specialized Marketing Plan is not merely about filling vacancies; it’s about strategically fueling the industrial engine of Kazakhstan Almaty. By focusing relentlessly on the unique demands of the Mechanical Engineer role within this specific market, and leveraging deep local knowledge, we position ourselves as the indispensable partner for both talent seeking opportunities in Kazakhstan and employers needing world-class mechanical engineering expertise. We will deliver measurable results that directly support Kazakhstani economic growth and solidify our reputation as the premier connector of top-tier Mechanical Engineer talent to the dynamic business environment of Almaty. The success of this plan is intrinsically linked to the advancement of engineering excellence in Kazakhstan, making it a vital investment for any organization operating within or serving the Almaty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Talent Acquisition in Kazakhstan Almaty</dc:title>
  <dc:creator/>
  <dc:language>en</dc:language>
  <cp:keywords/>
  <dcterms:created xsi:type="dcterms:W3CDTF">2026-07-23T05:38:07Z</dcterms:created>
  <dcterms:modified xsi:type="dcterms:W3CDTF">2026-07-23T05:38:07Z</dcterms:modified>
</cp:coreProperties>
</file>

<file path=docProps/custom.xml><?xml version="1.0" encoding="utf-8"?>
<Properties xmlns="http://schemas.openxmlformats.org/officeDocument/2006/custom-properties" xmlns:vt="http://schemas.openxmlformats.org/officeDocument/2006/docPropsVTypes"/>
</file>