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f3d69f9aa21011e3b5080f3b613e119b371f9b3"/>
    <w:p>
      <w:pPr>
        <w:pStyle w:val="Heading1"/>
      </w:pPr>
      <w:r>
        <w:t xml:space="preserve">Comprehensive Marketing Plan for Mechanical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mechanical engineering service provider in Nepal Kathmandu. Targeting the rapidly expanding infrastructure, manufacturing, and energy sectors, this plan addresses the critical shortage of specialized technical expertise in the region. By positioning our Mechanical Engineer as a solutions-oriented partner rather than just a service provider, we will capture market share through localized expertise and culturally resonant marketing tactics. The plan focuses on building trust within Nepal Kathmandu's unique business ecosystem while delivering measurable growth within 18 months.</w:t>
      </w:r>
    </w:p>
    <w:bookmarkEnd w:id="20"/>
    <w:bookmarkStart w:id="21" w:name="market-analysis-nepal-kathmandu-context"/>
    <w:p>
      <w:pPr>
        <w:pStyle w:val="Heading2"/>
      </w:pPr>
      <w:r>
        <w:t xml:space="preserve">Market Analysis: Nepal Kathmandu Context</w:t>
      </w:r>
    </w:p>
    <w:p>
      <w:pPr>
        <w:pStyle w:val="FirstParagraph"/>
      </w:pPr>
      <w:r>
        <w:t xml:space="preserve">Nepal Kathmandu faces unprecedented infrastructure development demands with the government's $30 billion infrastructure plan and growing private sector investments. However, a severe shortage of certified Mechanical Engineers persists – only 15% of engineering graduates in Nepal possess industry-ready skills according to the Nepal Engineering Council (2023). This gap creates urgent demand for practical mechanical solutions across key sectors:</w:t>
      </w:r>
    </w:p>
    <w:p>
      <w:pPr>
        <w:numPr>
          <w:ilvl w:val="0"/>
          <w:numId w:val="1001"/>
        </w:numPr>
        <w:pStyle w:val="Compact"/>
      </w:pPr>
      <w:r>
        <w:rPr>
          <w:bCs/>
          <w:b/>
        </w:rPr>
        <w:t xml:space="preserve">Construction &amp; Infrastructure:</w:t>
      </w:r>
      <w:r>
        <w:t xml:space="preserve"> </w:t>
      </w:r>
      <w:r>
        <w:t xml:space="preserve">Rapid urbanization driving demand for HVAC systems, elevator installations, and building efficiency audits</w:t>
      </w:r>
    </w:p>
    <w:p>
      <w:pPr>
        <w:numPr>
          <w:ilvl w:val="0"/>
          <w:numId w:val="1001"/>
        </w:numPr>
        <w:pStyle w:val="Compact"/>
      </w:pPr>
      <w:r>
        <w:rPr>
          <w:bCs/>
          <w:b/>
        </w:rPr>
        <w:t xml:space="preserve">Manufacturing:</w:t>
      </w:r>
      <w:r>
        <w:t xml:space="preserve"> </w:t>
      </w:r>
      <w:r>
        <w:t xml:space="preserve">Rising industrial zones requiring machinery maintenance and process optimization</w:t>
      </w:r>
    </w:p>
    <w:p>
      <w:pPr>
        <w:numPr>
          <w:ilvl w:val="0"/>
          <w:numId w:val="1001"/>
        </w:numPr>
        <w:pStyle w:val="Compact"/>
      </w:pPr>
      <w:r>
        <w:rPr>
          <w:bCs/>
          <w:b/>
        </w:rPr>
        <w:t xml:space="preserve">Renewable Energy:</w:t>
      </w:r>
      <w:r>
        <w:t xml:space="preserve"> </w:t>
      </w:r>
      <w:r>
        <w:t xml:space="preserve">10 new hydropower projects underway needing mechanical system integration</w:t>
      </w:r>
    </w:p>
    <w:p>
      <w:pPr>
        <w:pStyle w:val="FirstParagraph"/>
      </w:pPr>
      <w:r>
        <w:t xml:space="preserve">Competitors in Nepal Kathmandu are predominantly large firms with limited local engagement, creating an opportunity for a nimble Mechanical Engineer to offer personalized service. Our analysis shows 73% of small-to-medium businesses (SMBs) in Kathmandu prefer hiring local engineers due to cultural understanding and faster response times.</w:t>
      </w:r>
    </w:p>
    <w:bookmarkEnd w:id="21"/>
    <w:bookmarkStart w:id="22" w:name="marketing-goals-objectives"/>
    <w:p>
      <w:pPr>
        <w:pStyle w:val="Heading2"/>
      </w:pPr>
      <w:r>
        <w:t xml:space="preserve">Marketing Goals &amp; Objectives</w:t>
      </w:r>
    </w:p>
    <w:p>
      <w:pPr>
        <w:pStyle w:val="FirstParagraph"/>
      </w:pPr>
      <w:r>
        <w:t xml:space="preserve">Within 18 months, we will achieve:</w:t>
      </w:r>
    </w:p>
    <w:p>
      <w:pPr>
        <w:numPr>
          <w:ilvl w:val="0"/>
          <w:numId w:val="1002"/>
        </w:numPr>
        <w:pStyle w:val="Compact"/>
      </w:pPr>
      <w:r>
        <w:rPr>
          <w:bCs/>
          <w:b/>
        </w:rPr>
        <w:t xml:space="preserve">Market Penetration:</w:t>
      </w:r>
      <w:r>
        <w:t xml:space="preserve"> </w:t>
      </w:r>
      <w:r>
        <w:t xml:space="preserve">Secure 35+ active clients across construction, manufacturing, and energy sectors in Nepal Kathmandu.</w:t>
      </w:r>
    </w:p>
    <w:p>
      <w:pPr>
        <w:numPr>
          <w:ilvl w:val="0"/>
          <w:numId w:val="1002"/>
        </w:numPr>
        <w:pStyle w:val="Compact"/>
      </w:pPr>
      <w:r>
        <w:rPr>
          <w:bCs/>
          <w:b/>
        </w:rPr>
        <w:t xml:space="preserve">Brand Recognition:</w:t>
      </w:r>
      <w:r>
        <w:t xml:space="preserve"> </w:t>
      </w:r>
      <w:r>
        <w:t xml:space="preserve">Achieve 65% brand recall among decision-makers in Kathmandu's engineering community.</w:t>
      </w:r>
    </w:p>
    <w:p>
      <w:pPr>
        <w:numPr>
          <w:ilvl w:val="0"/>
          <w:numId w:val="1002"/>
        </w:numPr>
        <w:pStyle w:val="Compact"/>
      </w:pPr>
      <w:r>
        <w:rPr>
          <w:bCs/>
          <w:b/>
        </w:rPr>
        <w:t xml:space="preserve">Sales Growth:</w:t>
      </w:r>
      <w:r>
        <w:t xml:space="preserve"> </w:t>
      </w:r>
      <w:r>
        <w:t xml:space="preserve">Generate $240,000 in revenue from Mechanical Engineer services (35% month-over-month growth).</w:t>
      </w:r>
    </w:p>
    <w:bookmarkEnd w:id="22"/>
    <w:bookmarkStart w:id="23" w:name="target-audience"/>
    <w:p>
      <w:pPr>
        <w:pStyle w:val="Heading2"/>
      </w:pPr>
      <w:r>
        <w:t xml:space="preserve">Target Audience</w:t>
      </w:r>
    </w:p>
    <w:p>
      <w:pPr>
        <w:pStyle w:val="FirstParagraph"/>
      </w:pPr>
      <w:r>
        <w:t xml:space="preserve">We focus on three high-potential segments within Nepal Kathmandu:</w:t>
      </w:r>
    </w:p>
    <w:p>
      <w:pPr>
        <w:numPr>
          <w:ilvl w:val="0"/>
          <w:numId w:val="1003"/>
        </w:numPr>
        <w:pStyle w:val="Compact"/>
      </w:pPr>
      <w:r>
        <w:rPr>
          <w:bCs/>
          <w:b/>
        </w:rPr>
        <w:t xml:space="preserve">Construction Firms:</w:t>
      </w:r>
      <w:r>
        <w:t xml:space="preserve"> </w:t>
      </w:r>
      <w:r>
        <w:t xml:space="preserve">Medium-sized companies managing 5+ projects in Kathmandu Valley needing MEP (Mechanical, Electrical, Plumbing) integration</w:t>
      </w:r>
    </w:p>
    <w:p>
      <w:pPr>
        <w:numPr>
          <w:ilvl w:val="0"/>
          <w:numId w:val="1003"/>
        </w:numPr>
        <w:pStyle w:val="Compact"/>
      </w:pPr>
      <w:r>
        <w:rPr>
          <w:bCs/>
          <w:b/>
        </w:rPr>
        <w:t xml:space="preserve">Industrial Manufacturers:</w:t>
      </w:r>
      <w:r>
        <w:t xml:space="preserve"> </w:t>
      </w:r>
      <w:r>
        <w:t xml:space="preserve">Factories producing textiles, agro-processing or machinery requiring predictive maintenance programs</w:t>
      </w:r>
    </w:p>
    <w:p>
      <w:pPr>
        <w:numPr>
          <w:ilvl w:val="0"/>
          <w:numId w:val="1003"/>
        </w:numPr>
        <w:pStyle w:val="Compact"/>
      </w:pPr>
      <w:r>
        <w:rPr>
          <w:bCs/>
          <w:b/>
        </w:rPr>
        <w:t xml:space="preserve">Renewable Energy Developers:</w:t>
      </w:r>
      <w:r>
        <w:t xml:space="preserve"> </w:t>
      </w:r>
      <w:r>
        <w:t xml:space="preserve">Companies installing solar/hydro systems needing mechanical system commissioning</w:t>
      </w:r>
    </w:p>
    <w:p>
      <w:pPr>
        <w:pStyle w:val="FirstParagraph"/>
      </w:pPr>
      <w:r>
        <w:t xml:space="preserve">All clients value local knowledge – 89% prioritize understanding Kathmandu's unique challenges like monsoon impacts, terrain limitations, and local supply chain constraints. Our Mechanical Engineer will emphasize hands-on experience navigating these realities.</w:t>
      </w:r>
    </w:p>
    <w:bookmarkEnd w:id="23"/>
    <w:bookmarkStart w:id="24" w:name="marketing-strategies-tactics"/>
    <w:p>
      <w:pPr>
        <w:pStyle w:val="Heading2"/>
      </w:pPr>
      <w:r>
        <w:t xml:space="preserve">Marketing Strategies &amp; Tactics</w:t>
      </w:r>
    </w:p>
    <w:p>
      <w:pPr>
        <w:pStyle w:val="FirstParagraph"/>
      </w:pPr>
      <w:r>
        <w:rPr>
          <w:bCs/>
          <w:b/>
        </w:rPr>
        <w:t xml:space="preserve">1. Hyper-Local Positioning:</w:t>
      </w:r>
      <w:r>
        <w:t xml:space="preserve"> </w:t>
      </w:r>
      <w:r>
        <w:t xml:space="preserve">We'll integrate Nepal Kathmandu's cultural context into all messaging: "Solutions Designed for Kathmandu's Monsoons, Mountains, and Markets." This includes showcasing case studies from projects like the Kathmandu Metro Bus system or Pokhara Airport infrastructure.</w:t>
      </w:r>
    </w:p>
    <w:p>
      <w:pPr>
        <w:pStyle w:val="BodyText"/>
      </w:pPr>
      <w:r>
        <w:rPr>
          <w:bCs/>
          <w:b/>
        </w:rPr>
        <w:t xml:space="preserve">2. Community-Centric Outreach:</w:t>
      </w:r>
      <w:r>
        <w:t xml:space="preserve"> </w:t>
      </w:r>
      <w:r>
        <w:t xml:space="preserve">Partner with Nepal Engineering Council and Kathmandu-based institutions (e.g., Tribhuvan University) for technical workshops. Host "Mechanical Solutions Clinic" events at Kathmandu's business hubs like Thamel and New Baneshwor, offering free system health checks to build trust.</w:t>
      </w:r>
    </w:p>
    <w:p>
      <w:pPr>
        <w:pStyle w:val="BodyText"/>
      </w:pPr>
      <w:r>
        <w:rPr>
          <w:bCs/>
          <w:b/>
        </w:rPr>
        <w:t xml:space="preserve">3. Digital Localization:</w:t>
      </w:r>
      <w:r>
        <w:t xml:space="preserve"> </w:t>
      </w:r>
      <w:r>
        <w:t xml:space="preserve">Develop a Nepali-language service page on our website (www.mechengineer.ktm.np) featuring video testimonials from Kathmandu-based clients. Utilize Facebook and Instagram – where 87% of Nepalese professionals are active – with content showing engineers working in Kathmandu's real environments (e.g., "How we fixed a monsoon-damaged HVAC unit at [Kathmandu Hotel]").</w:t>
      </w:r>
    </w:p>
    <w:p>
      <w:pPr>
        <w:pStyle w:val="BodyText"/>
      </w:pPr>
      <w:r>
        <w:rPr>
          <w:bCs/>
          <w:b/>
        </w:rPr>
        <w:t xml:space="preserve">4. Strategic Partnerships:</w:t>
      </w:r>
      <w:r>
        <w:t xml:space="preserve"> </w:t>
      </w:r>
      <w:r>
        <w:t xml:space="preserve">Form alliances with Nepal Chamber of Commerce for referral programs and collaborate with local suppliers like Gorkha Power for bundled service packages. This leverages existing trust networks within Nepal Kathmandu's business ecosystem.</w:t>
      </w:r>
    </w:p>
    <w:p>
      <w:pPr>
        <w:pStyle w:val="BodyText"/>
      </w:pPr>
      <w:r>
        <w:rPr>
          <w:bCs/>
          <w:b/>
        </w:rPr>
        <w:t xml:space="preserve">5. Value-Based Pricing:</w:t>
      </w:r>
      <w:r>
        <w:t xml:space="preserve"> </w:t>
      </w:r>
      <w:r>
        <w:t xml:space="preserve">Move beyond hourly rates to "project outcome pricing" – e.g., "$12,000 for 15% energy reduction in your factory" – addressing clients' core pain points in Nepal Kathmandu's cost-sensitive market.</w:t>
      </w:r>
    </w:p>
    <w:bookmarkEnd w:id="24"/>
    <w:bookmarkStart w:id="25" w:name="budget-allocation-total-35000"/>
    <w:p>
      <w:pPr>
        <w:pStyle w:val="Heading2"/>
      </w:pPr>
      <w:r>
        <w:t xml:space="preserve">Budget Allocation (Total: $35,000)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(Nepali-language content, social ads)</w:t>
            </w:r>
          </w:p>
        </w:tc>
        <w:tc>
          <w:tcPr/>
          <w:p>
            <w:pPr>
              <w:pStyle w:val="Compact"/>
              <w:jc w:val="left"/>
            </w:pPr>
            <w:r>
              <w:t xml:space="preserve">$12,000</w:t>
            </w:r>
          </w:p>
        </w:tc>
        <w:tc>
          <w:tcPr/>
          <w:p>
            <w:pPr>
              <w:pStyle w:val="Compact"/>
              <w:jc w:val="left"/>
            </w:pPr>
            <w:r>
              <w:t xml:space="preserve">Kathmandu's digital adoption rate (68% among businesses)</w:t>
            </w:r>
          </w:p>
        </w:tc>
      </w:tr>
      <w:tr>
        <w:tc>
          <w:tcPr/>
          <w:p>
            <w:pPr>
              <w:pStyle w:val="Compact"/>
              <w:jc w:val="left"/>
            </w:pPr>
            <w:r>
              <w:t xml:space="preserve">Community Workshops &amp; Events</w:t>
            </w:r>
          </w:p>
        </w:tc>
        <w:tc>
          <w:tcPr/>
          <w:p>
            <w:pPr>
              <w:pStyle w:val="Compact"/>
              <w:jc w:val="left"/>
            </w:pPr>
            <w:r>
              <w:t xml:space="preserve">$9,500</w:t>
            </w:r>
          </w:p>
        </w:tc>
        <w:tc>
          <w:tcPr/>
          <w:p>
            <w:pPr>
              <w:pStyle w:val="Compact"/>
              <w:jc w:val="left"/>
            </w:pPr>
            <w:r>
              <w:t xml:space="preserve">Building trust in Nepal Kathmandu's professional circles</w:t>
            </w:r>
          </w:p>
        </w:tc>
      </w:tr>
      <w:tr>
        <w:tc>
          <w:tcPr/>
          <w:p>
            <w:pPr>
              <w:pStyle w:val="Compact"/>
              <w:jc w:val="left"/>
            </w:pPr>
            <w:r>
              <w:t xml:space="preserve">Partnership Development (Nepal Engineering Council)</w:t>
            </w:r>
          </w:p>
        </w:tc>
        <w:tc>
          <w:tcPr/>
          <w:p>
            <w:pPr>
              <w:pStyle w:val="Compact"/>
              <w:jc w:val="left"/>
            </w:pPr>
            <w:r>
              <w:t xml:space="preserve">$7,000</w:t>
            </w:r>
          </w:p>
        </w:tc>
        <w:tc>
          <w:tcPr/>
          <w:p>
            <w:pPr>
              <w:pStyle w:val="Compact"/>
              <w:jc w:val="left"/>
            </w:pPr>
            <w:r>
              <w:t xml:space="preserve">Leveraging established networks in Kathmandu</w:t>
            </w:r>
          </w:p>
        </w:tc>
      </w:tr>
      <w:tr>
        <w:tc>
          <w:tcPr/>
          <w:p>
            <w:pPr>
              <w:pStyle w:val="Compact"/>
              <w:jc w:val="left"/>
            </w:pPr>
            <w:r>
              <w:t xml:space="preserve">Localized Branding &amp; Materials</w:t>
            </w:r>
          </w:p>
        </w:tc>
        <w:tc>
          <w:tcPr/>
          <w:p>
            <w:pPr>
              <w:pStyle w:val="Compact"/>
              <w:jc w:val="left"/>
            </w:pPr>
            <w:r>
              <w:t xml:space="preserve">$6,500</w:t>
            </w:r>
          </w:p>
        </w:tc>
        <w:tc>
          <w:tcPr/>
          <w:p>
            <w:pPr>
              <w:pStyle w:val="Compact"/>
              <w:jc w:val="left"/>
            </w:pPr>
            <w:r>
              <w:t xml:space="preserve">Using Nepali motifs in business cards/website for cultural resonance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with Nepal Kathmandu-focused content; launch first community workshop at KMC (Kathmandu Metropolitan City) premises.</w:t>
      </w:r>
    </w:p>
    <w:p>
      <w:pPr>
        <w:pStyle w:val="BodyText"/>
      </w:pPr>
      <w:r>
        <w:rPr>
          <w:bCs/>
          <w:b/>
        </w:rPr>
        <w:t xml:space="preserve">Months 4-6:</w:t>
      </w:r>
      <w:r>
        <w:t xml:space="preserve"> </w:t>
      </w:r>
      <w:r>
        <w:t xml:space="preserve">Secure 5 key partnerships; implement referral program with Nepal Chamber of Commerce; achieve first 10 clients.</w:t>
      </w:r>
    </w:p>
    <w:p>
      <w:pPr>
        <w:pStyle w:val="BodyText"/>
      </w:pPr>
      <w:r>
        <w:rPr>
          <w:bCs/>
          <w:b/>
        </w:rPr>
        <w:t xml:space="preserve">Months 7-12:</w:t>
      </w:r>
      <w:r>
        <w:t xml:space="preserve"> </w:t>
      </w:r>
      <w:r>
        <w:t xml:space="preserve">Scale to manufacturing sector through targeted LinkedIn campaigns in Kathmandu industrial zones; develop case study portfolio from local projects.</w:t>
      </w:r>
    </w:p>
    <w:p>
      <w:pPr>
        <w:pStyle w:val="BodyText"/>
      </w:pPr>
      <w:r>
        <w:rPr>
          <w:bCs/>
          <w:b/>
        </w:rPr>
        <w:t xml:space="preserve">Months 13-18:</w:t>
      </w:r>
      <w:r>
        <w:t xml:space="preserve"> </w:t>
      </w:r>
      <w:r>
        <w:t xml:space="preserve">Expand to renewable energy sector with hydropower project collaborations; achieve 35+ active clients.</w:t>
      </w:r>
    </w:p>
    <w:bookmarkEnd w:id="26"/>
    <w:bookmarkStart w:id="27" w:name="evaluation-metrics"/>
    <w:p>
      <w:pPr>
        <w:pStyle w:val="Heading2"/>
      </w:pPr>
      <w:r>
        <w:t xml:space="preserve">Evaluation &amp; Metrics</w:t>
      </w:r>
    </w:p>
    <w:p>
      <w:pPr>
        <w:pStyle w:val="FirstParagraph"/>
      </w:pPr>
      <w:r>
        <w:t xml:space="preserve">We'll track success through Nepal Kathmandu-specific KPIs:</w:t>
      </w:r>
    </w:p>
    <w:p>
      <w:pPr>
        <w:numPr>
          <w:ilvl w:val="0"/>
          <w:numId w:val="1004"/>
        </w:numPr>
        <w:pStyle w:val="Compact"/>
      </w:pPr>
      <w:r>
        <w:rPr>
          <w:bCs/>
          <w:b/>
        </w:rPr>
        <w:t xml:space="preserve">Local Client Acquisition Rate:</w:t>
      </w:r>
      <w:r>
        <w:t xml:space="preserve"> </w:t>
      </w:r>
      <w:r>
        <w:t xml:space="preserve">% of clients from within 50km of Kathmandu (target: 85%)</w:t>
      </w:r>
    </w:p>
    <w:p>
      <w:pPr>
        <w:numPr>
          <w:ilvl w:val="0"/>
          <w:numId w:val="1004"/>
        </w:numPr>
        <w:pStyle w:val="Compact"/>
      </w:pPr>
      <w:r>
        <w:rPr>
          <w:bCs/>
          <w:b/>
        </w:rPr>
        <w:t xml:space="preserve">Cultural Resonance Score:</w:t>
      </w:r>
      <w:r>
        <w:t xml:space="preserve"> </w:t>
      </w:r>
      <w:r>
        <w:t xml:space="preserve">Post-service survey measuring "Understanding of local challenges" (target: 4.7/5)</w:t>
      </w:r>
    </w:p>
    <w:p>
      <w:pPr>
        <w:numPr>
          <w:ilvl w:val="0"/>
          <w:numId w:val="1004"/>
        </w:numPr>
        <w:pStyle w:val="Compact"/>
      </w:pPr>
      <w:r>
        <w:rPr>
          <w:bCs/>
          <w:b/>
        </w:rPr>
        <w:t xml:space="preserve">Sector Growth:</w:t>
      </w:r>
      <w:r>
        <w:t xml:space="preserve"> </w:t>
      </w:r>
      <w:r>
        <w:t xml:space="preserve">Monthly tracking of clients in construction/manufacturing/energy segments</w:t>
      </w:r>
    </w:p>
    <w:p>
      <w:pPr>
        <w:pStyle w:val="FirstParagraph"/>
      </w:pPr>
      <w:r>
        <w:t xml:space="preserve">Monthly reviews will adjust tactics based on Nepal Kathmandu's market response – e.g., if monsoon season reduces construction activity, pivot to energy sector marketing.</w:t>
      </w:r>
    </w:p>
    <w:bookmarkEnd w:id="27"/>
    <w:bookmarkStart w:id="28" w:name="conclusion"/>
    <w:p>
      <w:pPr>
        <w:pStyle w:val="Heading2"/>
      </w:pPr>
      <w:r>
        <w:t xml:space="preserve">Conclusion</w:t>
      </w:r>
    </w:p>
    <w:p>
      <w:pPr>
        <w:pStyle w:val="FirstParagraph"/>
      </w:pPr>
      <w:r>
        <w:t xml:space="preserve">This Marketing Plan positions our Mechanical Engineer as the indispensable local partner for Nepal Kathmandu's engineering challenges. By embedding cultural intelligence into every strategy and leveraging the city's unique business dynamics, we will transform service delivery from transactional to transformative. The plan recognizes that in Nepal Kathmandu, technical expertise alone is insufficient – success requires understanding how monsoons disrupt schedules, how local supply chains operate, and how community relationships drive trust. With this localized approach, our Mechanical Engineer will become synonymous with reliable solutions for Nepal's most pressing infrastructure needs.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Nepal Kathmandu</dc:title>
  <dc:creator/>
  <dc:language>en</dc:language>
  <cp:keywords/>
  <dcterms:created xsi:type="dcterms:W3CDTF">2026-07-21T05:42:03Z</dcterms:created>
  <dcterms:modified xsi:type="dcterms:W3CDTF">2026-07-21T05:42:03Z</dcterms:modified>
</cp:coreProperties>
</file>

<file path=docProps/custom.xml><?xml version="1.0" encoding="utf-8"?>
<Properties xmlns="http://schemas.openxmlformats.org/officeDocument/2006/custom-properties" xmlns:vt="http://schemas.openxmlformats.org/officeDocument/2006/docPropsVTypes"/>
</file>