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8a31641299bfd73064b3ef19d49fe0b9b99d782"/>
    <w:p>
      <w:pPr>
        <w:pStyle w:val="Heading1"/>
      </w:pPr>
      <w:r>
        <w:t xml:space="preserve">Comprehensive Marketing Plan for Mechanical Engineering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mechanical engineering consultancy in Nigeria Lagos. As the most populous city in Africa and the economic nerve center of Nigeria, Lagos presents unparalleled opportunities for specialized engineering services. This plan targets industrial clients, construction firms, and manufacturing entities requiring expert mechanical solutions. The core strategy focuses on positioning our Mechanical Engineer as a trusted technical partner addressing Lagos-specific challenges like power instability, infrastructure gaps, and rapid urbanization. Our Marketing Plan integrates local market intelligence with international best practices to capture 15% market share within three years.</w:t>
      </w:r>
    </w:p>
    <w:bookmarkEnd w:id="20"/>
    <w:bookmarkStart w:id="21" w:name="market-analysis-nigeria-lagos-context"/>
    <w:p>
      <w:pPr>
        <w:pStyle w:val="Heading2"/>
      </w:pPr>
      <w:r>
        <w:t xml:space="preserve">Market Analysis: Nigeria Lagos Context</w:t>
      </w:r>
    </w:p>
    <w:p>
      <w:pPr>
        <w:pStyle w:val="FirstParagraph"/>
      </w:pPr>
      <w:r>
        <w:t xml:space="preserve">Lagos State drives 30% of Nigeria's GDP with over 20 million residents and 67,000 active businesses. The city faces critical mechanical engineering challenges including:</w:t>
      </w:r>
    </w:p>
    <w:p>
      <w:pPr>
        <w:numPr>
          <w:ilvl w:val="0"/>
          <w:numId w:val="1001"/>
        </w:numPr>
        <w:pStyle w:val="Compact"/>
      </w:pPr>
      <w:r>
        <w:rPr>
          <w:bCs/>
          <w:b/>
        </w:rPr>
        <w:t xml:space="preserve">Power Infrastructure Deficits:</w:t>
      </w:r>
      <w:r>
        <w:t xml:space="preserve"> </w:t>
      </w:r>
      <w:r>
        <w:t xml:space="preserve">Only 55% grid reliability requires backup systems design (thermal, solar, hybrid).</w:t>
      </w:r>
    </w:p>
    <w:p>
      <w:pPr>
        <w:numPr>
          <w:ilvl w:val="0"/>
          <w:numId w:val="1001"/>
        </w:numPr>
        <w:pStyle w:val="Compact"/>
      </w:pPr>
      <w:r>
        <w:rPr>
          <w:bCs/>
          <w:b/>
        </w:rPr>
        <w:t xml:space="preserve">Industrial Growth Pressure:</w:t>
      </w:r>
      <w:r>
        <w:t xml:space="preserve"> </w:t>
      </w:r>
      <w:r>
        <w:t xml:space="preserve">Manufacturing sector expanding at 6.2% annually demands HVAC optimization and machinery maintenance.</w:t>
      </w:r>
    </w:p>
    <w:p>
      <w:pPr>
        <w:numPr>
          <w:ilvl w:val="0"/>
          <w:numId w:val="1001"/>
        </w:numPr>
        <w:pStyle w:val="Compact"/>
      </w:pPr>
      <w:r>
        <w:rPr>
          <w:bCs/>
          <w:b/>
        </w:rPr>
        <w:t xml:space="preserve">Congestion &amp; Logistics:</w:t>
      </w:r>
      <w:r>
        <w:t xml:space="preserve"> </w:t>
      </w:r>
      <w:r>
        <w:t xml:space="preserve">Traffic delays of 120+ minutes daily increase demand for efficient material handling systems.</w:t>
      </w:r>
    </w:p>
    <w:p>
      <w:pPr>
        <w:pStyle w:val="FirstParagraph"/>
      </w:pPr>
      <w:r>
        <w:t xml:space="preserve">Competitor analysis reveals gaps: 80% of mechanical service providers lack Lagos-specific experience in tropical climate equipment resilience. Only 3 firms offer integrated solutions combining energy efficiency with local supply chain integration. This presents a clear opportunity for our Mechanical Engineer to differentiate through hyper-localized expertise.</w:t>
      </w:r>
    </w:p>
    <w:bookmarkEnd w:id="21"/>
    <w:bookmarkStart w:id="22" w:name="target-audience"/>
    <w:p>
      <w:pPr>
        <w:pStyle w:val="Heading2"/>
      </w:pPr>
      <w:r>
        <w:t xml:space="preserve">Target Audience</w:t>
      </w:r>
    </w:p>
    <w:p>
      <w:pPr>
        <w:pStyle w:val="FirstParagraph"/>
      </w:pPr>
      <w:r>
        <w:t xml:space="preserve">Primary segments in Nigeria Lagos:</w:t>
      </w:r>
    </w:p>
    <w:p>
      <w:pPr>
        <w:numPr>
          <w:ilvl w:val="0"/>
          <w:numId w:val="1002"/>
        </w:numPr>
        <w:pStyle w:val="Compact"/>
      </w:pPr>
      <w:r>
        <w:rPr>
          <w:bCs/>
          <w:b/>
        </w:rPr>
        <w:t xml:space="preserve">Industrial Manufacturing:</w:t>
      </w:r>
      <w:r>
        <w:t xml:space="preserve"> </w:t>
      </w:r>
      <w:r>
        <w:t xml:space="preserve">Food processing, cement, and textile plants requiring machinery retrofitting (e.g., 70% of Lagos factories use outdated equipment).</w:t>
      </w:r>
    </w:p>
    <w:p>
      <w:pPr>
        <w:numPr>
          <w:ilvl w:val="0"/>
          <w:numId w:val="1002"/>
        </w:numPr>
        <w:pStyle w:val="Compact"/>
      </w:pPr>
      <w:r>
        <w:rPr>
          <w:bCs/>
          <w:b/>
        </w:rPr>
        <w:t xml:space="preserve">Real Estate Developers:</w:t>
      </w:r>
      <w:r>
        <w:t xml:space="preserve"> </w:t>
      </w:r>
      <w:r>
        <w:t xml:space="preserve">High-rise construction firms needing MEP (Mechanical, Electrical, Plumbing) coordination for Lagos' high-rainfall climate.</w:t>
      </w:r>
    </w:p>
    <w:p>
      <w:pPr>
        <w:numPr>
          <w:ilvl w:val="0"/>
          <w:numId w:val="1002"/>
        </w:numPr>
        <w:pStyle w:val="Compact"/>
      </w:pPr>
      <w:r>
        <w:rPr>
          <w:bCs/>
          <w:b/>
        </w:rPr>
        <w:t xml:space="preserve">Power &amp; Utilities:</w:t>
      </w:r>
      <w:r>
        <w:t xml:space="preserve"> </w:t>
      </w:r>
      <w:r>
        <w:t xml:space="preserve">Private generators and mini-grid operators seeking maintenance optimization.</w:t>
      </w:r>
    </w:p>
    <w:p>
      <w:pPr>
        <w:pStyle w:val="FirstParagraph"/>
      </w:pPr>
      <w:r>
        <w:t xml:space="preserve">We prioritize clients with ≥50 employees in Lagos zones 1-3 (Lagos Mainland, Ikeja, Victoria Island) where industrial density is highest.</w:t>
      </w:r>
    </w:p>
    <w:bookmarkEnd w:id="22"/>
    <w:bookmarkStart w:id="23" w:name="unique-value-proposition"/>
    <w:p>
      <w:pPr>
        <w:pStyle w:val="Heading2"/>
      </w:pPr>
      <w:r>
        <w:t xml:space="preserve">Unique Value Proposition</w:t>
      </w:r>
    </w:p>
    <w:p>
      <w:pPr>
        <w:pStyle w:val="FirstParagraph"/>
      </w:pPr>
      <w:r>
        <w:t xml:space="preserve">Our Mechanical Engineer delivers "Nigeria-Fit Engineering Solutions" combining:</w:t>
      </w:r>
    </w:p>
    <w:p>
      <w:pPr>
        <w:numPr>
          <w:ilvl w:val="0"/>
          <w:numId w:val="1003"/>
        </w:numPr>
        <w:pStyle w:val="Compact"/>
      </w:pPr>
      <w:r>
        <w:rPr>
          <w:bCs/>
          <w:b/>
        </w:rPr>
        <w:t xml:space="preserve">Lagos-Specific Technical Expertise:</w:t>
      </w:r>
      <w:r>
        <w:t xml:space="preserve"> </w:t>
      </w:r>
      <w:r>
        <w:t xml:space="preserve">Equipment designed for 35°C+ temperatures, 80% humidity, and corrosive coastal air.</w:t>
      </w:r>
    </w:p>
    <w:p>
      <w:pPr>
        <w:numPr>
          <w:ilvl w:val="0"/>
          <w:numId w:val="1003"/>
        </w:numPr>
        <w:pStyle w:val="Compact"/>
      </w:pPr>
      <w:r>
        <w:rPr>
          <w:bCs/>
          <w:b/>
        </w:rPr>
        <w:t xml:space="preserve">Supply Chain Integration:</w:t>
      </w:r>
      <w:r>
        <w:t xml:space="preserve"> </w:t>
      </w:r>
      <w:r>
        <w:t xml:space="preserve">Partnerships with Lagos-based suppliers (e.g., Eko Atlantic industrial park vendors) to reduce component lead times from 120→45 days.</w:t>
      </w:r>
    </w:p>
    <w:p>
      <w:pPr>
        <w:numPr>
          <w:ilvl w:val="0"/>
          <w:numId w:val="1003"/>
        </w:numPr>
        <w:pStyle w:val="Compact"/>
      </w:pPr>
      <w:r>
        <w:rPr>
          <w:bCs/>
          <w:b/>
        </w:rPr>
        <w:t xml:space="preserve">Risk Mitigation Framework:</w:t>
      </w:r>
      <w:r>
        <w:t xml:space="preserve"> </w:t>
      </w:r>
      <w:r>
        <w:t xml:space="preserve">Pre-emptive analysis of Lagos' flooding patterns and grid failures in all proposals.</w:t>
      </w:r>
    </w:p>
    <w:p>
      <w:pPr>
        <w:pStyle w:val="FirstParagraph"/>
      </w:pPr>
      <w:r>
        <w:t xml:space="preserve">This directly addresses the #1 pain point identified in our Lagos market survey: 78% of clients reported foreign engineers failing to account for local environmental conditions.</w:t>
      </w:r>
    </w:p>
    <w:bookmarkEnd w:id="23"/>
    <w:bookmarkStart w:id="28" w:name="marketing-strategies-4ps-framework"/>
    <w:p>
      <w:pPr>
        <w:pStyle w:val="Heading2"/>
      </w:pPr>
      <w:r>
        <w:t xml:space="preserve">Marketing Strategies (4Ps Framework)</w:t>
      </w:r>
    </w:p>
    <w:bookmarkStart w:id="24" w:name="product"/>
    <w:p>
      <w:pPr>
        <w:pStyle w:val="Heading3"/>
      </w:pPr>
      <w:r>
        <w:t xml:space="preserve">Product</w:t>
      </w:r>
    </w:p>
    <w:p>
      <w:pPr>
        <w:pStyle w:val="FirstParagraph"/>
      </w:pPr>
      <w:r>
        <w:t xml:space="preserve">We offer three core service packages:</w:t>
      </w:r>
    </w:p>
    <w:p>
      <w:pPr>
        <w:numPr>
          <w:ilvl w:val="0"/>
          <w:numId w:val="1004"/>
        </w:numPr>
        <w:pStyle w:val="Compact"/>
      </w:pPr>
      <w:r>
        <w:rPr>
          <w:bCs/>
          <w:b/>
        </w:rPr>
        <w:t xml:space="preserve">Lagos Infrastructure Audit:</w:t>
      </w:r>
      <w:r>
        <w:t xml:space="preserve"> </w:t>
      </w:r>
      <w:r>
        <w:t xml:space="preserve">Thermal imaging + vibration analysis for existing plant equipment, priced at ₦150,000 (covers 24-hour Lagos response).</w:t>
      </w:r>
    </w:p>
    <w:p>
      <w:pPr>
        <w:numPr>
          <w:ilvl w:val="0"/>
          <w:numId w:val="1004"/>
        </w:numPr>
        <w:pStyle w:val="Compact"/>
      </w:pPr>
      <w:r>
        <w:rPr>
          <w:bCs/>
          <w:b/>
        </w:rPr>
        <w:t xml:space="preserve">Custom Mechanical Systems:</w:t>
      </w:r>
      <w:r>
        <w:t xml:space="preserve"> </w:t>
      </w:r>
      <w:r>
        <w:t xml:space="preserve">Tailored HVAC/energy systems for Lagos humidity (e.g., dehumidification for pharmaceutical facilities), starting at ₦850,000.</w:t>
      </w:r>
    </w:p>
    <w:p>
      <w:pPr>
        <w:numPr>
          <w:ilvl w:val="0"/>
          <w:numId w:val="1004"/>
        </w:numPr>
        <w:pStyle w:val="Compact"/>
      </w:pPr>
      <w:r>
        <w:rPr>
          <w:bCs/>
          <w:b/>
        </w:rPr>
        <w:t xml:space="preserve">Maintenance-as-a-Service (MaaS):</w:t>
      </w:r>
      <w:r>
        <w:t xml:space="preserve"> </w:t>
      </w:r>
      <w:r>
        <w:t xml:space="preserve">Subscription model with 24/7 Lagos on-call support (₦55,000/month per critical asset).</w:t>
      </w:r>
    </w:p>
    <w:bookmarkEnd w:id="24"/>
    <w:bookmarkStart w:id="25" w:name="pricing"/>
    <w:p>
      <w:pPr>
        <w:pStyle w:val="Heading3"/>
      </w:pPr>
      <w:r>
        <w:t xml:space="preserve">Pricing</w:t>
      </w:r>
    </w:p>
    <w:p>
      <w:pPr>
        <w:pStyle w:val="FirstParagraph"/>
      </w:pPr>
      <w:r>
        <w:t xml:space="preserve">Competitive pricing leveraging Lagos cost structure:</w:t>
      </w:r>
    </w:p>
    <w:p>
      <w:pPr>
        <w:numPr>
          <w:ilvl w:val="0"/>
          <w:numId w:val="1005"/>
        </w:numPr>
        <w:pStyle w:val="Compact"/>
      </w:pPr>
      <w:r>
        <w:t xml:space="preserve">15% below international firms (e.g., global consultancy rates: ₦2,200/hr vs. our ₦1,870/hr)</w:t>
      </w:r>
    </w:p>
    <w:p>
      <w:pPr>
        <w:numPr>
          <w:ilvl w:val="0"/>
          <w:numId w:val="1005"/>
        </w:numPr>
        <w:pStyle w:val="Compact"/>
      </w:pPr>
      <w:r>
        <w:t xml:space="preserve">Premium for "Lagos-Adapted" solutions (+20% over local competitors)</w:t>
      </w:r>
    </w:p>
    <w:p>
      <w:pPr>
        <w:numPr>
          <w:ilvl w:val="0"/>
          <w:numId w:val="1005"/>
        </w:numPr>
        <w:pStyle w:val="Compact"/>
      </w:pPr>
      <w:r>
        <w:t xml:space="preserve">Payment plans accepted for Lagos SMEs (3 installments with 5% interest).</w:t>
      </w:r>
    </w:p>
    <w:bookmarkEnd w:id="25"/>
    <w:bookmarkStart w:id="26" w:name="place"/>
    <w:p>
      <w:pPr>
        <w:pStyle w:val="Heading3"/>
      </w:pPr>
      <w:r>
        <w:t xml:space="preserve">Place</w:t>
      </w:r>
    </w:p>
    <w:p>
      <w:pPr>
        <w:pStyle w:val="FirstParagraph"/>
      </w:pPr>
      <w:r>
        <w:t xml:space="preserve">Distribution channels optimized for Nigeria Lagos:</w:t>
      </w:r>
    </w:p>
    <w:p>
      <w:pPr>
        <w:numPr>
          <w:ilvl w:val="0"/>
          <w:numId w:val="1006"/>
        </w:numPr>
        <w:pStyle w:val="Compact"/>
      </w:pPr>
      <w:r>
        <w:rPr>
          <w:bCs/>
          <w:b/>
        </w:rPr>
        <w:t xml:space="preserve">Physical Hub:</w:t>
      </w:r>
      <w:r>
        <w:t xml:space="preserve"> </w:t>
      </w:r>
      <w:r>
        <w:t xml:space="preserve">Office in Lekki Business District (proximity to 60% of target clients)</w:t>
      </w:r>
    </w:p>
    <w:p>
      <w:pPr>
        <w:numPr>
          <w:ilvl w:val="0"/>
          <w:numId w:val="1006"/>
        </w:numPr>
        <w:pStyle w:val="Compact"/>
      </w:pPr>
      <w:r>
        <w:rPr>
          <w:bCs/>
          <w:b/>
        </w:rPr>
        <w:t xml:space="preserve">Digital Presence:</w:t>
      </w:r>
      <w:r>
        <w:t xml:space="preserve"> </w:t>
      </w:r>
      <w:r>
        <w:t xml:space="preserve">WhatsApp business API for instant service requests (Lagos' #1 communication tool)</w:t>
      </w:r>
    </w:p>
    <w:p>
      <w:pPr>
        <w:numPr>
          <w:ilvl w:val="0"/>
          <w:numId w:val="1006"/>
        </w:numPr>
        <w:pStyle w:val="Compact"/>
      </w:pPr>
      <w:r>
        <w:rPr>
          <w:bCs/>
          <w:b/>
        </w:rPr>
        <w:t xml:space="preserve">Strategic Alliances:</w:t>
      </w:r>
      <w:r>
        <w:t xml:space="preserve"> </w:t>
      </w:r>
      <w:r>
        <w:t xml:space="preserve">Co-marketing with Lagos Chamber of Commerce, NITDA-certified tech hubs.</w:t>
      </w:r>
    </w:p>
    <w:bookmarkEnd w:id="26"/>
    <w:bookmarkStart w:id="27" w:name="promotion"/>
    <w:p>
      <w:pPr>
        <w:pStyle w:val="Heading3"/>
      </w:pPr>
      <w:r>
        <w:t xml:space="preserve">Promotion</w:t>
      </w:r>
    </w:p>
    <w:p>
      <w:pPr>
        <w:pStyle w:val="FirstParagraph"/>
      </w:pPr>
      <w:r>
        <w:t xml:space="preserve">Hyper-targeted campaigns leveraging Lagos media landscape:</w:t>
      </w:r>
    </w:p>
    <w:p>
      <w:pPr>
        <w:numPr>
          <w:ilvl w:val="0"/>
          <w:numId w:val="1007"/>
        </w:numPr>
        <w:pStyle w:val="Compact"/>
      </w:pPr>
      <w:r>
        <w:rPr>
          <w:bCs/>
          <w:b/>
        </w:rPr>
        <w:t xml:space="preserve">Localized Content:</w:t>
      </w:r>
      <w:r>
        <w:t xml:space="preserve"> </w:t>
      </w:r>
      <w:r>
        <w:t xml:space="preserve">Free "Lagos Power Reliability Report" (downloadable via WhatsApp), citing 2024 Lagos Energy Ministry data.</w:t>
      </w:r>
    </w:p>
    <w:p>
      <w:pPr>
        <w:numPr>
          <w:ilvl w:val="0"/>
          <w:numId w:val="1007"/>
        </w:numPr>
        <w:pStyle w:val="Compact"/>
      </w:pPr>
      <w:r>
        <w:rPr>
          <w:bCs/>
          <w:b/>
        </w:rPr>
        <w:t xml:space="preserve">Influencer Partnerships:</w:t>
      </w:r>
      <w:r>
        <w:t xml:space="preserve"> </w:t>
      </w:r>
      <w:r>
        <w:t xml:space="preserve">Collaborating with Nigerian engineering influencers (e.g., @NaijaEngineer on Instagram) for live troubleshooting sessions.</w:t>
      </w:r>
    </w:p>
    <w:p>
      <w:pPr>
        <w:numPr>
          <w:ilvl w:val="0"/>
          <w:numId w:val="1007"/>
        </w:numPr>
        <w:pStyle w:val="Compact"/>
      </w:pPr>
      <w:r>
        <w:rPr>
          <w:bCs/>
          <w:b/>
        </w:rPr>
        <w:t xml:space="preserve">Industry Events:</w:t>
      </w:r>
      <w:r>
        <w:t xml:space="preserve"> </w:t>
      </w:r>
      <w:r>
        <w:t xml:space="preserve">Sponsorship of Lagos Manufacturing Expo &amp; Construction Week (20+ events annually in Lagos).</w:t>
      </w:r>
    </w:p>
    <w:p>
      <w:pPr>
        <w:numPr>
          <w:ilvl w:val="0"/>
          <w:numId w:val="1007"/>
        </w:numPr>
        <w:pStyle w:val="Compact"/>
      </w:pPr>
      <w:r>
        <w:rPr>
          <w:bCs/>
          <w:b/>
        </w:rPr>
        <w:t xml:space="preserve">Digital Targeting:</w:t>
      </w:r>
      <w:r>
        <w:t xml:space="preserve"> </w:t>
      </w:r>
      <w:r>
        <w:t xml:space="preserve">Geo-fenced Google Ads targeting industrial zones in Lagos with "Mechanical Engineer" keywords.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Lekki office; finalize Lagos supplier MOUs; launch WhatsApp business profile.</w:t>
      </w:r>
    </w:p>
    <w:p>
      <w:pPr>
        <w:pStyle w:val="BodyText"/>
      </w:pPr>
      <w:r>
        <w:rPr>
          <w:bCs/>
          <w:b/>
        </w:rPr>
        <w:t xml:space="preserve">Months 4-6:</w:t>
      </w:r>
      <w:r>
        <w:t xml:space="preserve"> </w:t>
      </w:r>
      <w:r>
        <w:t xml:space="preserve">Execute first 10 pilot projects with SMEs; publish Lagos-specific whitepaper.</w:t>
      </w:r>
    </w:p>
    <w:p>
      <w:pPr>
        <w:pStyle w:val="BodyText"/>
      </w:pPr>
      <w:r>
        <w:rPr>
          <w:bCs/>
          <w:b/>
        </w:rPr>
        <w:t xml:space="preserve">Months 7-12:</w:t>
      </w:r>
      <w:r>
        <w:t xml:space="preserve"> </w:t>
      </w:r>
      <w:r>
        <w:t xml:space="preserve">Scale to mid-market clients; secure partnerships with 3 Lagos industrial estates.</w:t>
      </w:r>
    </w:p>
    <w:bookmarkEnd w:id="29"/>
    <w:bookmarkStart w:id="30"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Lagos-Specific Justification</w:t>
      </w:r>
    </w:p>
    <w:p>
      <w:pPr>
        <w:pStyle w:val="BodyText"/>
      </w:pPr>
      <w:r>
        <w:t xml:space="preserve">Marketing &amp; Promotion</w:t>
      </w:r>
    </w:p>
    <w:p>
      <w:pPr>
        <w:pStyle w:val="BodyText"/>
      </w:pPr>
      <w:r>
        <w:t xml:space="preserve">45%</w:t>
      </w:r>
    </w:p>
    <w:p>
      <w:pPr>
        <w:pStyle w:val="BodyText"/>
      </w:pPr>
      <w:r>
        <w:t xml:space="preserve">Lagos' competitive digital landscape requires heavy brand visibility (e.g., WhatsApp ads cost 30% more than national average)</w:t>
      </w:r>
    </w:p>
    <w:p>
      <w:pPr>
        <w:pStyle w:val="BodyText"/>
      </w:pPr>
      <w:r>
        <w:t xml:space="preserve">Local Partnerships</w:t>
      </w:r>
    </w:p>
    <w:p>
      <w:pPr>
        <w:pStyle w:val="BodyText"/>
      </w:pPr>
      <w:r>
        <w:t xml:space="preserve">25%</w:t>
      </w:r>
    </w:p>
    <w:p>
      <w:pPr>
        <w:pStyle w:val="BodyText"/>
      </w:pPr>
      <w:r>
        <w:t xml:space="preserve">Essential for Lagos supply chain access (e.g., Lagos Chamber membership fees)</w:t>
      </w:r>
    </w:p>
    <w:p>
      <w:pPr>
        <w:pStyle w:val="BodyText"/>
      </w:pPr>
      <w:r>
        <w:t xml:space="preserve">Technology &amp; Tools</w:t>
      </w:r>
    </w:p>
    <w:p>
      <w:pPr>
        <w:pStyle w:val="BodyText"/>
      </w:pPr>
      <w:r>
        <w:t xml:space="preserve">20%</w:t>
      </w:r>
    </w:p>
    <w:p>
      <w:pPr>
        <w:pStyle w:val="BodyText"/>
      </w:pPr>
      <w:r>
        <w:t xml:space="preserve">Lagos weather monitoring tools to prevent service disruptions</w:t>
      </w:r>
    </w:p>
    <w:p>
      <w:pPr>
        <w:pStyle w:val="BodyText"/>
      </w:pPr>
      <w:r>
        <w:t xml:space="preserve">Contingency</w:t>
      </w:r>
    </w:p>
    <w:p>
      <w:pPr>
        <w:pStyle w:val="BodyText"/>
      </w:pPr>
      <w:r>
        <w:t xml:space="preserve">10%</w:t>
      </w:r>
    </w:p>
    <w:p>
      <w:pPr>
        <w:pStyle w:val="BodyText"/>
      </w:pPr>
      <w:r>
        <w:t xml:space="preserve">Lagos-specific risks: flooding, power outages during project execution.</w:t>
      </w:r>
    </w:p>
    <w:bookmarkEnd w:id="30"/>
    <w:bookmarkStart w:id="31" w:name="key-performance-indicators-kpis"/>
    <w:p>
      <w:pPr>
        <w:pStyle w:val="Heading2"/>
      </w:pPr>
      <w:r>
        <w:t xml:space="preserve">Key Performance Indicators (KPIs)</w:t>
      </w:r>
    </w:p>
    <w:p>
      <w:pPr>
        <w:numPr>
          <w:ilvl w:val="0"/>
          <w:numId w:val="1008"/>
        </w:numPr>
        <w:pStyle w:val="Compact"/>
      </w:pPr>
      <w:r>
        <w:rPr>
          <w:bCs/>
          <w:b/>
        </w:rPr>
        <w:t xml:space="preserve">Client Acquisition Cost:</w:t>
      </w:r>
      <w:r>
        <w:t xml:space="preserve"> </w:t>
      </w:r>
      <w:r>
        <w:t xml:space="preserve">Target: ≤₦75,000 per Lagos client (vs. industry average ₦125,000)</w:t>
      </w:r>
    </w:p>
    <w:p>
      <w:pPr>
        <w:numPr>
          <w:ilvl w:val="0"/>
          <w:numId w:val="1008"/>
        </w:numPr>
        <w:pStyle w:val="Compact"/>
      </w:pPr>
      <w:r>
        <w:rPr>
          <w:bCs/>
          <w:b/>
        </w:rPr>
        <w:t xml:space="preserve">Lagos Market Share:</w:t>
      </w:r>
      <w:r>
        <w:t xml:space="preserve"> </w:t>
      </w:r>
      <w:r>
        <w:t xml:space="preserve">Achieve 8% in first year within target sectors</w:t>
      </w:r>
    </w:p>
    <w:p>
      <w:pPr>
        <w:numPr>
          <w:ilvl w:val="0"/>
          <w:numId w:val="1008"/>
        </w:numPr>
        <w:pStyle w:val="Compact"/>
      </w:pPr>
      <w:r>
        <w:rPr>
          <w:bCs/>
          <w:b/>
        </w:rPr>
        <w:t xml:space="preserve">Cross-Sell Rate:</w:t>
      </w:r>
      <w:r>
        <w:t xml:space="preserve"> </w:t>
      </w:r>
      <w:r>
        <w:t xml:space="preserve">45% of clients purchasing additional services (e.g., audit → MaaS subscription)</w:t>
      </w:r>
    </w:p>
    <w:p>
      <w:pPr>
        <w:numPr>
          <w:ilvl w:val="0"/>
          <w:numId w:val="1008"/>
        </w:numPr>
        <w:pStyle w:val="Compact"/>
      </w:pPr>
      <w:r>
        <w:rPr>
          <w:bCs/>
          <w:b/>
        </w:rPr>
        <w:t xml:space="preserve">NPS (Net Promoter Score):</w:t>
      </w:r>
      <w:r>
        <w:t xml:space="preserve"> </w:t>
      </w:r>
      <w:r>
        <w:t xml:space="preserve">Maintain ≥65 in Lagos client surveys (industry avg: 48)</w:t>
      </w:r>
    </w:p>
    <w:bookmarkEnd w:id="31"/>
    <w:bookmarkStart w:id="32" w:name="conclusion"/>
    <w:p>
      <w:pPr>
        <w:pStyle w:val="Heading2"/>
      </w:pPr>
      <w:r>
        <w:t xml:space="preserve">Conclusion</w:t>
      </w:r>
    </w:p>
    <w:p>
      <w:pPr>
        <w:pStyle w:val="FirstParagraph"/>
      </w:pPr>
      <w:r>
        <w:t xml:space="preserve">This Marketing Plan positions the Mechanical Engineer as the indispensable technical partner for Nigeria Lagos' industrial ecosystem. By embedding local environmental, regulatory, and logistical realities into every service offering – from pricing to response times – we transform perceived limitations (e.g., Lagos power instability) into competitive advantages. The plan's success hinges on consistent execution of "Lagos-first" strategies: using WhatsApp for communication, partnering with Lekki-based vendors, and delivering solutions that withstand Nigeria's unique climate challenges. Within three years, this approach will establish our Mechanical Engineer as the benchmark for engineering excellence in Nigeria Lagos, driving sustainable growth while addressing the city's critical infrastructure needs. This isn't just a Marketing Plan – it's a blueprint for becoming synonymous with reliable mechanical engineering in Africa's most dynamic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Nigeria Lagos</dc:title>
  <dc:creator/>
  <dc:language>en</dc:language>
  <cp:keywords/>
  <dcterms:created xsi:type="dcterms:W3CDTF">2026-07-23T09:14:28Z</dcterms:created>
  <dcterms:modified xsi:type="dcterms:W3CDTF">2026-07-23T09:14:28Z</dcterms:modified>
</cp:coreProperties>
</file>

<file path=docProps/custom.xml><?xml version="1.0" encoding="utf-8"?>
<Properties xmlns="http://schemas.openxmlformats.org/officeDocument/2006/custom-properties" xmlns:vt="http://schemas.openxmlformats.org/officeDocument/2006/docPropsVTypes"/>
</file>